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F52886" w:rsidRPr="00A93F56" w:rsidTr="00192009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F52886" w:rsidRPr="002E0B44" w:rsidRDefault="00F52886" w:rsidP="00576228">
            <w:pPr>
              <w:pStyle w:val="1"/>
              <w:ind w:left="0"/>
              <w:jc w:val="center"/>
              <w:rPr>
                <w:b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b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b/>
                <w:sz w:val="20"/>
                <w:szCs w:val="20"/>
              </w:rPr>
              <w:t xml:space="preserve"> районы </w:t>
            </w:r>
            <w:r w:rsidRPr="002E0B44">
              <w:rPr>
                <w:b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b/>
                <w:sz w:val="20"/>
                <w:szCs w:val="20"/>
              </w:rPr>
              <w:t>авыл</w:t>
            </w:r>
            <w:proofErr w:type="spellEnd"/>
            <w:r w:rsidRPr="002E0B44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lang w:val="be-BY"/>
              </w:rPr>
              <w:t>жирлеге башлыгы</w:t>
            </w:r>
          </w:p>
          <w:p w:rsidR="00F52886" w:rsidRPr="00A93F56" w:rsidRDefault="00F52886" w:rsidP="00576228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F52886" w:rsidRPr="00A93F56" w:rsidRDefault="00F52886" w:rsidP="00576228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F52886" w:rsidRPr="002B6475" w:rsidRDefault="00F52886" w:rsidP="0057622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F52886" w:rsidRPr="00A93F56" w:rsidRDefault="00F52886" w:rsidP="0057622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F52886" w:rsidRDefault="00F52886" w:rsidP="00576228">
            <w:pPr>
              <w:pStyle w:val="1"/>
              <w:jc w:val="center"/>
              <w:rPr>
                <w:b/>
                <w:sz w:val="20"/>
                <w:szCs w:val="20"/>
              </w:rPr>
            </w:pPr>
          </w:p>
          <w:p w:rsidR="00F52886" w:rsidRPr="002E0B44" w:rsidRDefault="00F52886" w:rsidP="00576228">
            <w:pPr>
              <w:pStyle w:val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</w:t>
            </w:r>
            <w:r w:rsidRPr="002E0B44">
              <w:rPr>
                <w:b/>
                <w:sz w:val="20"/>
                <w:szCs w:val="20"/>
              </w:rPr>
              <w:t xml:space="preserve"> Новокиреметского     сельского поселения Аксубаевского муниципального района</w:t>
            </w:r>
          </w:p>
          <w:p w:rsidR="00F52886" w:rsidRPr="00A93F56" w:rsidRDefault="00F52886" w:rsidP="00576228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F52886" w:rsidRPr="00A93F56" w:rsidRDefault="00F52886" w:rsidP="00576228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F52886" w:rsidRPr="002B6475" w:rsidRDefault="00F52886" w:rsidP="0057622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F52886" w:rsidRPr="00A93F56" w:rsidTr="00192009">
        <w:trPr>
          <w:jc w:val="center"/>
        </w:trPr>
        <w:tc>
          <w:tcPr>
            <w:tcW w:w="4061" w:type="dxa"/>
            <w:gridSpan w:val="2"/>
            <w:vAlign w:val="center"/>
          </w:tcPr>
          <w:p w:rsidR="00F52886" w:rsidRPr="00A93F56" w:rsidRDefault="00F52886" w:rsidP="00576228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F52886" w:rsidRPr="00A93F56" w:rsidRDefault="00F52886" w:rsidP="00576228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F52886" w:rsidRPr="00A93F56" w:rsidRDefault="00F52886" w:rsidP="00576228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F52886" w:rsidRPr="00A93F56" w:rsidRDefault="00F52886" w:rsidP="00576228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F52886" w:rsidRPr="00A93F56" w:rsidRDefault="00F52886" w:rsidP="00576228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F52886" w:rsidRPr="0019672C" w:rsidTr="00192009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F52886" w:rsidRPr="00A93F56" w:rsidRDefault="00F52886" w:rsidP="00576228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F52886" w:rsidRPr="00C06020" w:rsidRDefault="00F52886" w:rsidP="00576228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F52886" w:rsidRPr="00A93F56" w:rsidRDefault="00F52886" w:rsidP="00576228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F52886" w:rsidRPr="00233F0C" w:rsidRDefault="00F52886" w:rsidP="00576228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>ПОСТАНОВЛЕНИЕ</w:t>
      </w: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 xml:space="preserve"> №</w:t>
      </w:r>
      <w:r w:rsidR="0009530E">
        <w:rPr>
          <w:rFonts w:ascii="Arial" w:hAnsi="Arial" w:cs="Arial"/>
          <w:sz w:val="24"/>
          <w:szCs w:val="24"/>
        </w:rPr>
        <w:t>3</w:t>
      </w:r>
      <w:r w:rsidR="00F6075D" w:rsidRPr="004869DF">
        <w:rPr>
          <w:rFonts w:ascii="Arial" w:hAnsi="Arial" w:cs="Arial"/>
          <w:sz w:val="24"/>
          <w:szCs w:val="24"/>
        </w:rPr>
        <w:t xml:space="preserve"> </w:t>
      </w:r>
      <w:r w:rsidRPr="004869D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от </w:t>
      </w:r>
      <w:r w:rsidR="00576228" w:rsidRPr="004869DF">
        <w:rPr>
          <w:rFonts w:ascii="Arial" w:hAnsi="Arial" w:cs="Arial"/>
          <w:sz w:val="24"/>
          <w:szCs w:val="24"/>
        </w:rPr>
        <w:t>2</w:t>
      </w:r>
      <w:r w:rsidR="0009530E">
        <w:rPr>
          <w:rFonts w:ascii="Arial" w:hAnsi="Arial" w:cs="Arial"/>
          <w:sz w:val="24"/>
          <w:szCs w:val="24"/>
        </w:rPr>
        <w:t>2</w:t>
      </w:r>
      <w:r w:rsidRPr="004869DF">
        <w:rPr>
          <w:rFonts w:ascii="Arial" w:hAnsi="Arial" w:cs="Arial"/>
          <w:sz w:val="24"/>
          <w:szCs w:val="24"/>
        </w:rPr>
        <w:t xml:space="preserve"> марта 2022  года</w:t>
      </w:r>
    </w:p>
    <w:p w:rsidR="00F52886" w:rsidRPr="004869DF" w:rsidRDefault="00F52886" w:rsidP="00576228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F52886" w:rsidRPr="004869DF" w:rsidRDefault="00F52886" w:rsidP="00576228">
      <w:pPr>
        <w:spacing w:after="0"/>
        <w:ind w:right="4592"/>
        <w:jc w:val="both"/>
        <w:rPr>
          <w:rFonts w:ascii="Arial" w:eastAsia="Calibri" w:hAnsi="Arial" w:cs="Arial"/>
          <w:b/>
          <w:sz w:val="24"/>
          <w:szCs w:val="24"/>
        </w:rPr>
      </w:pPr>
      <w:r w:rsidRPr="004869DF">
        <w:rPr>
          <w:rFonts w:ascii="Arial" w:eastAsia="Calibri" w:hAnsi="Arial" w:cs="Arial"/>
          <w:b/>
          <w:sz w:val="24"/>
          <w:szCs w:val="24"/>
        </w:rPr>
        <w:t xml:space="preserve">О назначении публичных слушаний по проекту решения «О внесении изменений в Решение Совета Новокиреметского сельского поселения Аксубаевского муниципального района Республики Татарстан  от </w:t>
      </w:r>
      <w:proofErr w:type="spellStart"/>
      <w:r w:rsidRPr="004869DF">
        <w:rPr>
          <w:rFonts w:ascii="Arial" w:eastAsia="Calibri" w:hAnsi="Arial" w:cs="Arial"/>
          <w:b/>
          <w:sz w:val="24"/>
          <w:szCs w:val="24"/>
        </w:rPr>
        <w:t>18.07.2014г</w:t>
      </w:r>
      <w:proofErr w:type="spellEnd"/>
      <w:r w:rsidRPr="004869DF">
        <w:rPr>
          <w:rFonts w:ascii="Arial" w:eastAsia="Calibri" w:hAnsi="Arial" w:cs="Arial"/>
          <w:b/>
          <w:sz w:val="24"/>
          <w:szCs w:val="24"/>
        </w:rPr>
        <w:t xml:space="preserve"> №10 «Об утверждении Правил землепользования и застройки муниципального образования "</w:t>
      </w:r>
      <w:proofErr w:type="spellStart"/>
      <w:r w:rsidRPr="004869DF">
        <w:rPr>
          <w:rFonts w:ascii="Arial" w:eastAsia="Calibri" w:hAnsi="Arial" w:cs="Arial"/>
          <w:b/>
          <w:sz w:val="24"/>
          <w:szCs w:val="24"/>
        </w:rPr>
        <w:t>Новокиреметское</w:t>
      </w:r>
      <w:proofErr w:type="spellEnd"/>
      <w:r w:rsidRPr="004869DF">
        <w:rPr>
          <w:rFonts w:ascii="Arial" w:eastAsia="Calibri" w:hAnsi="Arial" w:cs="Arial"/>
          <w:b/>
          <w:sz w:val="24"/>
          <w:szCs w:val="24"/>
        </w:rPr>
        <w:t xml:space="preserve"> сельское поселение" Аксубаевского муниципального района Республики Татарстан»</w:t>
      </w:r>
    </w:p>
    <w:p w:rsidR="00F52886" w:rsidRPr="004869DF" w:rsidRDefault="00F52886" w:rsidP="00576228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F52886" w:rsidRPr="004869DF" w:rsidRDefault="00F52886" w:rsidP="0057622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4869DF">
        <w:rPr>
          <w:rFonts w:ascii="Arial" w:hAnsi="Arial" w:cs="Arial"/>
          <w:sz w:val="24"/>
          <w:szCs w:val="24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Новокиреметского сельского поселения Аксубаевского муниципального района, Решением Совета Новокиреметского сельского поселения Аксубаевского муниципального района Республики Татарстан от   </w:t>
      </w:r>
      <w:proofErr w:type="spellStart"/>
      <w:r w:rsidRPr="004869DF">
        <w:rPr>
          <w:rFonts w:ascii="Arial" w:hAnsi="Arial" w:cs="Arial"/>
          <w:sz w:val="24"/>
          <w:szCs w:val="24"/>
        </w:rPr>
        <w:t>27.04.2018г</w:t>
      </w:r>
      <w:proofErr w:type="spellEnd"/>
      <w:r w:rsidRPr="004869DF">
        <w:rPr>
          <w:rFonts w:ascii="Arial" w:hAnsi="Arial" w:cs="Arial"/>
          <w:sz w:val="24"/>
          <w:szCs w:val="24"/>
        </w:rPr>
        <w:t xml:space="preserve"> № 63 «Об утверждении Положения о порядке организации и проведения публичных слушаний на территории  Новокиреметского сельского поселения</w:t>
      </w:r>
      <w:proofErr w:type="gramEnd"/>
      <w:r w:rsidRPr="004869DF">
        <w:rPr>
          <w:rFonts w:ascii="Arial" w:hAnsi="Arial" w:cs="Arial"/>
          <w:sz w:val="24"/>
          <w:szCs w:val="24"/>
        </w:rPr>
        <w:t xml:space="preserve">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Новокиреметского сельского поселения Аксубаевского муниципального района:</w:t>
      </w:r>
    </w:p>
    <w:p w:rsidR="00F52886" w:rsidRPr="004869DF" w:rsidRDefault="00F52886" w:rsidP="00576228">
      <w:pPr>
        <w:spacing w:after="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F52886" w:rsidRPr="004869DF" w:rsidRDefault="00F52886" w:rsidP="00576228">
      <w:pPr>
        <w:shd w:val="clear" w:color="auto" w:fill="FFFFFF"/>
        <w:spacing w:after="0"/>
        <w:ind w:right="28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869DF">
        <w:rPr>
          <w:rFonts w:ascii="Arial" w:eastAsia="Calibri" w:hAnsi="Arial" w:cs="Arial"/>
          <w:b/>
          <w:bCs/>
          <w:color w:val="000000"/>
          <w:sz w:val="24"/>
          <w:szCs w:val="24"/>
        </w:rPr>
        <w:t>постановляю:</w:t>
      </w:r>
    </w:p>
    <w:p w:rsidR="00F52886" w:rsidRPr="004869DF" w:rsidRDefault="00F52886" w:rsidP="00576228">
      <w:pPr>
        <w:shd w:val="clear" w:color="auto" w:fill="FFFFFF"/>
        <w:spacing w:after="0"/>
        <w:ind w:right="28"/>
        <w:jc w:val="center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F52886" w:rsidRPr="004869DF" w:rsidRDefault="00F52886" w:rsidP="00576228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4869DF">
        <w:rPr>
          <w:rFonts w:ascii="Arial" w:hAnsi="Arial" w:cs="Arial"/>
          <w:color w:val="000000"/>
          <w:sz w:val="24"/>
          <w:szCs w:val="24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proofErr w:type="spellStart"/>
      <w:r w:rsidRPr="004869DF">
        <w:rPr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4869DF"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 муниципального района.</w:t>
      </w:r>
    </w:p>
    <w:p w:rsidR="00F52886" w:rsidRPr="004869DF" w:rsidRDefault="00F52886" w:rsidP="00576228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4869DF">
        <w:rPr>
          <w:rFonts w:ascii="Arial" w:hAnsi="Arial" w:cs="Arial"/>
          <w:color w:val="000000"/>
          <w:sz w:val="24"/>
          <w:szCs w:val="24"/>
        </w:rPr>
        <w:t xml:space="preserve">2. Обнародовать путем вывешивания на информационном стенде  по адресу: Республика Татарстан, Аксубаевский  муниципальный район, </w:t>
      </w:r>
      <w:proofErr w:type="gramStart"/>
      <w:r w:rsidRPr="004869DF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4869DF">
        <w:rPr>
          <w:rFonts w:ascii="Arial" w:hAnsi="Arial" w:cs="Arial"/>
          <w:color w:val="000000"/>
          <w:sz w:val="24"/>
          <w:szCs w:val="24"/>
        </w:rPr>
        <w:t xml:space="preserve">. Новая </w:t>
      </w:r>
      <w:proofErr w:type="spellStart"/>
      <w:r w:rsidRPr="004869DF">
        <w:rPr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4869DF">
        <w:rPr>
          <w:rFonts w:ascii="Arial" w:hAnsi="Arial" w:cs="Arial"/>
          <w:color w:val="000000"/>
          <w:sz w:val="24"/>
          <w:szCs w:val="24"/>
        </w:rPr>
        <w:t xml:space="preserve">, ул. </w:t>
      </w:r>
      <w:proofErr w:type="spellStart"/>
      <w:r w:rsidRPr="004869DF">
        <w:rPr>
          <w:rFonts w:ascii="Arial" w:hAnsi="Arial" w:cs="Arial"/>
          <w:color w:val="000000"/>
          <w:sz w:val="24"/>
          <w:szCs w:val="24"/>
        </w:rPr>
        <w:t>Мусы</w:t>
      </w:r>
      <w:proofErr w:type="spellEnd"/>
      <w:r w:rsidRPr="004869D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869DF">
        <w:rPr>
          <w:rFonts w:ascii="Arial" w:hAnsi="Arial" w:cs="Arial"/>
          <w:color w:val="000000"/>
          <w:sz w:val="24"/>
          <w:szCs w:val="24"/>
        </w:rPr>
        <w:t>Джалиля</w:t>
      </w:r>
      <w:proofErr w:type="spellEnd"/>
      <w:r w:rsidRPr="004869D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869DF">
        <w:rPr>
          <w:rFonts w:ascii="Arial" w:hAnsi="Arial" w:cs="Arial"/>
          <w:color w:val="000000"/>
          <w:sz w:val="24"/>
          <w:szCs w:val="24"/>
        </w:rPr>
        <w:t>д.15А</w:t>
      </w:r>
      <w:proofErr w:type="spellEnd"/>
    </w:p>
    <w:p w:rsidR="00F52886" w:rsidRPr="004869DF" w:rsidRDefault="00F52886" w:rsidP="00576228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4869DF">
        <w:rPr>
          <w:rFonts w:ascii="Arial" w:hAnsi="Arial" w:cs="Arial"/>
          <w:color w:val="000000"/>
          <w:sz w:val="24"/>
          <w:szCs w:val="24"/>
        </w:rPr>
        <w:t>- сообщение о проведении публичных слушаний;</w:t>
      </w:r>
    </w:p>
    <w:p w:rsidR="00F52886" w:rsidRPr="004869DF" w:rsidRDefault="00F52886" w:rsidP="00576228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869DF">
        <w:rPr>
          <w:rFonts w:ascii="Arial" w:hAnsi="Arial" w:cs="Arial"/>
          <w:color w:val="000000"/>
          <w:sz w:val="24"/>
          <w:szCs w:val="24"/>
        </w:rPr>
        <w:lastRenderedPageBreak/>
        <w:t xml:space="preserve">- порядок учета предложений граждан по проекту </w:t>
      </w:r>
      <w:proofErr w:type="gramStart"/>
      <w:r w:rsidRPr="004869DF">
        <w:rPr>
          <w:rFonts w:ascii="Arial" w:hAnsi="Arial" w:cs="Arial"/>
          <w:color w:val="000000"/>
          <w:sz w:val="24"/>
          <w:szCs w:val="24"/>
        </w:rPr>
        <w:t>внесении</w:t>
      </w:r>
      <w:proofErr w:type="gramEnd"/>
      <w:r w:rsidRPr="004869DF">
        <w:rPr>
          <w:rFonts w:ascii="Arial" w:hAnsi="Arial" w:cs="Arial"/>
          <w:color w:val="000000"/>
          <w:sz w:val="24"/>
          <w:szCs w:val="24"/>
        </w:rPr>
        <w:t xml:space="preserve">  изменений в  Правила землепользования и застройки муниципального образования  «</w:t>
      </w:r>
      <w:proofErr w:type="spellStart"/>
      <w:r w:rsidRPr="004869DF">
        <w:rPr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4869DF"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 муниципального района  и участия граждан в его обсуждении (приложение № 1);</w:t>
      </w:r>
    </w:p>
    <w:p w:rsidR="00F52886" w:rsidRPr="004869DF" w:rsidRDefault="00F52886" w:rsidP="00576228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869DF">
        <w:rPr>
          <w:rFonts w:ascii="Arial" w:hAnsi="Arial" w:cs="Arial"/>
          <w:color w:val="000000"/>
          <w:sz w:val="24"/>
          <w:szCs w:val="24"/>
        </w:rPr>
        <w:t>-проект  о внесении  изменений в  Правила землепользования и застройки муниципального образования «</w:t>
      </w:r>
      <w:proofErr w:type="spellStart"/>
      <w:r w:rsidRPr="004869DF">
        <w:rPr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4869DF"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(приложение №2);</w:t>
      </w:r>
    </w:p>
    <w:p w:rsidR="00F52886" w:rsidRPr="004869DF" w:rsidRDefault="00F52886" w:rsidP="0057622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 xml:space="preserve">3. Назначить публичные слушания по проекту о  внесении изменений  в </w:t>
      </w:r>
      <w:r w:rsidRPr="004869DF">
        <w:rPr>
          <w:rFonts w:ascii="Arial" w:hAnsi="Arial" w:cs="Arial"/>
          <w:bCs/>
          <w:sz w:val="24"/>
          <w:szCs w:val="24"/>
        </w:rPr>
        <w:t>Правила землепользования и застройки муниципального образования «</w:t>
      </w:r>
      <w:proofErr w:type="spellStart"/>
      <w:r w:rsidRPr="004869DF">
        <w:rPr>
          <w:rFonts w:ascii="Arial" w:hAnsi="Arial" w:cs="Arial"/>
          <w:bCs/>
          <w:sz w:val="24"/>
          <w:szCs w:val="24"/>
        </w:rPr>
        <w:t>Новокиреметское</w:t>
      </w:r>
      <w:proofErr w:type="spellEnd"/>
      <w:r w:rsidRPr="004869DF">
        <w:rPr>
          <w:rFonts w:ascii="Arial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Pr="004869DF">
        <w:rPr>
          <w:rFonts w:ascii="Arial" w:hAnsi="Arial" w:cs="Arial"/>
          <w:sz w:val="24"/>
          <w:szCs w:val="24"/>
        </w:rPr>
        <w:t xml:space="preserve">» на </w:t>
      </w:r>
      <w:r w:rsidR="0009530E">
        <w:rPr>
          <w:rFonts w:ascii="Arial" w:hAnsi="Arial" w:cs="Arial"/>
          <w:sz w:val="24"/>
          <w:szCs w:val="24"/>
        </w:rPr>
        <w:t>26</w:t>
      </w:r>
      <w:r w:rsidR="00576228" w:rsidRPr="004869DF">
        <w:rPr>
          <w:rFonts w:ascii="Arial" w:hAnsi="Arial" w:cs="Arial"/>
          <w:sz w:val="24"/>
          <w:szCs w:val="24"/>
        </w:rPr>
        <w:t xml:space="preserve"> апреля</w:t>
      </w:r>
      <w:r w:rsidRPr="004869DF">
        <w:rPr>
          <w:rFonts w:ascii="Arial" w:hAnsi="Arial" w:cs="Arial"/>
          <w:color w:val="000000" w:themeColor="text1"/>
          <w:sz w:val="24"/>
          <w:szCs w:val="24"/>
        </w:rPr>
        <w:t xml:space="preserve"> 2022 </w:t>
      </w:r>
      <w:r w:rsidR="0009530E">
        <w:rPr>
          <w:rFonts w:ascii="Arial" w:hAnsi="Arial" w:cs="Arial"/>
          <w:sz w:val="24"/>
          <w:szCs w:val="24"/>
        </w:rPr>
        <w:t>года в 10</w:t>
      </w:r>
      <w:r w:rsidRPr="004869DF">
        <w:rPr>
          <w:rFonts w:ascii="Arial" w:hAnsi="Arial" w:cs="Arial"/>
          <w:sz w:val="24"/>
          <w:szCs w:val="24"/>
        </w:rPr>
        <w:t xml:space="preserve"> часов в здании Исполнительного комитета Новокиреметского  сельского поселения Аксубаевского муниципального района по адресу: Республика Татарстан, Аксубаевский муниципальный район, </w:t>
      </w:r>
      <w:proofErr w:type="gramStart"/>
      <w:r w:rsidRPr="004869DF">
        <w:rPr>
          <w:rFonts w:ascii="Arial" w:hAnsi="Arial" w:cs="Arial"/>
          <w:sz w:val="24"/>
          <w:szCs w:val="24"/>
        </w:rPr>
        <w:t>с</w:t>
      </w:r>
      <w:proofErr w:type="gramEnd"/>
      <w:r w:rsidRPr="004869DF">
        <w:rPr>
          <w:rFonts w:ascii="Arial" w:hAnsi="Arial" w:cs="Arial"/>
          <w:sz w:val="24"/>
          <w:szCs w:val="24"/>
        </w:rPr>
        <w:t xml:space="preserve">. Новая </w:t>
      </w:r>
      <w:proofErr w:type="spellStart"/>
      <w:r w:rsidRPr="004869DF">
        <w:rPr>
          <w:rFonts w:ascii="Arial" w:hAnsi="Arial" w:cs="Arial"/>
          <w:sz w:val="24"/>
          <w:szCs w:val="24"/>
        </w:rPr>
        <w:t>Киреметь</w:t>
      </w:r>
      <w:proofErr w:type="spellEnd"/>
      <w:r w:rsidRPr="004869DF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4869DF">
        <w:rPr>
          <w:rFonts w:ascii="Arial" w:hAnsi="Arial" w:cs="Arial"/>
          <w:sz w:val="24"/>
          <w:szCs w:val="24"/>
        </w:rPr>
        <w:t>Мусы</w:t>
      </w:r>
      <w:proofErr w:type="spellEnd"/>
      <w:r w:rsidRPr="00486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9DF">
        <w:rPr>
          <w:rFonts w:ascii="Arial" w:hAnsi="Arial" w:cs="Arial"/>
          <w:sz w:val="24"/>
          <w:szCs w:val="24"/>
        </w:rPr>
        <w:t>Джалиля</w:t>
      </w:r>
      <w:proofErr w:type="spellEnd"/>
      <w:r w:rsidRPr="004869D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69DF">
        <w:rPr>
          <w:rFonts w:ascii="Arial" w:hAnsi="Arial" w:cs="Arial"/>
          <w:sz w:val="24"/>
          <w:szCs w:val="24"/>
        </w:rPr>
        <w:t>д.15А</w:t>
      </w:r>
      <w:proofErr w:type="spellEnd"/>
    </w:p>
    <w:p w:rsidR="00F52886" w:rsidRPr="004869DF" w:rsidRDefault="00F52886" w:rsidP="005762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F52886" w:rsidRPr="004869DF" w:rsidRDefault="00F52886" w:rsidP="00576228">
      <w:pPr>
        <w:autoSpaceDE w:val="0"/>
        <w:autoSpaceDN w:val="0"/>
        <w:adjustRightInd w:val="0"/>
        <w:spacing w:after="0"/>
        <w:ind w:right="28"/>
        <w:jc w:val="both"/>
        <w:rPr>
          <w:rFonts w:ascii="Arial" w:hAnsi="Arial" w:cs="Arial"/>
          <w:color w:val="000000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 xml:space="preserve">5. </w:t>
      </w:r>
      <w:r w:rsidR="00662E73" w:rsidRPr="00E70EDD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</w:t>
      </w:r>
      <w:r w:rsidR="00662E7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662E73" w:rsidRPr="00E70EDD">
        <w:rPr>
          <w:rFonts w:ascii="Times New Roman" w:eastAsia="Times New Roman" w:hAnsi="Times New Roman" w:cs="Times New Roman"/>
          <w:sz w:val="28"/>
          <w:szCs w:val="28"/>
        </w:rPr>
        <w:t xml:space="preserve">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spellStart"/>
      <w:proofErr w:type="gramStart"/>
      <w:r w:rsidR="00662E73" w:rsidRPr="00E70ED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662E73" w:rsidRPr="00E70EDD">
        <w:rPr>
          <w:rFonts w:ascii="Times New Roman" w:eastAsia="Times New Roman" w:hAnsi="Times New Roman" w:cs="Times New Roman"/>
          <w:sz w:val="28"/>
          <w:szCs w:val="28"/>
        </w:rPr>
        <w:t>ksubayevo.tatarstan.ru</w:t>
      </w:r>
      <w:proofErr w:type="spellEnd"/>
      <w:r w:rsidR="00662E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2886" w:rsidRPr="004869DF" w:rsidRDefault="00F52886" w:rsidP="005762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4869DF">
        <w:rPr>
          <w:rFonts w:ascii="Arial" w:hAnsi="Arial" w:cs="Arial"/>
          <w:sz w:val="24"/>
          <w:szCs w:val="24"/>
        </w:rPr>
        <w:t>Контроль за</w:t>
      </w:r>
      <w:proofErr w:type="gramEnd"/>
      <w:r w:rsidRPr="004869D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52886" w:rsidRPr="004869DF" w:rsidRDefault="00F52886" w:rsidP="0057622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4E15" w:rsidRDefault="00684E15" w:rsidP="00576228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684E15" w:rsidRDefault="00684E15" w:rsidP="00576228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684E15" w:rsidRPr="00684E15" w:rsidRDefault="00684E15" w:rsidP="00576228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F52886" w:rsidRPr="004869DF" w:rsidRDefault="00F52886" w:rsidP="0057622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>Глава Новокиреметского</w:t>
      </w:r>
    </w:p>
    <w:p w:rsidR="00F52886" w:rsidRPr="004869DF" w:rsidRDefault="00F52886" w:rsidP="005762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И.Р.Шакиров               </w:t>
      </w:r>
    </w:p>
    <w:p w:rsidR="00F52886" w:rsidRPr="004869DF" w:rsidRDefault="00F52886" w:rsidP="0057622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4869DF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outlineLvl w:val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4869DF">
      <w:pPr>
        <w:spacing w:after="0"/>
        <w:ind w:left="708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Приложение №1</w:t>
      </w:r>
    </w:p>
    <w:p w:rsidR="00F52886" w:rsidRPr="004869DF" w:rsidRDefault="00F52886" w:rsidP="004869DF">
      <w:pPr>
        <w:spacing w:after="0"/>
        <w:ind w:left="708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к постановлению Главы Новокиреметского </w:t>
      </w:r>
    </w:p>
    <w:p w:rsidR="00F52886" w:rsidRPr="004869DF" w:rsidRDefault="00F52886" w:rsidP="004869DF">
      <w:pPr>
        <w:spacing w:after="0"/>
        <w:ind w:left="708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     сельского поселения Аксубаевского </w:t>
      </w:r>
    </w:p>
    <w:p w:rsidR="00F52886" w:rsidRPr="004869DF" w:rsidRDefault="00F52886" w:rsidP="004869DF">
      <w:pPr>
        <w:spacing w:after="0"/>
        <w:ind w:left="708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муниципального района от </w:t>
      </w:r>
      <w:proofErr w:type="spellStart"/>
      <w:r w:rsidR="00A34C05">
        <w:rPr>
          <w:rFonts w:ascii="Arial" w:eastAsia="Calibri" w:hAnsi="Arial" w:cs="Arial"/>
          <w:sz w:val="24"/>
          <w:szCs w:val="24"/>
        </w:rPr>
        <w:t>2</w:t>
      </w:r>
      <w:r w:rsidRPr="004869DF">
        <w:rPr>
          <w:rFonts w:ascii="Arial" w:eastAsia="Calibri" w:hAnsi="Arial" w:cs="Arial"/>
          <w:sz w:val="24"/>
          <w:szCs w:val="24"/>
        </w:rPr>
        <w:t>2</w:t>
      </w:r>
      <w:r w:rsidR="00576228" w:rsidRPr="004869DF">
        <w:rPr>
          <w:rFonts w:ascii="Arial" w:eastAsia="Calibri" w:hAnsi="Arial" w:cs="Arial"/>
          <w:sz w:val="24"/>
          <w:szCs w:val="24"/>
        </w:rPr>
        <w:t>.03.2022</w:t>
      </w:r>
      <w:r w:rsidRPr="004869DF">
        <w:rPr>
          <w:rFonts w:ascii="Arial" w:eastAsia="Calibri" w:hAnsi="Arial" w:cs="Arial"/>
          <w:sz w:val="24"/>
          <w:szCs w:val="24"/>
        </w:rPr>
        <w:t>г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  №</w:t>
      </w:r>
      <w:r w:rsidR="00A34C05">
        <w:rPr>
          <w:rFonts w:ascii="Arial" w:eastAsia="Calibri" w:hAnsi="Arial" w:cs="Arial"/>
          <w:sz w:val="24"/>
          <w:szCs w:val="24"/>
        </w:rPr>
        <w:t>3</w:t>
      </w:r>
      <w:r w:rsidRPr="004869DF">
        <w:rPr>
          <w:rFonts w:ascii="Arial" w:eastAsia="Calibri" w:hAnsi="Arial" w:cs="Arial"/>
          <w:sz w:val="24"/>
          <w:szCs w:val="24"/>
        </w:rPr>
        <w:t xml:space="preserve"> </w:t>
      </w:r>
    </w:p>
    <w:p w:rsidR="00F52886" w:rsidRPr="004869DF" w:rsidRDefault="00F52886" w:rsidP="0057622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ПОРЯДОК</w:t>
      </w:r>
    </w:p>
    <w:p w:rsidR="00F52886" w:rsidRPr="004869DF" w:rsidRDefault="00F52886" w:rsidP="0057622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проведения публичных слушаний</w:t>
      </w:r>
    </w:p>
    <w:p w:rsidR="00F52886" w:rsidRPr="004869DF" w:rsidRDefault="00F52886" w:rsidP="00576228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1. Заявки на участие в публичных слушаниях с правом выступления подаются по адресу: Республика Татарстан, Аксубаевский район, </w:t>
      </w:r>
      <w:proofErr w:type="gramStart"/>
      <w:r w:rsidRPr="004869DF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4869DF">
        <w:rPr>
          <w:rFonts w:ascii="Arial" w:eastAsia="Calibri" w:hAnsi="Arial" w:cs="Arial"/>
          <w:sz w:val="24"/>
          <w:szCs w:val="24"/>
        </w:rPr>
        <w:t xml:space="preserve">. Новая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Киреметь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, ул.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Мусы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Джалиля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д.15А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 лично или почте.</w:t>
      </w:r>
    </w:p>
    <w:p w:rsidR="00F52886" w:rsidRPr="004869DF" w:rsidRDefault="00F52886" w:rsidP="00576228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F52886" w:rsidRPr="004869DF" w:rsidRDefault="00F52886" w:rsidP="00576228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F52886" w:rsidRPr="004869DF" w:rsidRDefault="00F52886" w:rsidP="00576228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F52886" w:rsidRPr="004869DF" w:rsidRDefault="00F52886" w:rsidP="00576228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F52886" w:rsidRPr="004869DF" w:rsidRDefault="00F52886" w:rsidP="00576228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F52886" w:rsidRPr="004869DF" w:rsidRDefault="00F52886" w:rsidP="00576228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7. Выступления участников публичных слушаний не должны продолжаться более 5 минут.</w:t>
      </w:r>
    </w:p>
    <w:p w:rsidR="00F52886" w:rsidRPr="004869DF" w:rsidRDefault="00F52886" w:rsidP="00576228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8. Участники публичных слушаний вправе задавать вопросы </w:t>
      </w:r>
      <w:proofErr w:type="gramStart"/>
      <w:r w:rsidRPr="004869DF">
        <w:rPr>
          <w:rFonts w:ascii="Arial" w:eastAsia="Calibri" w:hAnsi="Arial" w:cs="Arial"/>
          <w:sz w:val="24"/>
          <w:szCs w:val="24"/>
        </w:rPr>
        <w:t>выступающим</w:t>
      </w:r>
      <w:proofErr w:type="gramEnd"/>
      <w:r w:rsidRPr="004869DF">
        <w:rPr>
          <w:rFonts w:ascii="Arial" w:eastAsia="Calibri" w:hAnsi="Arial" w:cs="Arial"/>
          <w:sz w:val="24"/>
          <w:szCs w:val="24"/>
        </w:rPr>
        <w:t xml:space="preserve"> после окончания выступления с разрешения председательствующего.</w:t>
      </w:r>
    </w:p>
    <w:p w:rsidR="00F52886" w:rsidRPr="004869DF" w:rsidRDefault="00F52886" w:rsidP="00576228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F52886" w:rsidRPr="004869DF" w:rsidRDefault="00F52886" w:rsidP="00576228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F52886" w:rsidRPr="004869DF" w:rsidRDefault="00F52886" w:rsidP="00576228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F52886" w:rsidRPr="004869DF" w:rsidRDefault="00F52886" w:rsidP="00576228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12. Заключение по результатам публичных слушаний готовится рабочей группой и подлежит опубликованию.</w:t>
      </w: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outlineLvl w:val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outlineLvl w:val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outlineLvl w:val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  <w:lang w:val="tt-RU"/>
        </w:rPr>
      </w:pP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ind w:left="5954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>Приложение № 2</w:t>
      </w:r>
    </w:p>
    <w:p w:rsidR="00F52886" w:rsidRPr="004869DF" w:rsidRDefault="00F52886" w:rsidP="00576228">
      <w:pPr>
        <w:spacing w:after="0"/>
        <w:ind w:left="5954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>к постановлению Главы</w:t>
      </w:r>
    </w:p>
    <w:p w:rsidR="00F52886" w:rsidRPr="004869DF" w:rsidRDefault="00F52886" w:rsidP="00576228">
      <w:pPr>
        <w:spacing w:after="0"/>
        <w:ind w:left="5954" w:right="-283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 xml:space="preserve">Новокиреметского  сельского поселения </w:t>
      </w:r>
    </w:p>
    <w:p w:rsidR="00F52886" w:rsidRPr="004869DF" w:rsidRDefault="00F52886" w:rsidP="00576228">
      <w:pPr>
        <w:spacing w:after="0"/>
        <w:ind w:left="5954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 xml:space="preserve">Аксубаевского муниципального района от </w:t>
      </w:r>
      <w:proofErr w:type="spellStart"/>
      <w:r w:rsidR="00A34C05">
        <w:rPr>
          <w:rFonts w:ascii="Arial" w:hAnsi="Arial" w:cs="Arial"/>
          <w:sz w:val="24"/>
          <w:szCs w:val="24"/>
        </w:rPr>
        <w:t>2</w:t>
      </w:r>
      <w:r w:rsidR="00576228" w:rsidRPr="004869DF">
        <w:rPr>
          <w:rFonts w:ascii="Arial" w:hAnsi="Arial" w:cs="Arial"/>
          <w:sz w:val="24"/>
          <w:szCs w:val="24"/>
        </w:rPr>
        <w:t>2</w:t>
      </w:r>
      <w:r w:rsidRPr="004869DF">
        <w:rPr>
          <w:rFonts w:ascii="Arial" w:hAnsi="Arial" w:cs="Arial"/>
          <w:sz w:val="24"/>
          <w:szCs w:val="24"/>
        </w:rPr>
        <w:t>.</w:t>
      </w:r>
      <w:r w:rsidR="00576228" w:rsidRPr="004869DF">
        <w:rPr>
          <w:rFonts w:ascii="Arial" w:hAnsi="Arial" w:cs="Arial"/>
          <w:sz w:val="24"/>
          <w:szCs w:val="24"/>
        </w:rPr>
        <w:t>03</w:t>
      </w:r>
      <w:r w:rsidRPr="004869DF">
        <w:rPr>
          <w:rFonts w:ascii="Arial" w:hAnsi="Arial" w:cs="Arial"/>
          <w:sz w:val="24"/>
          <w:szCs w:val="24"/>
        </w:rPr>
        <w:t>.202</w:t>
      </w:r>
      <w:r w:rsidR="00576228" w:rsidRPr="004869DF">
        <w:rPr>
          <w:rFonts w:ascii="Arial" w:hAnsi="Arial" w:cs="Arial"/>
          <w:sz w:val="24"/>
          <w:szCs w:val="24"/>
        </w:rPr>
        <w:t>2</w:t>
      </w:r>
      <w:r w:rsidRPr="004869DF">
        <w:rPr>
          <w:rFonts w:ascii="Arial" w:hAnsi="Arial" w:cs="Arial"/>
          <w:sz w:val="24"/>
          <w:szCs w:val="24"/>
        </w:rPr>
        <w:t>г</w:t>
      </w:r>
      <w:proofErr w:type="spellEnd"/>
      <w:r w:rsidRPr="004869DF">
        <w:rPr>
          <w:rFonts w:ascii="Arial" w:hAnsi="Arial" w:cs="Arial"/>
          <w:sz w:val="24"/>
          <w:szCs w:val="24"/>
        </w:rPr>
        <w:t xml:space="preserve">.  № </w:t>
      </w:r>
      <w:r w:rsidR="00A34C05">
        <w:rPr>
          <w:rFonts w:ascii="Arial" w:hAnsi="Arial" w:cs="Arial"/>
          <w:sz w:val="24"/>
          <w:szCs w:val="24"/>
        </w:rPr>
        <w:t>3</w:t>
      </w:r>
    </w:p>
    <w:p w:rsidR="00F52886" w:rsidRPr="004869DF" w:rsidRDefault="00F52886" w:rsidP="00576228">
      <w:pPr>
        <w:suppressAutoHyphens/>
        <w:spacing w:after="0"/>
        <w:ind w:right="23"/>
        <w:rPr>
          <w:rFonts w:ascii="Arial" w:eastAsia="Calibri" w:hAnsi="Arial" w:cs="Arial"/>
          <w:sz w:val="24"/>
          <w:szCs w:val="24"/>
        </w:rPr>
      </w:pPr>
    </w:p>
    <w:p w:rsidR="0019672C" w:rsidRPr="0075569A" w:rsidRDefault="0019672C" w:rsidP="0019672C">
      <w:pPr>
        <w:spacing w:after="0"/>
        <w:ind w:left="2124"/>
        <w:jc w:val="both"/>
        <w:rPr>
          <w:rFonts w:ascii="Times New Roman" w:eastAsia="Calibri" w:hAnsi="Times New Roman"/>
          <w:b/>
          <w:sz w:val="28"/>
          <w:szCs w:val="28"/>
        </w:rPr>
      </w:pPr>
      <w:r w:rsidRPr="0075569A">
        <w:rPr>
          <w:rFonts w:ascii="Times New Roman" w:eastAsia="Calibri" w:hAnsi="Times New Roman"/>
          <w:b/>
          <w:sz w:val="28"/>
          <w:szCs w:val="28"/>
        </w:rPr>
        <w:t xml:space="preserve">О внесении изменений в решение Совета Новокиреметского сельского поселения Аксубаевского  муниципального района Республики Татарстан от </w:t>
      </w:r>
      <w:proofErr w:type="spellStart"/>
      <w:r w:rsidRPr="0075569A">
        <w:rPr>
          <w:rFonts w:ascii="Times New Roman" w:eastAsia="Calibri" w:hAnsi="Times New Roman"/>
          <w:b/>
          <w:sz w:val="28"/>
          <w:szCs w:val="28"/>
        </w:rPr>
        <w:t>18.07.2014г</w:t>
      </w:r>
      <w:proofErr w:type="spellEnd"/>
      <w:r w:rsidRPr="0075569A">
        <w:rPr>
          <w:rFonts w:ascii="Times New Roman" w:eastAsia="Calibri" w:hAnsi="Times New Roman"/>
          <w:b/>
          <w:sz w:val="28"/>
          <w:szCs w:val="28"/>
        </w:rPr>
        <w:t xml:space="preserve"> № 10 "Об утверждении Правил землепользования и застройки муниципального образования «</w:t>
      </w:r>
      <w:proofErr w:type="spellStart"/>
      <w:r w:rsidRPr="0075569A">
        <w:rPr>
          <w:rFonts w:ascii="Times New Roman" w:eastAsia="Calibri" w:hAnsi="Times New Roman"/>
          <w:b/>
          <w:sz w:val="28"/>
          <w:szCs w:val="28"/>
        </w:rPr>
        <w:t>Новокиреметское</w:t>
      </w:r>
      <w:proofErr w:type="spellEnd"/>
      <w:r w:rsidRPr="0075569A">
        <w:rPr>
          <w:rFonts w:ascii="Times New Roman" w:eastAsia="Calibri" w:hAnsi="Times New Roman"/>
          <w:b/>
          <w:sz w:val="28"/>
          <w:szCs w:val="28"/>
        </w:rPr>
        <w:t xml:space="preserve"> сельское поселение» Аксубаевского муниципального </w:t>
      </w:r>
    </w:p>
    <w:p w:rsidR="0019672C" w:rsidRPr="0075569A" w:rsidRDefault="0019672C" w:rsidP="0019672C">
      <w:pPr>
        <w:spacing w:after="0"/>
        <w:ind w:left="2124"/>
        <w:jc w:val="both"/>
        <w:rPr>
          <w:rFonts w:ascii="Times New Roman" w:eastAsia="Calibri" w:hAnsi="Times New Roman"/>
          <w:b/>
          <w:sz w:val="28"/>
          <w:szCs w:val="28"/>
        </w:rPr>
      </w:pPr>
      <w:r w:rsidRPr="0075569A">
        <w:rPr>
          <w:rFonts w:ascii="Times New Roman" w:eastAsia="Calibri" w:hAnsi="Times New Roman"/>
          <w:b/>
          <w:sz w:val="28"/>
          <w:szCs w:val="28"/>
        </w:rPr>
        <w:t>района Республики Татарстан</w:t>
      </w:r>
    </w:p>
    <w:p w:rsidR="0019672C" w:rsidRPr="0075569A" w:rsidRDefault="0019672C" w:rsidP="0019672C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9672C" w:rsidRPr="0075569A" w:rsidRDefault="0019672C" w:rsidP="0019672C">
      <w:pPr>
        <w:pStyle w:val="11"/>
        <w:ind w:left="0"/>
        <w:jc w:val="both"/>
        <w:rPr>
          <w:b/>
          <w:sz w:val="28"/>
          <w:szCs w:val="28"/>
        </w:rPr>
      </w:pPr>
      <w:proofErr w:type="gramStart"/>
      <w:r w:rsidRPr="0075569A">
        <w:rPr>
          <w:sz w:val="28"/>
          <w:szCs w:val="28"/>
        </w:rPr>
        <w:t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Федеральным законом №171-ФЗ от 23.06.2014, на основании Соглашения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</w:t>
      </w:r>
      <w:proofErr w:type="gramEnd"/>
      <w:r w:rsidRPr="0075569A">
        <w:rPr>
          <w:sz w:val="28"/>
          <w:szCs w:val="28"/>
        </w:rPr>
        <w:t xml:space="preserve"> вопросов местного значения от </w:t>
      </w:r>
      <w:proofErr w:type="spellStart"/>
      <w:r w:rsidRPr="0075569A">
        <w:rPr>
          <w:sz w:val="28"/>
          <w:szCs w:val="28"/>
        </w:rPr>
        <w:t>29.11.2021г</w:t>
      </w:r>
      <w:proofErr w:type="spellEnd"/>
      <w:r w:rsidRPr="0075569A">
        <w:rPr>
          <w:sz w:val="28"/>
          <w:szCs w:val="28"/>
        </w:rPr>
        <w:t xml:space="preserve">., Уставом Новокиреметского сельского поселения Аксубаевского муниципального района в целях приведения в соответствие с действующим законодательством </w:t>
      </w:r>
      <w:r w:rsidRPr="0075569A">
        <w:rPr>
          <w:rFonts w:eastAsia="Times New Roman CYR"/>
          <w:sz w:val="28"/>
          <w:szCs w:val="28"/>
        </w:rPr>
        <w:t xml:space="preserve">Совет Новокиреметского  сельского поселения Аксубаевского  муниципального района </w:t>
      </w:r>
      <w:r w:rsidRPr="0075569A">
        <w:rPr>
          <w:rFonts w:eastAsia="Times New Roman CYR"/>
          <w:b/>
          <w:sz w:val="28"/>
          <w:szCs w:val="28"/>
        </w:rPr>
        <w:t>РЕШИЛ:</w:t>
      </w:r>
    </w:p>
    <w:p w:rsidR="0019672C" w:rsidRPr="0075569A" w:rsidRDefault="0019672C" w:rsidP="0019672C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5569A">
        <w:rPr>
          <w:rFonts w:ascii="Times New Roman" w:hAnsi="Times New Roman"/>
          <w:sz w:val="28"/>
          <w:szCs w:val="28"/>
        </w:rPr>
        <w:t>1. Внести в решение Совета Новокиреметского сельского поселения  Аксубаевского муниципального района Республики Татарстан от 18 июля 2014 года №  10  "Об утверждении правил землепользования и застройки в муниципальном образовании «</w:t>
      </w:r>
      <w:proofErr w:type="spellStart"/>
      <w:r w:rsidRPr="0075569A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75569A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следующие изменения:    </w:t>
      </w:r>
    </w:p>
    <w:p w:rsidR="0019672C" w:rsidRPr="0075569A" w:rsidRDefault="0019672C" w:rsidP="0019672C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1.1.  А</w:t>
      </w:r>
      <w:r w:rsidRPr="0075569A">
        <w:rPr>
          <w:rFonts w:ascii="Times New Roman" w:eastAsia="Calibri" w:hAnsi="Times New Roman"/>
          <w:b/>
          <w:sz w:val="28"/>
          <w:szCs w:val="28"/>
        </w:rPr>
        <w:t>бзац 2 пункта 2 статьи 30</w:t>
      </w:r>
      <w:r w:rsidR="00A1737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75569A">
        <w:rPr>
          <w:rFonts w:ascii="Times New Roman" w:eastAsia="Calibri" w:hAnsi="Times New Roman"/>
          <w:sz w:val="28"/>
          <w:szCs w:val="28"/>
        </w:rPr>
        <w:t>дополнить словами:</w:t>
      </w:r>
    </w:p>
    <w:p w:rsidR="0019672C" w:rsidRPr="0075569A" w:rsidRDefault="0019672C" w:rsidP="0019672C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5569A">
        <w:rPr>
          <w:rFonts w:ascii="Times New Roman" w:eastAsia="Calibri" w:hAnsi="Times New Roman"/>
          <w:sz w:val="28"/>
          <w:szCs w:val="28"/>
        </w:rPr>
        <w:t xml:space="preserve"> - принятие решения о комплексном развитии территории;</w:t>
      </w:r>
    </w:p>
    <w:p w:rsidR="0019672C" w:rsidRPr="0075569A" w:rsidRDefault="0019672C" w:rsidP="0019672C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5569A">
        <w:rPr>
          <w:rFonts w:ascii="Times New Roman" w:eastAsia="Calibri" w:hAnsi="Times New Roman"/>
          <w:sz w:val="28"/>
          <w:szCs w:val="28"/>
        </w:rPr>
        <w:t xml:space="preserve"> - обнаружение мест захоронений погибших при защите Отечества, расположенных в границах муниципальных образований;</w:t>
      </w:r>
    </w:p>
    <w:p w:rsidR="0019672C" w:rsidRPr="0075569A" w:rsidRDefault="0019672C" w:rsidP="0019672C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9672C" w:rsidRPr="0075569A" w:rsidRDefault="0019672C" w:rsidP="0019672C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1.2. Д</w:t>
      </w:r>
      <w:r w:rsidRPr="0075569A">
        <w:rPr>
          <w:rFonts w:ascii="Times New Roman" w:eastAsia="Calibri" w:hAnsi="Times New Roman"/>
          <w:b/>
          <w:sz w:val="28"/>
          <w:szCs w:val="28"/>
        </w:rPr>
        <w:t>ополнить пункт 3 статьи 30 следующими абзацами:</w:t>
      </w:r>
    </w:p>
    <w:p w:rsidR="0019672C" w:rsidRPr="0075569A" w:rsidRDefault="0019672C" w:rsidP="0019672C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569A">
        <w:rPr>
          <w:rFonts w:ascii="Times New Roman" w:eastAsia="Calibri" w:hAnsi="Times New Roman"/>
          <w:sz w:val="28"/>
          <w:szCs w:val="28"/>
        </w:rPr>
        <w:lastRenderedPageBreak/>
        <w:t>-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:rsidR="0019672C" w:rsidRPr="0075569A" w:rsidRDefault="0019672C" w:rsidP="0019672C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569A">
        <w:rPr>
          <w:rFonts w:ascii="Times New Roman" w:eastAsia="Calibri" w:hAnsi="Times New Roman"/>
          <w:sz w:val="28"/>
          <w:szCs w:val="28"/>
        </w:rPr>
        <w:t>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территории;</w:t>
      </w:r>
    </w:p>
    <w:p w:rsidR="0019672C" w:rsidRPr="0075569A" w:rsidRDefault="0019672C" w:rsidP="0019672C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5569A">
        <w:rPr>
          <w:rFonts w:ascii="Times New Roman" w:eastAsia="Calibri" w:hAnsi="Times New Roman"/>
          <w:sz w:val="28"/>
          <w:szCs w:val="28"/>
        </w:rPr>
        <w:t>-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proofErr w:type="gramEnd"/>
    </w:p>
    <w:p w:rsidR="0019672C" w:rsidRPr="0075569A" w:rsidRDefault="0019672C" w:rsidP="0019672C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19672C" w:rsidRDefault="0019672C" w:rsidP="001967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569A">
        <w:rPr>
          <w:rFonts w:ascii="Times New Roman" w:hAnsi="Times New Roman"/>
          <w:sz w:val="28"/>
          <w:szCs w:val="28"/>
        </w:rPr>
        <w:t>2. Настоящее решение опубликовать на официальном сайте Аксубаевского муниципального района (</w:t>
      </w:r>
      <w:r w:rsidRPr="0075569A">
        <w:rPr>
          <w:rFonts w:ascii="Times New Roman" w:hAnsi="Times New Roman"/>
          <w:b/>
          <w:sz w:val="28"/>
          <w:szCs w:val="28"/>
          <w:lang w:val="en-US"/>
        </w:rPr>
        <w:t>http</w:t>
      </w:r>
      <w:r w:rsidRPr="0075569A">
        <w:rPr>
          <w:rFonts w:ascii="Times New Roman" w:hAnsi="Times New Roman"/>
          <w:b/>
          <w:sz w:val="28"/>
          <w:szCs w:val="28"/>
        </w:rPr>
        <w:t xml:space="preserve">:// </w:t>
      </w:r>
      <w:proofErr w:type="spellStart"/>
      <w:r w:rsidRPr="0075569A">
        <w:rPr>
          <w:rFonts w:ascii="Times New Roman" w:hAnsi="Times New Roman"/>
          <w:b/>
          <w:sz w:val="28"/>
          <w:szCs w:val="28"/>
          <w:lang w:val="en-US"/>
        </w:rPr>
        <w:t>aksubayevo</w:t>
      </w:r>
      <w:proofErr w:type="spellEnd"/>
      <w:r w:rsidRPr="0075569A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75569A">
        <w:rPr>
          <w:rFonts w:ascii="Times New Roman" w:hAnsi="Times New Roman"/>
          <w:b/>
          <w:sz w:val="28"/>
          <w:szCs w:val="28"/>
          <w:lang w:val="en-US"/>
        </w:rPr>
        <w:t>tatarstan</w:t>
      </w:r>
      <w:proofErr w:type="spellEnd"/>
      <w:r w:rsidRPr="0075569A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75569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75569A">
        <w:rPr>
          <w:rFonts w:ascii="Times New Roman" w:hAnsi="Times New Roman"/>
          <w:sz w:val="28"/>
          <w:szCs w:val="28"/>
        </w:rPr>
        <w:t>) и на официальном сайте правовой информации (//</w:t>
      </w:r>
      <w:proofErr w:type="spellStart"/>
      <w:r w:rsidRPr="0075569A">
        <w:rPr>
          <w:rFonts w:ascii="Times New Roman" w:hAnsi="Times New Roman"/>
          <w:sz w:val="28"/>
          <w:szCs w:val="28"/>
        </w:rPr>
        <w:t>htt</w:t>
      </w:r>
      <w:proofErr w:type="gramStart"/>
      <w:r w:rsidRPr="0075569A">
        <w:rPr>
          <w:rFonts w:ascii="Times New Roman" w:hAnsi="Times New Roman"/>
          <w:sz w:val="28"/>
          <w:szCs w:val="28"/>
        </w:rPr>
        <w:t>р</w:t>
      </w:r>
      <w:proofErr w:type="gramEnd"/>
      <w:r w:rsidRPr="0075569A">
        <w:rPr>
          <w:rFonts w:ascii="Times New Roman" w:hAnsi="Times New Roman"/>
          <w:sz w:val="28"/>
          <w:szCs w:val="28"/>
        </w:rPr>
        <w:t>:pravo.tatarstan.ru</w:t>
      </w:r>
      <w:proofErr w:type="spellEnd"/>
      <w:r w:rsidRPr="0075569A">
        <w:rPr>
          <w:rFonts w:ascii="Times New Roman" w:hAnsi="Times New Roman"/>
          <w:sz w:val="28"/>
          <w:szCs w:val="28"/>
        </w:rPr>
        <w:t>)  в установленный законом срок.</w:t>
      </w:r>
    </w:p>
    <w:p w:rsidR="0019672C" w:rsidRPr="00E70EDD" w:rsidRDefault="0019672C" w:rsidP="0019672C">
      <w:pPr>
        <w:spacing w:after="0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0EDD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E70ED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proofErr w:type="spellEnd"/>
      <w:r w:rsidRPr="00E70EDD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Pr="00E70ED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оставляю за собой.  </w:t>
      </w:r>
    </w:p>
    <w:p w:rsidR="0019672C" w:rsidRPr="0075569A" w:rsidRDefault="0019672C" w:rsidP="001967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4C05" w:rsidRPr="00E70EDD" w:rsidRDefault="00A34C05" w:rsidP="00A34C05">
      <w:pPr>
        <w:spacing w:after="0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tabs>
          <w:tab w:val="left" w:pos="1002"/>
        </w:tabs>
        <w:spacing w:after="0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ab/>
      </w: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576228" w:rsidRPr="0034704F" w:rsidRDefault="00576228" w:rsidP="00576228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576228" w:rsidRPr="004869DF" w:rsidRDefault="00576228" w:rsidP="00576228">
      <w:pPr>
        <w:spacing w:after="0"/>
        <w:rPr>
          <w:rFonts w:ascii="Arial" w:hAnsi="Arial" w:cs="Arial"/>
          <w:sz w:val="24"/>
          <w:szCs w:val="24"/>
        </w:rPr>
      </w:pPr>
    </w:p>
    <w:p w:rsidR="00576228" w:rsidRPr="004869DF" w:rsidRDefault="00576228" w:rsidP="00576228">
      <w:pPr>
        <w:spacing w:after="0"/>
        <w:rPr>
          <w:rFonts w:ascii="Arial" w:hAnsi="Arial" w:cs="Arial"/>
          <w:sz w:val="24"/>
          <w:szCs w:val="24"/>
        </w:rPr>
      </w:pPr>
    </w:p>
    <w:p w:rsidR="00576228" w:rsidRPr="004869DF" w:rsidRDefault="00576228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Приложение №3</w:t>
      </w: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к постановлению Главы</w:t>
      </w:r>
    </w:p>
    <w:p w:rsidR="00F52886" w:rsidRPr="004869DF" w:rsidRDefault="00F52886" w:rsidP="0057622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Новокиреметского сельского поселения </w:t>
      </w:r>
    </w:p>
    <w:p w:rsidR="00F52886" w:rsidRPr="004869DF" w:rsidRDefault="00F52886" w:rsidP="0057622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Аксубаевского муниципального района</w:t>
      </w:r>
    </w:p>
    <w:p w:rsidR="00F52886" w:rsidRPr="004869DF" w:rsidRDefault="00F52886" w:rsidP="0057622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от </w:t>
      </w:r>
      <w:proofErr w:type="spellStart"/>
      <w:r w:rsidR="0009530E">
        <w:rPr>
          <w:rFonts w:ascii="Arial" w:eastAsia="Calibri" w:hAnsi="Arial" w:cs="Arial"/>
          <w:sz w:val="24"/>
          <w:szCs w:val="24"/>
        </w:rPr>
        <w:t>2</w:t>
      </w:r>
      <w:r w:rsidR="00576228" w:rsidRPr="004869DF">
        <w:rPr>
          <w:rFonts w:ascii="Arial" w:eastAsia="Calibri" w:hAnsi="Arial" w:cs="Arial"/>
          <w:sz w:val="24"/>
          <w:szCs w:val="24"/>
        </w:rPr>
        <w:t>2</w:t>
      </w:r>
      <w:r w:rsidRPr="004869DF">
        <w:rPr>
          <w:rFonts w:ascii="Arial" w:eastAsia="Calibri" w:hAnsi="Arial" w:cs="Arial"/>
          <w:sz w:val="24"/>
          <w:szCs w:val="24"/>
        </w:rPr>
        <w:t>.</w:t>
      </w:r>
      <w:r w:rsidR="0009530E">
        <w:rPr>
          <w:rFonts w:ascii="Arial" w:eastAsia="Calibri" w:hAnsi="Arial" w:cs="Arial"/>
          <w:sz w:val="24"/>
          <w:szCs w:val="24"/>
        </w:rPr>
        <w:t>03.2022г</w:t>
      </w:r>
      <w:proofErr w:type="spellEnd"/>
      <w:r w:rsidR="0009530E">
        <w:rPr>
          <w:rFonts w:ascii="Arial" w:eastAsia="Calibri" w:hAnsi="Arial" w:cs="Arial"/>
          <w:sz w:val="24"/>
          <w:szCs w:val="24"/>
        </w:rPr>
        <w:t>. № 3</w:t>
      </w:r>
    </w:p>
    <w:p w:rsidR="00F52886" w:rsidRPr="004869DF" w:rsidRDefault="00F52886" w:rsidP="0057622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СОСТАВ</w:t>
      </w:r>
    </w:p>
    <w:p w:rsidR="00F52886" w:rsidRPr="004869DF" w:rsidRDefault="00F52886" w:rsidP="0057622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рабочей группы по учету, обобщению и рассмотрению</w:t>
      </w:r>
    </w:p>
    <w:p w:rsidR="00F52886" w:rsidRPr="004869DF" w:rsidRDefault="00F52886" w:rsidP="0057622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поступающих предложений</w:t>
      </w:r>
    </w:p>
    <w:p w:rsidR="00F52886" w:rsidRPr="004869DF" w:rsidRDefault="00F52886" w:rsidP="0057622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Шакиров И.Р.                                           – председатель комиссии, глава</w:t>
      </w: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Новокиреметского  сельского поселения </w:t>
      </w: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 w:rsidRPr="004869DF">
        <w:rPr>
          <w:rFonts w:ascii="Arial" w:eastAsia="Calibri" w:hAnsi="Arial" w:cs="Arial"/>
          <w:sz w:val="24"/>
          <w:szCs w:val="24"/>
        </w:rPr>
        <w:t>Ислямов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 И.И.                                            -  зам. руководителя Исполнительного </w:t>
      </w:r>
    </w:p>
    <w:p w:rsidR="00F52886" w:rsidRPr="004869DF" w:rsidRDefault="00F52886" w:rsidP="00576228">
      <w:pPr>
        <w:spacing w:after="0"/>
        <w:ind w:left="4962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комитета  Аксубаевского муниципального района по  инфраструктурному развитию </w:t>
      </w:r>
      <w:proofErr w:type="gramStart"/>
      <w:r w:rsidRPr="004869DF">
        <w:rPr>
          <w:rFonts w:ascii="Arial" w:eastAsia="Calibri" w:hAnsi="Arial" w:cs="Arial"/>
          <w:sz w:val="24"/>
          <w:szCs w:val="24"/>
        </w:rPr>
        <w:t xml:space="preserve">( </w:t>
      </w:r>
      <w:proofErr w:type="gramEnd"/>
      <w:r w:rsidRPr="004869DF">
        <w:rPr>
          <w:rFonts w:ascii="Arial" w:eastAsia="Calibri" w:hAnsi="Arial" w:cs="Arial"/>
          <w:sz w:val="24"/>
          <w:szCs w:val="24"/>
        </w:rPr>
        <w:t xml:space="preserve">по </w:t>
      </w:r>
    </w:p>
    <w:p w:rsidR="00F52886" w:rsidRPr="004869DF" w:rsidRDefault="00F52886" w:rsidP="00576228">
      <w:pPr>
        <w:spacing w:after="0"/>
        <w:ind w:left="4962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согласованию)</w:t>
      </w: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Габдрахманов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  М.А.                               - </w:t>
      </w:r>
      <w:r w:rsidRPr="004869DF">
        <w:rPr>
          <w:rFonts w:ascii="Arial" w:eastAsia="Calibri" w:hAnsi="Arial" w:cs="Arial"/>
          <w:sz w:val="24"/>
          <w:szCs w:val="24"/>
        </w:rPr>
        <w:tab/>
        <w:t xml:space="preserve">Председатель Палаты  имущественных </w:t>
      </w:r>
      <w:r w:rsidRPr="004869DF">
        <w:rPr>
          <w:rFonts w:ascii="Arial" w:eastAsia="Calibri" w:hAnsi="Arial" w:cs="Arial"/>
          <w:sz w:val="24"/>
          <w:szCs w:val="24"/>
        </w:rPr>
        <w:tab/>
      </w:r>
      <w:r w:rsidRPr="004869DF">
        <w:rPr>
          <w:rFonts w:ascii="Arial" w:eastAsia="Calibri" w:hAnsi="Arial" w:cs="Arial"/>
          <w:sz w:val="24"/>
          <w:szCs w:val="24"/>
        </w:rPr>
        <w:tab/>
      </w:r>
      <w:r w:rsidRPr="004869DF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и земельных отношений Аксубаевского       </w:t>
      </w: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  муниципального района (по согласованию)</w:t>
      </w:r>
    </w:p>
    <w:p w:rsidR="00F52886" w:rsidRPr="004869DF" w:rsidRDefault="00F52886" w:rsidP="00576228">
      <w:pPr>
        <w:tabs>
          <w:tab w:val="left" w:pos="4170"/>
        </w:tabs>
        <w:spacing w:after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tabs>
          <w:tab w:val="left" w:pos="4170"/>
        </w:tabs>
        <w:spacing w:after="0"/>
        <w:ind w:left="4962" w:hanging="4962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Сахабутдинова Л.С.                              –   </w:t>
      </w:r>
      <w:r w:rsidRPr="004869DF">
        <w:rPr>
          <w:rFonts w:ascii="Arial" w:hAnsi="Arial" w:cs="Arial"/>
          <w:bCs/>
          <w:sz w:val="24"/>
          <w:szCs w:val="24"/>
        </w:rPr>
        <w:t xml:space="preserve">Начальник  межмуниципального отдела по </w:t>
      </w:r>
      <w:proofErr w:type="spellStart"/>
      <w:r w:rsidRPr="004869DF">
        <w:rPr>
          <w:rFonts w:ascii="Arial" w:hAnsi="Arial" w:cs="Arial"/>
          <w:bCs/>
          <w:sz w:val="24"/>
          <w:szCs w:val="24"/>
        </w:rPr>
        <w:t>Аксубаевскому</w:t>
      </w:r>
      <w:proofErr w:type="spellEnd"/>
      <w:r w:rsidRPr="004869D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869DF">
        <w:rPr>
          <w:rFonts w:ascii="Arial" w:hAnsi="Arial" w:cs="Arial"/>
          <w:bCs/>
          <w:sz w:val="24"/>
          <w:szCs w:val="24"/>
        </w:rPr>
        <w:t>Новошешминскому</w:t>
      </w:r>
      <w:proofErr w:type="spellEnd"/>
      <w:r w:rsidRPr="004869DF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4869DF">
        <w:rPr>
          <w:rFonts w:ascii="Arial" w:hAnsi="Arial" w:cs="Arial"/>
          <w:bCs/>
          <w:sz w:val="24"/>
          <w:szCs w:val="24"/>
        </w:rPr>
        <w:t>Черемшанскому</w:t>
      </w:r>
      <w:proofErr w:type="spellEnd"/>
      <w:r w:rsidRPr="004869DF">
        <w:rPr>
          <w:rFonts w:ascii="Arial" w:hAnsi="Arial" w:cs="Arial"/>
          <w:bCs/>
          <w:sz w:val="24"/>
          <w:szCs w:val="24"/>
        </w:rPr>
        <w:t xml:space="preserve"> районам Управления </w:t>
      </w:r>
      <w:proofErr w:type="spellStart"/>
      <w:r w:rsidRPr="004869DF">
        <w:rPr>
          <w:rFonts w:ascii="Arial" w:hAnsi="Arial" w:cs="Arial"/>
          <w:bCs/>
          <w:sz w:val="24"/>
          <w:szCs w:val="24"/>
        </w:rPr>
        <w:t>Росреестра</w:t>
      </w:r>
      <w:proofErr w:type="spellEnd"/>
      <w:r w:rsidRPr="004869DF">
        <w:rPr>
          <w:rFonts w:ascii="Arial" w:hAnsi="Arial" w:cs="Arial"/>
          <w:bCs/>
          <w:sz w:val="24"/>
          <w:szCs w:val="24"/>
        </w:rPr>
        <w:t xml:space="preserve"> по РТ</w:t>
      </w:r>
      <w:r w:rsidRPr="004869DF">
        <w:rPr>
          <w:rFonts w:ascii="Arial" w:eastAsia="Calibri" w:hAnsi="Arial" w:cs="Arial"/>
          <w:sz w:val="24"/>
          <w:szCs w:val="24"/>
        </w:rPr>
        <w:t xml:space="preserve"> (по согласованию)</w:t>
      </w:r>
    </w:p>
    <w:p w:rsidR="00F52886" w:rsidRPr="004869DF" w:rsidRDefault="00F52886" w:rsidP="00576228">
      <w:pPr>
        <w:tabs>
          <w:tab w:val="left" w:pos="4170"/>
        </w:tabs>
        <w:spacing w:after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eastAsia="Calibri" w:hAnsi="Arial" w:cs="Arial"/>
          <w:sz w:val="24"/>
          <w:szCs w:val="24"/>
        </w:rPr>
      </w:pPr>
    </w:p>
    <w:p w:rsidR="00F52886" w:rsidRPr="004869DF" w:rsidRDefault="00F52886" w:rsidP="00576228">
      <w:pPr>
        <w:tabs>
          <w:tab w:val="left" w:pos="4170"/>
        </w:tabs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 w:rsidRPr="004869DF">
        <w:rPr>
          <w:rFonts w:ascii="Arial" w:eastAsia="Calibri" w:hAnsi="Arial" w:cs="Arial"/>
          <w:sz w:val="24"/>
          <w:szCs w:val="24"/>
        </w:rPr>
        <w:t>Хусаенова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 Г.Р.                                       –  секретарь комиссии, заместитель                                         руководителя Исполнительного комитета Новокиреметского сельского поселения    </w:t>
      </w:r>
    </w:p>
    <w:p w:rsidR="00F52886" w:rsidRPr="004869DF" w:rsidRDefault="00F52886" w:rsidP="0057622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52886" w:rsidRPr="004869DF" w:rsidRDefault="00F52886" w:rsidP="00576228">
      <w:pPr>
        <w:spacing w:after="0"/>
        <w:rPr>
          <w:rFonts w:ascii="Arial" w:hAnsi="Arial" w:cs="Arial"/>
          <w:sz w:val="24"/>
          <w:szCs w:val="24"/>
        </w:rPr>
      </w:pPr>
    </w:p>
    <w:p w:rsidR="00DA2EE9" w:rsidRPr="004869DF" w:rsidRDefault="00DA2EE9" w:rsidP="00576228">
      <w:pPr>
        <w:spacing w:after="0"/>
        <w:rPr>
          <w:rFonts w:ascii="Arial" w:hAnsi="Arial" w:cs="Arial"/>
          <w:sz w:val="24"/>
          <w:szCs w:val="24"/>
        </w:rPr>
      </w:pPr>
    </w:p>
    <w:sectPr w:rsidR="00DA2EE9" w:rsidRPr="004869DF" w:rsidSect="00E84528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52886"/>
    <w:rsid w:val="00012562"/>
    <w:rsid w:val="00056204"/>
    <w:rsid w:val="0009530E"/>
    <w:rsid w:val="0019672C"/>
    <w:rsid w:val="001E3C0C"/>
    <w:rsid w:val="0034704F"/>
    <w:rsid w:val="004869DF"/>
    <w:rsid w:val="00576228"/>
    <w:rsid w:val="00662E73"/>
    <w:rsid w:val="00684E15"/>
    <w:rsid w:val="007D07D1"/>
    <w:rsid w:val="00906787"/>
    <w:rsid w:val="00A17374"/>
    <w:rsid w:val="00A34C05"/>
    <w:rsid w:val="00BD5674"/>
    <w:rsid w:val="00C65ECE"/>
    <w:rsid w:val="00CF7BA2"/>
    <w:rsid w:val="00DA2EE9"/>
    <w:rsid w:val="00DE7208"/>
    <w:rsid w:val="00F52886"/>
    <w:rsid w:val="00F6075D"/>
    <w:rsid w:val="00F7316D"/>
    <w:rsid w:val="00F870D7"/>
    <w:rsid w:val="00F9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87"/>
  </w:style>
  <w:style w:type="paragraph" w:styleId="1">
    <w:name w:val="heading 1"/>
    <w:basedOn w:val="a"/>
    <w:link w:val="10"/>
    <w:uiPriority w:val="1"/>
    <w:qFormat/>
    <w:rsid w:val="00F52886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2886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3">
    <w:name w:val="No Spacing"/>
    <w:uiPriority w:val="1"/>
    <w:qFormat/>
    <w:rsid w:val="00F52886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nhideWhenUsed/>
    <w:rsid w:val="00F5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F52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52886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5288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288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5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88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12562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19672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10</cp:revision>
  <cp:lastPrinted>2022-03-03T07:45:00Z</cp:lastPrinted>
  <dcterms:created xsi:type="dcterms:W3CDTF">2022-03-02T10:42:00Z</dcterms:created>
  <dcterms:modified xsi:type="dcterms:W3CDTF">2022-04-26T08:13:00Z</dcterms:modified>
</cp:coreProperties>
</file>