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page" w:horzAnchor="margin" w:tblpY="289"/>
        <w:tblW w:w="9823" w:type="dxa"/>
        <w:tblLook w:val="00A0" w:firstRow="1" w:lastRow="0" w:firstColumn="1" w:lastColumn="0" w:noHBand="0" w:noVBand="0"/>
      </w:tblPr>
      <w:tblGrid>
        <w:gridCol w:w="3780"/>
        <w:gridCol w:w="1980"/>
        <w:gridCol w:w="4063"/>
      </w:tblGrid>
      <w:tr w:rsidR="00D9519F" w:rsidRPr="00D9519F" w:rsidTr="001707AF">
        <w:trPr>
          <w:trHeight w:val="1977"/>
        </w:trPr>
        <w:tc>
          <w:tcPr>
            <w:tcW w:w="3780" w:type="dxa"/>
            <w:tcBorders>
              <w:top w:val="nil"/>
              <w:left w:val="nil"/>
              <w:bottom w:val="single" w:sz="4" w:space="0" w:color="auto"/>
              <w:right w:val="nil"/>
            </w:tcBorders>
            <w:vAlign w:val="center"/>
          </w:tcPr>
          <w:p w:rsidR="00D9519F" w:rsidRPr="00D9519F" w:rsidRDefault="00D9519F" w:rsidP="00D9519F">
            <w:pPr>
              <w:spacing w:after="0"/>
              <w:jc w:val="center"/>
              <w:rPr>
                <w:rFonts w:ascii="Times New Roman" w:hAnsi="Times New Roman"/>
                <w:b/>
                <w:bCs/>
                <w:sz w:val="20"/>
                <w:szCs w:val="24"/>
                <w:lang w:eastAsia="ru-RU"/>
              </w:rPr>
            </w:pPr>
          </w:p>
          <w:p w:rsidR="00D9519F" w:rsidRPr="00D9519F" w:rsidRDefault="00D9519F" w:rsidP="00D9519F">
            <w:pPr>
              <w:spacing w:after="0"/>
              <w:jc w:val="center"/>
              <w:rPr>
                <w:rFonts w:ascii="Times New Roman" w:hAnsi="Times New Roman"/>
                <w:b/>
                <w:sz w:val="20"/>
                <w:szCs w:val="24"/>
                <w:lang w:val="tt-RU" w:eastAsia="ru-RU"/>
              </w:rPr>
            </w:pPr>
            <w:r w:rsidRPr="00D9519F">
              <w:rPr>
                <w:rFonts w:ascii="Times New Roman" w:hAnsi="Times New Roman"/>
                <w:b/>
                <w:sz w:val="20"/>
                <w:szCs w:val="24"/>
                <w:lang w:eastAsia="ru-RU"/>
              </w:rPr>
              <w:t>Татарстан Республикасының Аксубай муниципаль районының Шәрбән</w:t>
            </w:r>
            <w:r w:rsidRPr="00D9519F">
              <w:rPr>
                <w:rFonts w:ascii="Times New Roman" w:hAnsi="Times New Roman"/>
                <w:b/>
                <w:sz w:val="20"/>
                <w:szCs w:val="24"/>
                <w:lang w:val="tt-RU" w:eastAsia="ru-RU"/>
              </w:rPr>
              <w:t xml:space="preserve"> авыл җирлеге Советы</w:t>
            </w:r>
          </w:p>
          <w:p w:rsidR="00D9519F" w:rsidRPr="00D9519F" w:rsidRDefault="00D9519F" w:rsidP="00D9519F">
            <w:pPr>
              <w:spacing w:after="0" w:line="240" w:lineRule="auto"/>
              <w:jc w:val="center"/>
              <w:rPr>
                <w:rFonts w:ascii="SL_Times New Roman" w:hAnsi="SL_Times New Roman"/>
                <w:b/>
                <w:bCs/>
                <w:i/>
                <w:sz w:val="20"/>
                <w:szCs w:val="24"/>
                <w:lang w:eastAsia="ru-RU"/>
              </w:rPr>
            </w:pPr>
            <w:r w:rsidRPr="00D9519F">
              <w:rPr>
                <w:rFonts w:ascii="Times New Roman" w:hAnsi="Times New Roman"/>
                <w:b/>
                <w:bCs/>
                <w:sz w:val="20"/>
                <w:szCs w:val="24"/>
                <w:lang w:val="tt-RU" w:eastAsia="ru-RU"/>
              </w:rPr>
              <w:t>423064 ТР Аксубай районы, Шәрбән авылы, Октябр</w:t>
            </w:r>
            <w:r w:rsidRPr="00D9519F">
              <w:rPr>
                <w:rFonts w:ascii="Times New Roman" w:hAnsi="Times New Roman"/>
                <w:b/>
                <w:bCs/>
                <w:sz w:val="20"/>
                <w:szCs w:val="24"/>
                <w:lang w:eastAsia="ru-RU"/>
              </w:rPr>
              <w:t>ь</w:t>
            </w:r>
            <w:r w:rsidRPr="00D9519F">
              <w:rPr>
                <w:rFonts w:ascii="Times New Roman" w:hAnsi="Times New Roman"/>
                <w:b/>
                <w:bCs/>
                <w:sz w:val="20"/>
                <w:szCs w:val="24"/>
                <w:lang w:val="tt-RU" w:eastAsia="ru-RU"/>
              </w:rPr>
              <w:t xml:space="preserve">  урамы, 10, тел. 4-88-52</w:t>
            </w:r>
            <w:r w:rsidRPr="00D9519F">
              <w:rPr>
                <w:rFonts w:ascii="Palatino Linotype" w:hAnsi="Palatino Linotype"/>
                <w:b/>
                <w:bCs/>
                <w:i/>
                <w:sz w:val="20"/>
                <w:szCs w:val="24"/>
                <w:lang w:val="tt-RU" w:eastAsia="ru-RU"/>
              </w:rPr>
              <w:t xml:space="preserve"> </w:t>
            </w:r>
            <w:r w:rsidRPr="00D9519F">
              <w:rPr>
                <w:rFonts w:ascii="Palatino Linotype" w:hAnsi="Palatino Linotype"/>
                <w:b/>
                <w:bCs/>
                <w:sz w:val="20"/>
                <w:szCs w:val="24"/>
                <w:lang w:val="en-US" w:eastAsia="ru-RU"/>
              </w:rPr>
              <w:t>Srb</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Aks</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tatar</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ru</w:t>
            </w:r>
          </w:p>
        </w:tc>
        <w:tc>
          <w:tcPr>
            <w:tcW w:w="1980" w:type="dxa"/>
            <w:tcBorders>
              <w:top w:val="nil"/>
              <w:left w:val="nil"/>
              <w:bottom w:val="single" w:sz="4" w:space="0" w:color="auto"/>
              <w:right w:val="nil"/>
            </w:tcBorders>
          </w:tcPr>
          <w:p w:rsidR="00D9519F" w:rsidRPr="00D9519F" w:rsidRDefault="00D9519F" w:rsidP="00D9519F">
            <w:pPr>
              <w:spacing w:after="0" w:line="240" w:lineRule="auto"/>
              <w:rPr>
                <w:rFonts w:ascii="Times New Roman" w:hAnsi="Times New Roman"/>
                <w:sz w:val="20"/>
                <w:szCs w:val="24"/>
                <w:lang w:val="tt-RU" w:eastAsia="ru-RU"/>
              </w:rPr>
            </w:pPr>
            <w:r w:rsidRPr="00D9519F">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3C0A8E27" wp14:editId="7BFC3B0B">
                      <wp:simplePos x="0" y="0"/>
                      <wp:positionH relativeFrom="column">
                        <wp:posOffset>38100</wp:posOffset>
                      </wp:positionH>
                      <wp:positionV relativeFrom="paragraph">
                        <wp:posOffset>28575</wp:posOffset>
                      </wp:positionV>
                      <wp:extent cx="1030605" cy="1143000"/>
                      <wp:effectExtent l="0" t="0" r="17145" b="1905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1143000"/>
                              </a:xfrm>
                              <a:prstGeom prst="rect">
                                <a:avLst/>
                              </a:prstGeom>
                              <a:solidFill>
                                <a:srgbClr val="FFFFFF"/>
                              </a:solidFill>
                              <a:ln w="9525">
                                <a:solidFill>
                                  <a:srgbClr val="000000"/>
                                </a:solidFill>
                                <a:miter lim="800000"/>
                                <a:headEnd/>
                                <a:tailEnd/>
                              </a:ln>
                            </wps:spPr>
                            <wps:txbx>
                              <w:txbxContent>
                                <w:p w:rsidR="00333BE9" w:rsidRDefault="00333BE9" w:rsidP="00D9519F">
                                  <w:r w:rsidRPr="00C5562F">
                                    <w:rPr>
                                      <w:noProof/>
                                      <w:lang w:eastAsia="ru-RU"/>
                                    </w:rPr>
                                    <w:drawing>
                                      <wp:inline distT="0" distB="0" distL="0" distR="0" wp14:anchorId="17D73BB4" wp14:editId="371A2695">
                                        <wp:extent cx="838200" cy="1095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C0A8E27" id="_x0000_t202" coordsize="21600,21600" o:spt="202" path="m,l,21600r21600,l21600,xe">
                      <v:stroke joinstyle="miter"/>
                      <v:path gradientshapeok="t" o:connecttype="rect"/>
                    </v:shapetype>
                    <v:shape id="Надпись 4" o:spid="_x0000_s1026" type="#_x0000_t202" style="position:absolute;margin-left:3pt;margin-top:2.25pt;width:81.15pt;height:90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">
                      <v:textbox>
                        <w:txbxContent>
                          <w:p w:rsidR="00333BE9" w:rsidRDefault="00333BE9" w:rsidP="00D9519F">
                            <w:r w:rsidRPr="00C5562F">
                              <w:rPr>
                                <w:noProof/>
                                <w:lang w:eastAsia="ru-RU"/>
                              </w:rPr>
                              <w:drawing>
                                <wp:inline distT="0" distB="0" distL="0" distR="0" wp14:anchorId="17D73BB4" wp14:editId="371A2695">
                                  <wp:extent cx="838200" cy="1095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v:textbox>
                    </v:shape>
                  </w:pict>
                </mc:Fallback>
              </mc:AlternateContent>
            </w:r>
          </w:p>
          <w:p w:rsidR="00D9519F" w:rsidRPr="00D9519F" w:rsidRDefault="00D9519F" w:rsidP="00D9519F">
            <w:pPr>
              <w:spacing w:after="0" w:line="240" w:lineRule="auto"/>
              <w:rPr>
                <w:rFonts w:ascii="Times New Roman" w:hAnsi="Times New Roman"/>
                <w:sz w:val="20"/>
                <w:szCs w:val="24"/>
                <w:lang w:val="tt-RU" w:eastAsia="ru-RU"/>
              </w:rPr>
            </w:pPr>
          </w:p>
          <w:p w:rsidR="00D9519F" w:rsidRPr="00D9519F" w:rsidRDefault="00D9519F" w:rsidP="00D9519F">
            <w:pPr>
              <w:spacing w:after="0" w:line="240" w:lineRule="auto"/>
              <w:rPr>
                <w:rFonts w:ascii="Times New Roman" w:hAnsi="Times New Roman"/>
                <w:sz w:val="20"/>
                <w:szCs w:val="24"/>
                <w:lang w:val="tt-RU" w:eastAsia="ru-RU"/>
              </w:rPr>
            </w:pPr>
          </w:p>
        </w:tc>
        <w:tc>
          <w:tcPr>
            <w:tcW w:w="4063" w:type="dxa"/>
            <w:tcBorders>
              <w:top w:val="nil"/>
              <w:left w:val="nil"/>
              <w:bottom w:val="single" w:sz="4" w:space="0" w:color="auto"/>
              <w:right w:val="nil"/>
            </w:tcBorders>
            <w:vAlign w:val="center"/>
          </w:tcPr>
          <w:p w:rsidR="00D9519F" w:rsidRPr="00D9519F" w:rsidRDefault="00D9519F" w:rsidP="00D9519F">
            <w:pPr>
              <w:spacing w:after="0" w:line="240" w:lineRule="auto"/>
              <w:jc w:val="center"/>
              <w:rPr>
                <w:rFonts w:ascii="Times New Roman" w:hAnsi="Times New Roman"/>
                <w:bCs/>
                <w:sz w:val="20"/>
                <w:szCs w:val="24"/>
                <w:lang w:val="tt-RU" w:eastAsia="ru-RU"/>
              </w:rPr>
            </w:pPr>
          </w:p>
          <w:p w:rsidR="00D9519F" w:rsidRPr="00D9519F" w:rsidRDefault="00D9519F" w:rsidP="00D9519F">
            <w:pPr>
              <w:spacing w:after="0" w:line="240" w:lineRule="auto"/>
              <w:jc w:val="center"/>
              <w:rPr>
                <w:rFonts w:ascii="Times New Roman" w:hAnsi="Times New Roman"/>
                <w:b/>
                <w:bCs/>
                <w:sz w:val="20"/>
                <w:szCs w:val="24"/>
                <w:lang w:val="tt-RU" w:eastAsia="ru-RU"/>
              </w:rPr>
            </w:pPr>
            <w:r w:rsidRPr="00D9519F">
              <w:rPr>
                <w:rFonts w:ascii="Times New Roman" w:hAnsi="Times New Roman"/>
                <w:b/>
                <w:bCs/>
                <w:sz w:val="20"/>
                <w:szCs w:val="24"/>
                <w:lang w:val="tt-RU" w:eastAsia="ru-RU"/>
              </w:rPr>
              <w:t>Совет</w:t>
            </w:r>
          </w:p>
          <w:p w:rsidR="00D9519F" w:rsidRPr="00D9519F" w:rsidRDefault="00D9519F" w:rsidP="00D9519F">
            <w:pPr>
              <w:spacing w:after="0" w:line="240" w:lineRule="auto"/>
              <w:jc w:val="center"/>
              <w:rPr>
                <w:rFonts w:ascii="Times New Roman" w:hAnsi="Times New Roman"/>
                <w:b/>
                <w:bCs/>
                <w:sz w:val="20"/>
                <w:szCs w:val="24"/>
                <w:lang w:val="tt-RU" w:eastAsia="ru-RU"/>
              </w:rPr>
            </w:pPr>
            <w:r w:rsidRPr="00D9519F">
              <w:rPr>
                <w:rFonts w:ascii="Times New Roman" w:hAnsi="Times New Roman"/>
                <w:b/>
                <w:bCs/>
                <w:sz w:val="20"/>
                <w:szCs w:val="24"/>
                <w:lang w:eastAsia="ru-RU"/>
              </w:rPr>
              <w:t>Щербен</w:t>
            </w:r>
            <w:r w:rsidRPr="00D9519F">
              <w:rPr>
                <w:rFonts w:ascii="Times New Roman" w:hAnsi="Times New Roman"/>
                <w:b/>
                <w:bCs/>
                <w:sz w:val="20"/>
                <w:szCs w:val="24"/>
                <w:lang w:val="tt-RU" w:eastAsia="ru-RU"/>
              </w:rPr>
              <w:t>ского сельского поселения Аксубаевского муниципального района Республики Татарстан</w:t>
            </w:r>
          </w:p>
          <w:p w:rsidR="00D9519F" w:rsidRPr="00D9519F" w:rsidRDefault="00D9519F" w:rsidP="00D9519F">
            <w:pPr>
              <w:spacing w:after="0" w:line="240" w:lineRule="auto"/>
              <w:jc w:val="center"/>
              <w:rPr>
                <w:rFonts w:ascii="Times New Roman" w:hAnsi="Times New Roman"/>
                <w:b/>
                <w:iCs/>
                <w:sz w:val="20"/>
                <w:szCs w:val="24"/>
                <w:lang w:eastAsia="ru-RU"/>
              </w:rPr>
            </w:pPr>
            <w:r w:rsidRPr="00D9519F">
              <w:rPr>
                <w:rFonts w:ascii="Times New Roman" w:hAnsi="Times New Roman"/>
                <w:b/>
                <w:iCs/>
                <w:sz w:val="20"/>
                <w:szCs w:val="24"/>
                <w:lang w:val="tt-RU" w:eastAsia="ru-RU"/>
              </w:rPr>
              <w:t>423064 РТ, Аксубаевский район с</w:t>
            </w:r>
            <w:r w:rsidRPr="00D9519F">
              <w:rPr>
                <w:rFonts w:ascii="Times New Roman" w:hAnsi="Times New Roman"/>
                <w:b/>
                <w:iCs/>
                <w:sz w:val="20"/>
                <w:szCs w:val="24"/>
                <w:lang w:eastAsia="ru-RU"/>
              </w:rPr>
              <w:t>. Щербень, ул.Октябрьская,10 тел. 4-88-52</w:t>
            </w:r>
          </w:p>
          <w:p w:rsidR="00D9519F" w:rsidRPr="00D9519F" w:rsidRDefault="00D9519F" w:rsidP="00D9519F">
            <w:pPr>
              <w:spacing w:after="0" w:line="240" w:lineRule="auto"/>
              <w:jc w:val="center"/>
              <w:rPr>
                <w:rFonts w:ascii="Times New Roman" w:hAnsi="Times New Roman"/>
                <w:b/>
                <w:bCs/>
                <w:sz w:val="20"/>
                <w:szCs w:val="24"/>
                <w:lang w:eastAsia="ru-RU"/>
              </w:rPr>
            </w:pPr>
            <w:r w:rsidRPr="00D9519F">
              <w:rPr>
                <w:rFonts w:ascii="Times New Roman" w:hAnsi="Times New Roman"/>
                <w:b/>
                <w:iCs/>
                <w:sz w:val="20"/>
                <w:szCs w:val="24"/>
                <w:lang w:eastAsia="ru-RU"/>
              </w:rPr>
              <w:t xml:space="preserve"> </w:t>
            </w:r>
            <w:r w:rsidRPr="00D9519F">
              <w:rPr>
                <w:rFonts w:ascii="Palatino Linotype" w:hAnsi="Palatino Linotype"/>
                <w:b/>
                <w:bCs/>
                <w:sz w:val="20"/>
                <w:szCs w:val="24"/>
                <w:lang w:eastAsia="ru-RU"/>
              </w:rPr>
              <w:t xml:space="preserve"> </w:t>
            </w:r>
            <w:r w:rsidRPr="00D9519F">
              <w:rPr>
                <w:rFonts w:ascii="Palatino Linotype" w:hAnsi="Palatino Linotype"/>
                <w:b/>
                <w:bCs/>
                <w:sz w:val="20"/>
                <w:szCs w:val="24"/>
                <w:lang w:val="en-US" w:eastAsia="ru-RU"/>
              </w:rPr>
              <w:t>Srb</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Aks</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tatar</w:t>
            </w:r>
            <w:r w:rsidRPr="00D9519F">
              <w:rPr>
                <w:rFonts w:ascii="Palatino Linotype" w:hAnsi="Palatino Linotype"/>
                <w:b/>
                <w:bCs/>
                <w:sz w:val="20"/>
                <w:szCs w:val="24"/>
                <w:lang w:eastAsia="ru-RU"/>
              </w:rPr>
              <w:t>.</w:t>
            </w:r>
            <w:r w:rsidRPr="00D9519F">
              <w:rPr>
                <w:rFonts w:ascii="Palatino Linotype" w:hAnsi="Palatino Linotype"/>
                <w:b/>
                <w:bCs/>
                <w:sz w:val="20"/>
                <w:szCs w:val="24"/>
                <w:lang w:val="en-US" w:eastAsia="ru-RU"/>
              </w:rPr>
              <w:t>ru</w:t>
            </w:r>
          </w:p>
        </w:tc>
      </w:tr>
    </w:tbl>
    <w:p w:rsidR="00A73ADB" w:rsidRDefault="00A73ADB" w:rsidP="001E1496">
      <w:pPr>
        <w:widowControl w:val="0"/>
        <w:autoSpaceDE w:val="0"/>
        <w:autoSpaceDN w:val="0"/>
        <w:adjustRightInd w:val="0"/>
        <w:spacing w:after="0" w:line="240" w:lineRule="auto"/>
        <w:ind w:firstLine="720"/>
        <w:jc w:val="center"/>
        <w:rPr>
          <w:rFonts w:ascii="Times New Roman" w:hAnsi="Times New Roman"/>
          <w:b/>
          <w:sz w:val="28"/>
          <w:szCs w:val="28"/>
          <w:lang w:eastAsia="ru-RU"/>
        </w:rPr>
      </w:pPr>
    </w:p>
    <w:p w:rsidR="00725374" w:rsidRPr="00D9519F" w:rsidRDefault="00725374" w:rsidP="003667FB">
      <w:pPr>
        <w:pStyle w:val="ConsPlusTitle"/>
        <w:widowControl/>
        <w:jc w:val="center"/>
        <w:rPr>
          <w:rFonts w:ascii="Times New Roman" w:hAnsi="Times New Roman" w:cs="Times New Roman"/>
          <w:sz w:val="28"/>
          <w:szCs w:val="28"/>
        </w:rPr>
      </w:pPr>
      <w:r w:rsidRPr="00D9519F">
        <w:rPr>
          <w:rFonts w:ascii="Times New Roman" w:hAnsi="Times New Roman" w:cs="Times New Roman"/>
          <w:sz w:val="28"/>
          <w:szCs w:val="28"/>
        </w:rPr>
        <w:t>РЕШЕНИЕ</w:t>
      </w:r>
    </w:p>
    <w:p w:rsidR="00725374" w:rsidRPr="00D9519F" w:rsidRDefault="00725374" w:rsidP="009850A7">
      <w:pPr>
        <w:pStyle w:val="ConsPlusTitle"/>
        <w:widowControl/>
        <w:jc w:val="center"/>
        <w:rPr>
          <w:rFonts w:ascii="Times New Roman" w:hAnsi="Times New Roman" w:cs="Times New Roman"/>
          <w:b w:val="0"/>
          <w:sz w:val="28"/>
          <w:szCs w:val="28"/>
        </w:rPr>
      </w:pPr>
    </w:p>
    <w:p w:rsidR="005A2C86" w:rsidRDefault="00015AC0" w:rsidP="002C6EB9">
      <w:pPr>
        <w:pStyle w:val="ConsPlusTitle"/>
        <w:widowControl/>
        <w:jc w:val="both"/>
        <w:rPr>
          <w:rFonts w:ascii="Times New Roman" w:hAnsi="Times New Roman" w:cs="Times New Roman"/>
          <w:sz w:val="28"/>
          <w:szCs w:val="28"/>
        </w:rPr>
      </w:pPr>
      <w:r w:rsidRPr="00D9519F">
        <w:rPr>
          <w:rFonts w:ascii="Times New Roman" w:hAnsi="Times New Roman" w:cs="Times New Roman"/>
          <w:sz w:val="28"/>
          <w:szCs w:val="28"/>
        </w:rPr>
        <w:t xml:space="preserve">№ </w:t>
      </w:r>
      <w:r w:rsidR="009825A9">
        <w:rPr>
          <w:rFonts w:ascii="Times New Roman" w:hAnsi="Times New Roman" w:cs="Times New Roman"/>
          <w:sz w:val="28"/>
          <w:szCs w:val="28"/>
        </w:rPr>
        <w:t>39</w:t>
      </w:r>
      <w:r w:rsidR="00725374" w:rsidRPr="00D9519F">
        <w:rPr>
          <w:rFonts w:ascii="Times New Roman" w:hAnsi="Times New Roman" w:cs="Times New Roman"/>
          <w:sz w:val="28"/>
          <w:szCs w:val="28"/>
        </w:rPr>
        <w:t xml:space="preserve">                                         </w:t>
      </w:r>
      <w:r w:rsidR="00D9519F">
        <w:rPr>
          <w:rFonts w:ascii="Times New Roman" w:hAnsi="Times New Roman" w:cs="Times New Roman"/>
          <w:sz w:val="28"/>
          <w:szCs w:val="28"/>
        </w:rPr>
        <w:t xml:space="preserve">                     </w:t>
      </w:r>
      <w:r w:rsidR="00D9519F" w:rsidRPr="00D9519F">
        <w:rPr>
          <w:rFonts w:ascii="Times New Roman" w:hAnsi="Times New Roman" w:cs="Times New Roman"/>
          <w:sz w:val="28"/>
          <w:szCs w:val="28"/>
        </w:rPr>
        <w:t xml:space="preserve">           </w:t>
      </w:r>
      <w:r w:rsidR="00725374" w:rsidRPr="00D9519F">
        <w:rPr>
          <w:rFonts w:ascii="Times New Roman" w:hAnsi="Times New Roman" w:cs="Times New Roman"/>
          <w:sz w:val="28"/>
          <w:szCs w:val="28"/>
        </w:rPr>
        <w:t xml:space="preserve">            от </w:t>
      </w:r>
      <w:r w:rsidR="009825A9">
        <w:rPr>
          <w:rFonts w:ascii="Times New Roman" w:hAnsi="Times New Roman" w:cs="Times New Roman"/>
          <w:sz w:val="28"/>
          <w:szCs w:val="28"/>
        </w:rPr>
        <w:t>28.06.2022</w:t>
      </w:r>
      <w:bookmarkStart w:id="0" w:name="_GoBack"/>
      <w:bookmarkEnd w:id="0"/>
    </w:p>
    <w:p w:rsidR="002D6A81" w:rsidRDefault="002D6A81" w:rsidP="0007417A">
      <w:pPr>
        <w:pStyle w:val="af5"/>
        <w:ind w:firstLine="708"/>
        <w:jc w:val="center"/>
        <w:rPr>
          <w:b/>
          <w:bCs/>
          <w:sz w:val="28"/>
          <w:szCs w:val="28"/>
        </w:rPr>
      </w:pPr>
      <w:r w:rsidRPr="00391010">
        <w:rPr>
          <w:b/>
          <w:bCs/>
          <w:sz w:val="28"/>
          <w:szCs w:val="28"/>
        </w:rPr>
        <w:t>Об утве</w:t>
      </w:r>
      <w:r>
        <w:rPr>
          <w:b/>
          <w:bCs/>
          <w:sz w:val="28"/>
          <w:szCs w:val="28"/>
        </w:rPr>
        <w:t>р</w:t>
      </w:r>
      <w:r w:rsidRPr="00391010">
        <w:rPr>
          <w:b/>
          <w:bCs/>
          <w:sz w:val="28"/>
          <w:szCs w:val="28"/>
        </w:rPr>
        <w:t>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07417A" w:rsidRPr="0007417A" w:rsidRDefault="0007417A" w:rsidP="0007417A">
      <w:pPr>
        <w:pStyle w:val="af5"/>
        <w:ind w:firstLine="708"/>
        <w:jc w:val="center"/>
        <w:rPr>
          <w:b/>
          <w:bCs/>
          <w:sz w:val="28"/>
          <w:szCs w:val="28"/>
        </w:rPr>
      </w:pP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 </w:t>
      </w:r>
      <w:r w:rsidRPr="002D6A81">
        <w:rPr>
          <w:rFonts w:ascii="Times New Roman" w:hAnsi="Times New Roman"/>
          <w:sz w:val="28"/>
          <w:szCs w:val="28"/>
          <w:lang w:eastAsia="ru-RU"/>
        </w:rPr>
        <w:tab/>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статьей 144 Трудового кодекса Российской Федерации, письмо Министерства обороны РФ от 25.04.2009 года № 315/2/203 и учитывая, что полномочия по первичному воинскому учету на территориях, где отсутствуют военные комиссариаты, осуществляет специалист, Совет </w:t>
      </w:r>
      <w:r>
        <w:rPr>
          <w:rFonts w:ascii="Times New Roman" w:hAnsi="Times New Roman"/>
          <w:bCs/>
          <w:sz w:val="28"/>
          <w:szCs w:val="28"/>
          <w:lang w:eastAsia="ru-RU"/>
        </w:rPr>
        <w:t>Щербенского</w:t>
      </w:r>
      <w:r w:rsidRPr="002D6A81">
        <w:rPr>
          <w:rFonts w:ascii="Times New Roman" w:hAnsi="Times New Roman"/>
          <w:sz w:val="28"/>
          <w:szCs w:val="28"/>
          <w:lang w:eastAsia="ru-RU"/>
        </w:rPr>
        <w:t xml:space="preserve"> сельского поселения Аксубаевского муниципального района Республики Татарстан </w:t>
      </w:r>
      <w:r w:rsidRPr="002D6A81">
        <w:rPr>
          <w:rFonts w:ascii="Times New Roman" w:hAnsi="Times New Roman"/>
          <w:b/>
          <w:sz w:val="28"/>
          <w:szCs w:val="28"/>
          <w:lang w:eastAsia="ru-RU"/>
        </w:rPr>
        <w:t>РЕШИЛ:</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r w:rsidR="006F735E">
        <w:rPr>
          <w:rFonts w:ascii="Times New Roman" w:hAnsi="Times New Roman"/>
          <w:sz w:val="28"/>
          <w:szCs w:val="28"/>
          <w:lang w:eastAsia="ru-RU"/>
        </w:rPr>
        <w:t xml:space="preserve">, </w:t>
      </w:r>
      <w:r w:rsidR="006F735E" w:rsidRPr="006F735E">
        <w:rPr>
          <w:rFonts w:ascii="Times New Roman" w:hAnsi="Times New Roman"/>
          <w:sz w:val="28"/>
          <w:szCs w:val="28"/>
          <w:lang w:eastAsia="ru-RU"/>
        </w:rPr>
        <w:t>согласно приложению №</w:t>
      </w:r>
      <w:r w:rsidR="006F735E">
        <w:rPr>
          <w:rFonts w:ascii="Times New Roman" w:hAnsi="Times New Roman"/>
          <w:sz w:val="28"/>
          <w:szCs w:val="28"/>
          <w:lang w:eastAsia="ru-RU"/>
        </w:rPr>
        <w:t xml:space="preserve"> 1</w:t>
      </w:r>
      <w:r w:rsidRPr="002D6A81">
        <w:rPr>
          <w:rFonts w:ascii="Times New Roman" w:hAnsi="Times New Roman"/>
          <w:sz w:val="28"/>
          <w:szCs w:val="28"/>
          <w:lang w:eastAsia="ru-RU"/>
        </w:rPr>
        <w:t>.</w:t>
      </w:r>
    </w:p>
    <w:p w:rsidR="0007417A" w:rsidRDefault="002D6A81" w:rsidP="0007417A">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2. Настоящее решение распространяет действие на правоотношения,</w:t>
      </w:r>
      <w:r w:rsidR="0007417A">
        <w:rPr>
          <w:rFonts w:ascii="Times New Roman" w:hAnsi="Times New Roman"/>
          <w:sz w:val="28"/>
          <w:szCs w:val="28"/>
          <w:lang w:eastAsia="ru-RU"/>
        </w:rPr>
        <w:t xml:space="preserve"> возникшие с 1 января 2022 года.</w:t>
      </w:r>
      <w:r w:rsidRPr="002D6A81">
        <w:rPr>
          <w:rFonts w:ascii="Times New Roman" w:hAnsi="Times New Roman"/>
          <w:sz w:val="28"/>
          <w:szCs w:val="28"/>
          <w:lang w:eastAsia="ru-RU"/>
        </w:rPr>
        <w:t xml:space="preserve"> </w:t>
      </w:r>
      <w:r w:rsidR="0007417A">
        <w:rPr>
          <w:rFonts w:ascii="Times New Roman" w:hAnsi="Times New Roman"/>
          <w:sz w:val="28"/>
          <w:szCs w:val="28"/>
          <w:lang w:eastAsia="ru-RU"/>
        </w:rPr>
        <w:t xml:space="preserve"> </w:t>
      </w:r>
      <w:r w:rsidRPr="002D6A81">
        <w:rPr>
          <w:rFonts w:ascii="Times New Roman" w:hAnsi="Times New Roman"/>
          <w:sz w:val="28"/>
          <w:szCs w:val="28"/>
          <w:lang w:eastAsia="ru-RU"/>
        </w:rPr>
        <w:t xml:space="preserve"> </w:t>
      </w:r>
    </w:p>
    <w:p w:rsidR="002D6A81" w:rsidRPr="002D6A81" w:rsidRDefault="0007417A" w:rsidP="0007417A">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sz w:val="28"/>
          <w:szCs w:val="28"/>
          <w:lang w:eastAsia="ru-RU"/>
        </w:rPr>
        <w:t xml:space="preserve">3. </w:t>
      </w:r>
      <w:r w:rsidRPr="0007417A">
        <w:rPr>
          <w:rFonts w:ascii="Times New Roman" w:hAnsi="Times New Roman"/>
          <w:sz w:val="28"/>
          <w:szCs w:val="28"/>
          <w:lang w:eastAsia="ru-RU"/>
        </w:rPr>
        <w:t>Разместить настоящее решение на сайте Аксу</w:t>
      </w:r>
      <w:r>
        <w:rPr>
          <w:rFonts w:ascii="Times New Roman" w:hAnsi="Times New Roman"/>
          <w:sz w:val="28"/>
          <w:szCs w:val="28"/>
          <w:lang w:eastAsia="ru-RU"/>
        </w:rPr>
        <w:t xml:space="preserve">баевского муниципального района </w:t>
      </w:r>
      <w:r w:rsidRPr="0007417A">
        <w:rPr>
          <w:rFonts w:ascii="Times New Roman" w:hAnsi="Times New Roman"/>
          <w:sz w:val="28"/>
          <w:szCs w:val="28"/>
          <w:lang w:eastAsia="ru-RU"/>
        </w:rPr>
        <w:t xml:space="preserve">в сети интернет </w:t>
      </w:r>
      <w:r>
        <w:rPr>
          <w:rFonts w:ascii="Times New Roman" w:hAnsi="Times New Roman"/>
          <w:sz w:val="28"/>
          <w:szCs w:val="28"/>
          <w:lang w:eastAsia="ru-RU"/>
        </w:rPr>
        <w:t xml:space="preserve">http://aksubayevo.tatarstan.ru </w:t>
      </w:r>
      <w:r w:rsidRPr="0007417A">
        <w:rPr>
          <w:rFonts w:ascii="Times New Roman" w:hAnsi="Times New Roman"/>
          <w:sz w:val="28"/>
          <w:szCs w:val="28"/>
          <w:lang w:eastAsia="ru-RU"/>
        </w:rPr>
        <w:t>и опубликовать на портале  правовой информации  http://pravo.tatarstan.ru/.</w:t>
      </w:r>
      <w:r>
        <w:rPr>
          <w:rFonts w:ascii="Times New Roman" w:hAnsi="Times New Roman"/>
          <w:sz w:val="28"/>
          <w:szCs w:val="28"/>
          <w:lang w:eastAsia="ru-RU"/>
        </w:rPr>
        <w:t xml:space="preserve"> </w:t>
      </w:r>
    </w:p>
    <w:p w:rsidR="002D6A81" w:rsidRPr="002D6A81" w:rsidRDefault="0007417A" w:rsidP="002D6A81">
      <w:pPr>
        <w:spacing w:before="100" w:beforeAutospacing="1" w:after="100" w:afterAutospacing="1" w:line="240" w:lineRule="auto"/>
        <w:jc w:val="both"/>
        <w:rPr>
          <w:rFonts w:ascii="Times New Roman" w:hAnsi="Times New Roman"/>
          <w:sz w:val="28"/>
          <w:szCs w:val="28"/>
          <w:lang w:eastAsia="ru-RU"/>
        </w:rPr>
      </w:pPr>
      <w:r>
        <w:rPr>
          <w:rFonts w:ascii="Times New Roman" w:hAnsi="Times New Roman"/>
          <w:sz w:val="28"/>
          <w:szCs w:val="28"/>
          <w:lang w:eastAsia="ru-RU"/>
        </w:rPr>
        <w:t>4</w:t>
      </w:r>
      <w:r w:rsidR="002D6A81" w:rsidRPr="002D6A81">
        <w:rPr>
          <w:rFonts w:ascii="Times New Roman" w:hAnsi="Times New Roman"/>
          <w:sz w:val="28"/>
          <w:szCs w:val="28"/>
          <w:lang w:eastAsia="ru-RU"/>
        </w:rPr>
        <w:t xml:space="preserve">. Контроль за исполнение настоящего решения возложить на главу </w:t>
      </w:r>
      <w:r w:rsidR="002D6A81">
        <w:rPr>
          <w:rFonts w:ascii="Times New Roman" w:hAnsi="Times New Roman"/>
          <w:bCs/>
          <w:sz w:val="28"/>
          <w:szCs w:val="28"/>
          <w:lang w:eastAsia="ru-RU"/>
        </w:rPr>
        <w:t xml:space="preserve">Щербенского </w:t>
      </w:r>
      <w:r w:rsidR="002D6A81" w:rsidRPr="002D6A81">
        <w:rPr>
          <w:rFonts w:ascii="Times New Roman" w:hAnsi="Times New Roman"/>
          <w:sz w:val="28"/>
          <w:szCs w:val="28"/>
          <w:lang w:eastAsia="ru-RU"/>
        </w:rPr>
        <w:t>сельского поселения.</w:t>
      </w:r>
    </w:p>
    <w:p w:rsidR="002D6A81" w:rsidRDefault="002D6A81" w:rsidP="002D6A81">
      <w:pPr>
        <w:pStyle w:val="11"/>
        <w:jc w:val="both"/>
        <w:rPr>
          <w:rFonts w:ascii="Times New Roman" w:hAnsi="Times New Roman"/>
          <w:sz w:val="28"/>
          <w:szCs w:val="28"/>
          <w:lang w:eastAsia="ru-RU"/>
        </w:rPr>
      </w:pPr>
      <w:r>
        <w:rPr>
          <w:rFonts w:ascii="Times New Roman" w:hAnsi="Times New Roman"/>
          <w:sz w:val="28"/>
          <w:szCs w:val="28"/>
          <w:lang w:eastAsia="ru-RU"/>
        </w:rPr>
        <w:t>Глава Щербенского сельского поселения,</w:t>
      </w:r>
    </w:p>
    <w:p w:rsidR="002D6A81" w:rsidRPr="002D6A81" w:rsidRDefault="002D6A81" w:rsidP="002D6A81">
      <w:pPr>
        <w:pStyle w:val="11"/>
        <w:jc w:val="both"/>
        <w:rPr>
          <w:rFonts w:ascii="Times New Roman" w:hAnsi="Times New Roman"/>
          <w:sz w:val="28"/>
          <w:szCs w:val="28"/>
          <w:lang w:eastAsia="ru-RU"/>
        </w:rPr>
      </w:pPr>
      <w:r w:rsidRPr="002D6A81">
        <w:rPr>
          <w:rFonts w:ascii="Times New Roman" w:hAnsi="Times New Roman"/>
          <w:sz w:val="28"/>
          <w:szCs w:val="28"/>
          <w:lang w:eastAsia="ru-RU"/>
        </w:rPr>
        <w:t>Председатель Совета</w:t>
      </w:r>
    </w:p>
    <w:p w:rsidR="002D6A81" w:rsidRPr="002D6A81" w:rsidRDefault="002D6A81" w:rsidP="002D6A81">
      <w:pPr>
        <w:pStyle w:val="11"/>
        <w:jc w:val="both"/>
        <w:rPr>
          <w:rStyle w:val="a7"/>
          <w:rFonts w:ascii="Times New Roman" w:hAnsi="Times New Roman"/>
          <w:b w:val="0"/>
          <w:color w:val="000000"/>
          <w:sz w:val="28"/>
          <w:szCs w:val="28"/>
        </w:rPr>
      </w:pPr>
      <w:r w:rsidRPr="002D6A81">
        <w:rPr>
          <w:rFonts w:ascii="Times New Roman" w:hAnsi="Times New Roman"/>
          <w:sz w:val="28"/>
          <w:szCs w:val="28"/>
        </w:rPr>
        <w:t>Щербенского</w:t>
      </w:r>
      <w:r w:rsidRPr="002D6A81">
        <w:rPr>
          <w:rStyle w:val="a7"/>
          <w:rFonts w:ascii="Times New Roman" w:hAnsi="Times New Roman"/>
          <w:b w:val="0"/>
          <w:color w:val="000000"/>
          <w:sz w:val="28"/>
          <w:szCs w:val="28"/>
        </w:rPr>
        <w:t xml:space="preserve"> сельского поселения</w:t>
      </w:r>
    </w:p>
    <w:p w:rsidR="002D6A81" w:rsidRPr="002D6A81" w:rsidRDefault="002D6A81" w:rsidP="002D6A81">
      <w:pPr>
        <w:pStyle w:val="11"/>
        <w:jc w:val="both"/>
        <w:rPr>
          <w:rStyle w:val="a7"/>
          <w:rFonts w:ascii="Times New Roman" w:hAnsi="Times New Roman"/>
          <w:b w:val="0"/>
          <w:color w:val="000000"/>
          <w:sz w:val="28"/>
          <w:szCs w:val="28"/>
        </w:rPr>
      </w:pPr>
      <w:r w:rsidRPr="002D6A81">
        <w:rPr>
          <w:rStyle w:val="a7"/>
          <w:rFonts w:ascii="Times New Roman" w:hAnsi="Times New Roman"/>
          <w:b w:val="0"/>
          <w:color w:val="000000"/>
          <w:sz w:val="28"/>
          <w:szCs w:val="28"/>
        </w:rPr>
        <w:t xml:space="preserve">Аксубаевского муниципального  </w:t>
      </w:r>
    </w:p>
    <w:p w:rsidR="002D6A81" w:rsidRPr="002D6A81" w:rsidRDefault="002D6A81" w:rsidP="002D6A81">
      <w:pPr>
        <w:pStyle w:val="11"/>
        <w:jc w:val="both"/>
        <w:rPr>
          <w:rFonts w:ascii="Times New Roman" w:hAnsi="Times New Roman"/>
          <w:sz w:val="28"/>
          <w:szCs w:val="28"/>
          <w:lang w:eastAsia="ru-RU"/>
        </w:rPr>
      </w:pPr>
      <w:r w:rsidRPr="002D6A81">
        <w:rPr>
          <w:rStyle w:val="a7"/>
          <w:rFonts w:ascii="Times New Roman" w:hAnsi="Times New Roman"/>
          <w:b w:val="0"/>
          <w:color w:val="000000"/>
          <w:sz w:val="28"/>
          <w:szCs w:val="28"/>
        </w:rPr>
        <w:t>района Республики Татарстан</w:t>
      </w:r>
      <w:r w:rsidRPr="002D6A81">
        <w:rPr>
          <w:rFonts w:ascii="Times New Roman" w:hAnsi="Times New Roman"/>
          <w:sz w:val="28"/>
          <w:szCs w:val="28"/>
          <w:lang w:eastAsia="ru-RU"/>
        </w:rPr>
        <w:tab/>
      </w:r>
      <w:r w:rsidRPr="002D6A81">
        <w:rPr>
          <w:rFonts w:ascii="Times New Roman" w:hAnsi="Times New Roman"/>
          <w:sz w:val="28"/>
          <w:szCs w:val="28"/>
          <w:lang w:eastAsia="ru-RU"/>
        </w:rPr>
        <w:tab/>
      </w:r>
      <w:r w:rsidRPr="002D6A81">
        <w:rPr>
          <w:rFonts w:ascii="Times New Roman" w:hAnsi="Times New Roman"/>
          <w:sz w:val="28"/>
          <w:szCs w:val="28"/>
          <w:lang w:eastAsia="ru-RU"/>
        </w:rPr>
        <w:tab/>
      </w:r>
      <w:r w:rsidRPr="002D6A81">
        <w:rPr>
          <w:rFonts w:ascii="Times New Roman" w:hAnsi="Times New Roman"/>
          <w:sz w:val="28"/>
          <w:szCs w:val="28"/>
          <w:lang w:eastAsia="ru-RU"/>
        </w:rPr>
        <w:tab/>
      </w:r>
      <w:r w:rsidRPr="002D6A81">
        <w:rPr>
          <w:rFonts w:ascii="Times New Roman" w:hAnsi="Times New Roman"/>
          <w:sz w:val="28"/>
          <w:szCs w:val="28"/>
          <w:lang w:eastAsia="ru-RU"/>
        </w:rPr>
        <w:tab/>
        <w:t>Д.А.Шарифуллин</w:t>
      </w:r>
    </w:p>
    <w:p w:rsidR="002D6A81" w:rsidRPr="002D6A81" w:rsidRDefault="002D6A81" w:rsidP="002D6A81">
      <w:pPr>
        <w:spacing w:after="0"/>
        <w:ind w:left="7080" w:right="-143"/>
        <w:rPr>
          <w:rFonts w:ascii="Times New Roman" w:eastAsia="Calibri" w:hAnsi="Times New Roman"/>
          <w:sz w:val="28"/>
          <w:szCs w:val="28"/>
        </w:rPr>
      </w:pPr>
    </w:p>
    <w:p w:rsidR="002D6A81" w:rsidRPr="002D6A81" w:rsidRDefault="002D6A81" w:rsidP="002D6A81">
      <w:pPr>
        <w:spacing w:after="0"/>
        <w:ind w:left="7080" w:right="-143"/>
        <w:rPr>
          <w:rFonts w:ascii="Times New Roman" w:eastAsia="Calibri" w:hAnsi="Times New Roman"/>
          <w:sz w:val="24"/>
          <w:szCs w:val="24"/>
        </w:rPr>
      </w:pPr>
      <w:r w:rsidRPr="002D6A81">
        <w:rPr>
          <w:rFonts w:ascii="Times New Roman" w:eastAsia="Calibri" w:hAnsi="Times New Roman"/>
          <w:sz w:val="24"/>
          <w:szCs w:val="24"/>
        </w:rPr>
        <w:lastRenderedPageBreak/>
        <w:t xml:space="preserve">Приложение № 1 к решению Совета </w:t>
      </w:r>
      <w:r>
        <w:rPr>
          <w:rFonts w:ascii="Times New Roman" w:eastAsia="Calibri" w:hAnsi="Times New Roman"/>
          <w:sz w:val="24"/>
          <w:szCs w:val="24"/>
        </w:rPr>
        <w:t xml:space="preserve">Щербенского </w:t>
      </w:r>
      <w:r w:rsidRPr="002D6A81">
        <w:rPr>
          <w:rFonts w:ascii="Times New Roman" w:eastAsia="Calibri" w:hAnsi="Times New Roman"/>
          <w:sz w:val="24"/>
          <w:szCs w:val="24"/>
        </w:rPr>
        <w:t>сельского поселения  Аксубаевского муниципального района РТ 2</w:t>
      </w:r>
      <w:r>
        <w:rPr>
          <w:rFonts w:ascii="Times New Roman" w:eastAsia="Calibri" w:hAnsi="Times New Roman"/>
          <w:sz w:val="24"/>
          <w:szCs w:val="24"/>
        </w:rPr>
        <w:t>8</w:t>
      </w:r>
      <w:r w:rsidRPr="002D6A81">
        <w:rPr>
          <w:rFonts w:ascii="Times New Roman" w:eastAsia="Calibri" w:hAnsi="Times New Roman"/>
          <w:sz w:val="24"/>
          <w:szCs w:val="24"/>
        </w:rPr>
        <w:t xml:space="preserve">.06.2022 года № </w:t>
      </w:r>
      <w:r>
        <w:rPr>
          <w:rFonts w:ascii="Times New Roman" w:eastAsia="Calibri" w:hAnsi="Times New Roman"/>
          <w:sz w:val="24"/>
          <w:szCs w:val="24"/>
        </w:rPr>
        <w:t>39</w:t>
      </w:r>
    </w:p>
    <w:p w:rsidR="002D6A81" w:rsidRPr="002D6A81" w:rsidRDefault="002D6A81" w:rsidP="002D6A81">
      <w:pPr>
        <w:spacing w:after="0"/>
        <w:ind w:left="7080" w:right="-143"/>
        <w:rPr>
          <w:rFonts w:ascii="Times New Roman" w:eastAsia="Calibri" w:hAnsi="Times New Roman"/>
          <w:sz w:val="28"/>
          <w:szCs w:val="28"/>
        </w:rPr>
      </w:pPr>
    </w:p>
    <w:p w:rsidR="002D6A81" w:rsidRPr="002D6A81" w:rsidRDefault="002D6A81" w:rsidP="002D6A81">
      <w:pPr>
        <w:spacing w:after="0" w:line="240" w:lineRule="auto"/>
        <w:jc w:val="center"/>
        <w:rPr>
          <w:rFonts w:ascii="Times New Roman" w:hAnsi="Times New Roman"/>
          <w:sz w:val="28"/>
          <w:szCs w:val="28"/>
          <w:lang w:eastAsia="ru-RU"/>
        </w:rPr>
      </w:pPr>
      <w:r w:rsidRPr="002D6A81">
        <w:rPr>
          <w:rFonts w:ascii="Times New Roman" w:hAnsi="Times New Roman"/>
          <w:b/>
          <w:bCs/>
          <w:sz w:val="28"/>
          <w:szCs w:val="28"/>
          <w:lang w:eastAsia="ru-RU"/>
        </w:rPr>
        <w:t xml:space="preserve">ПОЛОЖЕНИЕ </w:t>
      </w:r>
    </w:p>
    <w:p w:rsidR="002D6A81" w:rsidRPr="002D6A81" w:rsidRDefault="002D6A81" w:rsidP="002D6A81">
      <w:pPr>
        <w:spacing w:after="0" w:line="240" w:lineRule="auto"/>
        <w:jc w:val="center"/>
        <w:rPr>
          <w:rFonts w:ascii="Times New Roman" w:hAnsi="Times New Roman"/>
          <w:sz w:val="28"/>
          <w:szCs w:val="28"/>
          <w:lang w:eastAsia="ru-RU"/>
        </w:rPr>
      </w:pPr>
      <w:r w:rsidRPr="002D6A81">
        <w:rPr>
          <w:rFonts w:ascii="Times New Roman" w:hAnsi="Times New Roman"/>
          <w:b/>
          <w:bCs/>
          <w:sz w:val="28"/>
          <w:szCs w:val="28"/>
          <w:lang w:eastAsia="ru-RU"/>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2D6A81" w:rsidRPr="002D6A81" w:rsidRDefault="002D6A81" w:rsidP="002D6A81">
      <w:pPr>
        <w:spacing w:before="100" w:beforeAutospacing="1" w:after="100" w:afterAutospacing="1" w:line="240" w:lineRule="auto"/>
        <w:jc w:val="center"/>
        <w:rPr>
          <w:rFonts w:ascii="Times New Roman" w:hAnsi="Times New Roman"/>
          <w:sz w:val="28"/>
          <w:szCs w:val="28"/>
          <w:lang w:eastAsia="ru-RU"/>
        </w:rPr>
      </w:pPr>
      <w:r w:rsidRPr="002D6A81">
        <w:rPr>
          <w:rFonts w:ascii="Times New Roman" w:hAnsi="Times New Roman"/>
          <w:b/>
          <w:bCs/>
          <w:sz w:val="28"/>
          <w:szCs w:val="28"/>
          <w:lang w:eastAsia="ru-RU"/>
        </w:rPr>
        <w:t>I. Общие положения</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 xml:space="preserve"> 1. Настоящее положение разработано в соответствии с Постановлением Правительства РФ от 29 апреля 2006года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 xml:space="preserve">2. Настоящее Положение регулирует порядок оплаты труда </w:t>
      </w:r>
      <w:r w:rsidRPr="002D6A81">
        <w:rPr>
          <w:rFonts w:ascii="Times New Roman" w:hAnsi="Times New Roman"/>
          <w:sz w:val="28"/>
          <w:szCs w:val="28"/>
          <w:lang w:eastAsia="ru-RU"/>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3. Настоящее Положение применяется при определении заработной платы специалиста по воинскому учету,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5. Размеры надбавок устанавливаются в пределах выделенных средств на оплату труда.</w:t>
      </w:r>
    </w:p>
    <w:p w:rsidR="002D6A81" w:rsidRPr="002D6A81" w:rsidRDefault="002D6A81" w:rsidP="002D6A81">
      <w:pPr>
        <w:spacing w:before="100" w:beforeAutospacing="1" w:after="100" w:afterAutospacing="1" w:line="240" w:lineRule="auto"/>
        <w:jc w:val="center"/>
        <w:rPr>
          <w:rFonts w:ascii="Times New Roman" w:hAnsi="Times New Roman"/>
          <w:sz w:val="28"/>
          <w:szCs w:val="28"/>
          <w:lang w:eastAsia="ru-RU"/>
        </w:rPr>
      </w:pPr>
      <w:r w:rsidRPr="002D6A81">
        <w:rPr>
          <w:rFonts w:ascii="Times New Roman" w:hAnsi="Times New Roman"/>
          <w:b/>
          <w:bCs/>
          <w:sz w:val="28"/>
          <w:szCs w:val="28"/>
          <w:lang w:eastAsia="ru-RU"/>
        </w:rPr>
        <w:t>II. Порядок и условия оплаты труда</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lastRenderedPageBreak/>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p>
    <w:p w:rsidR="002D6A81" w:rsidRPr="002D6A81" w:rsidRDefault="002D6A81" w:rsidP="002D6A81">
      <w:pPr>
        <w:spacing w:before="100" w:beforeAutospacing="1" w:after="100" w:afterAutospacing="1" w:line="240" w:lineRule="auto"/>
        <w:outlineLvl w:val="0"/>
        <w:rPr>
          <w:rFonts w:ascii="Times New Roman" w:hAnsi="Times New Roman"/>
          <w:bCs/>
          <w:kern w:val="36"/>
          <w:sz w:val="28"/>
          <w:szCs w:val="28"/>
          <w:lang w:eastAsia="ru-RU"/>
        </w:rPr>
      </w:pPr>
      <w:r w:rsidRPr="002D6A81">
        <w:rPr>
          <w:rFonts w:ascii="Times New Roman" w:eastAsia="Calibri" w:hAnsi="Times New Roman"/>
          <w:sz w:val="28"/>
          <w:szCs w:val="28"/>
        </w:rPr>
        <w:t> 3. Размер должностного оклада военно-учетного работника, от оклада, приравненного к окладу инспектора, в соответствии с приказом Министра обороны РФ от 18 сентября 2019 года № 545  «</w:t>
      </w:r>
      <w:r w:rsidRPr="002D6A81">
        <w:rPr>
          <w:rFonts w:ascii="Times New Roman" w:hAnsi="Times New Roman"/>
          <w:bCs/>
          <w:kern w:val="36"/>
          <w:sz w:val="28"/>
          <w:szCs w:val="28"/>
          <w:lang w:eastAsia="ru-RU"/>
        </w:rPr>
        <w:t>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w:t>
      </w:r>
    </w:p>
    <w:tbl>
      <w:tblPr>
        <w:tblW w:w="93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63"/>
        <w:gridCol w:w="2997"/>
      </w:tblGrid>
      <w:tr w:rsidR="002D6A81" w:rsidRPr="002D6A81" w:rsidTr="00F420B3">
        <w:trPr>
          <w:tblCellSpacing w:w="15" w:type="dxa"/>
        </w:trPr>
        <w:tc>
          <w:tcPr>
            <w:tcW w:w="6318"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p>
        </w:tc>
        <w:tc>
          <w:tcPr>
            <w:tcW w:w="2952"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Размер должностного оклада, руб.</w:t>
            </w:r>
          </w:p>
        </w:tc>
      </w:tr>
      <w:tr w:rsidR="002D6A81" w:rsidRPr="002D6A81" w:rsidTr="00F420B3">
        <w:trPr>
          <w:tblCellSpacing w:w="15" w:type="dxa"/>
        </w:trPr>
        <w:tc>
          <w:tcPr>
            <w:tcW w:w="6318"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Инспектор по учёту и бронированию</w:t>
            </w:r>
          </w:p>
        </w:tc>
        <w:tc>
          <w:tcPr>
            <w:tcW w:w="2952"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6552,00</w:t>
            </w:r>
          </w:p>
        </w:tc>
      </w:tr>
    </w:tbl>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 при нахождении на воинском учете до 400 граждан – 40% от должностного оклада освобожденного военно-учетного работника.</w:t>
      </w:r>
    </w:p>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5. Работнику производятся следующие выплаты стимулирующего характера:</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 xml:space="preserve">а) ежемесячная надбавка к должностному окладу за выслугу лет,  установленная в соответствии с приказом Министерства обороны Российской Федерации от 18.09.2019  №545 </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40"/>
        <w:gridCol w:w="4689"/>
      </w:tblGrid>
      <w:tr w:rsidR="002D6A81" w:rsidRPr="002D6A81" w:rsidTr="00F420B3">
        <w:trPr>
          <w:trHeight w:val="403"/>
          <w:tblCellSpacing w:w="15" w:type="dxa"/>
        </w:trPr>
        <w:tc>
          <w:tcPr>
            <w:tcW w:w="4295"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Стаж работы</w:t>
            </w:r>
          </w:p>
        </w:tc>
        <w:tc>
          <w:tcPr>
            <w:tcW w:w="4644"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Размер (в процентах к должностному окладу)</w:t>
            </w:r>
          </w:p>
        </w:tc>
      </w:tr>
      <w:tr w:rsidR="002D6A81" w:rsidRPr="002D6A81" w:rsidTr="00F420B3">
        <w:trPr>
          <w:trHeight w:val="197"/>
          <w:tblCellSpacing w:w="15" w:type="dxa"/>
        </w:trPr>
        <w:tc>
          <w:tcPr>
            <w:tcW w:w="4295"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свыше 1 года</w:t>
            </w:r>
          </w:p>
        </w:tc>
        <w:tc>
          <w:tcPr>
            <w:tcW w:w="4644"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5</w:t>
            </w:r>
          </w:p>
        </w:tc>
      </w:tr>
      <w:tr w:rsidR="002D6A81" w:rsidRPr="002D6A81" w:rsidTr="00F420B3">
        <w:trPr>
          <w:trHeight w:val="206"/>
          <w:tblCellSpacing w:w="15" w:type="dxa"/>
        </w:trPr>
        <w:tc>
          <w:tcPr>
            <w:tcW w:w="4295"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свыше 2 лет</w:t>
            </w:r>
          </w:p>
        </w:tc>
        <w:tc>
          <w:tcPr>
            <w:tcW w:w="4644"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10</w:t>
            </w:r>
          </w:p>
        </w:tc>
      </w:tr>
      <w:tr w:rsidR="002D6A81" w:rsidRPr="002D6A81" w:rsidTr="00F420B3">
        <w:trPr>
          <w:trHeight w:val="197"/>
          <w:tblCellSpacing w:w="15" w:type="dxa"/>
        </w:trPr>
        <w:tc>
          <w:tcPr>
            <w:tcW w:w="4295"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свыше 3 лет</w:t>
            </w:r>
          </w:p>
        </w:tc>
        <w:tc>
          <w:tcPr>
            <w:tcW w:w="4644"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15</w:t>
            </w:r>
          </w:p>
        </w:tc>
      </w:tr>
      <w:tr w:rsidR="002D6A81" w:rsidRPr="002D6A81" w:rsidTr="00F420B3">
        <w:trPr>
          <w:trHeight w:val="206"/>
          <w:tblCellSpacing w:w="15" w:type="dxa"/>
        </w:trPr>
        <w:tc>
          <w:tcPr>
            <w:tcW w:w="4295"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свыше 5 лет</w:t>
            </w:r>
          </w:p>
        </w:tc>
        <w:tc>
          <w:tcPr>
            <w:tcW w:w="4644" w:type="dxa"/>
            <w:vAlign w:val="center"/>
            <w:hideMark/>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20</w:t>
            </w:r>
          </w:p>
        </w:tc>
      </w:tr>
      <w:tr w:rsidR="002D6A81" w:rsidRPr="002D6A81" w:rsidTr="00F420B3">
        <w:trPr>
          <w:trHeight w:val="206"/>
          <w:tblCellSpacing w:w="15" w:type="dxa"/>
        </w:trPr>
        <w:tc>
          <w:tcPr>
            <w:tcW w:w="4295" w:type="dxa"/>
            <w:vAlign w:val="center"/>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свыше 10 лет</w:t>
            </w:r>
          </w:p>
        </w:tc>
        <w:tc>
          <w:tcPr>
            <w:tcW w:w="4644" w:type="dxa"/>
            <w:vAlign w:val="center"/>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30</w:t>
            </w:r>
          </w:p>
        </w:tc>
      </w:tr>
      <w:tr w:rsidR="002D6A81" w:rsidRPr="002D6A81" w:rsidTr="00F420B3">
        <w:trPr>
          <w:trHeight w:val="206"/>
          <w:tblCellSpacing w:w="15" w:type="dxa"/>
        </w:trPr>
        <w:tc>
          <w:tcPr>
            <w:tcW w:w="4295" w:type="dxa"/>
            <w:vAlign w:val="center"/>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свыше15 лет</w:t>
            </w:r>
          </w:p>
        </w:tc>
        <w:tc>
          <w:tcPr>
            <w:tcW w:w="4644" w:type="dxa"/>
            <w:vAlign w:val="center"/>
          </w:tcPr>
          <w:p w:rsidR="002D6A81" w:rsidRPr="002D6A81" w:rsidRDefault="002D6A81" w:rsidP="002D6A81">
            <w:pPr>
              <w:spacing w:before="100" w:beforeAutospacing="1" w:after="100" w:afterAutospacing="1" w:line="240" w:lineRule="auto"/>
              <w:rPr>
                <w:rFonts w:ascii="Times New Roman" w:hAnsi="Times New Roman"/>
                <w:sz w:val="28"/>
                <w:szCs w:val="28"/>
                <w:lang w:eastAsia="ru-RU"/>
              </w:rPr>
            </w:pPr>
            <w:r w:rsidRPr="002D6A81">
              <w:rPr>
                <w:rFonts w:ascii="Times New Roman" w:hAnsi="Times New Roman"/>
                <w:sz w:val="28"/>
                <w:szCs w:val="28"/>
                <w:lang w:eastAsia="ru-RU"/>
              </w:rPr>
              <w:t>40</w:t>
            </w:r>
          </w:p>
        </w:tc>
      </w:tr>
    </w:tbl>
    <w:p w:rsidR="002D6A81" w:rsidRPr="002D6A81" w:rsidRDefault="002D6A81" w:rsidP="002D6A81">
      <w:pPr>
        <w:spacing w:after="0" w:line="240" w:lineRule="auto"/>
        <w:ind w:firstLine="708"/>
        <w:jc w:val="both"/>
        <w:rPr>
          <w:rFonts w:ascii="Times New Roman" w:hAnsi="Times New Roman"/>
          <w:sz w:val="28"/>
          <w:szCs w:val="28"/>
          <w:lang w:eastAsia="ru-RU"/>
        </w:rPr>
      </w:pPr>
      <w:r w:rsidRPr="002D6A81">
        <w:rPr>
          <w:rFonts w:ascii="Times New Roman" w:hAnsi="Times New Roman"/>
          <w:sz w:val="28"/>
          <w:szCs w:val="28"/>
          <w:lang w:eastAsia="ru-RU"/>
        </w:rPr>
        <w:lastRenderedPageBreak/>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2D6A81" w:rsidRPr="002D6A81" w:rsidRDefault="002D6A81" w:rsidP="002D6A81">
      <w:pPr>
        <w:spacing w:after="0" w:line="240" w:lineRule="auto"/>
        <w:ind w:firstLine="708"/>
        <w:jc w:val="both"/>
        <w:rPr>
          <w:rFonts w:ascii="Times New Roman" w:hAnsi="Times New Roman"/>
          <w:sz w:val="28"/>
          <w:szCs w:val="28"/>
          <w:lang w:eastAsia="ru-RU"/>
        </w:rPr>
      </w:pPr>
      <w:r w:rsidRPr="002D6A81">
        <w:rPr>
          <w:rFonts w:ascii="Times New Roman" w:hAnsi="Times New Roman"/>
          <w:sz w:val="28"/>
          <w:szCs w:val="28"/>
          <w:lang w:eastAsia="ru-RU"/>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2D6A81" w:rsidRPr="002D6A81" w:rsidRDefault="002D6A81" w:rsidP="002D6A81">
      <w:pPr>
        <w:spacing w:after="0" w:line="240" w:lineRule="auto"/>
        <w:ind w:firstLine="708"/>
        <w:jc w:val="both"/>
        <w:rPr>
          <w:rFonts w:ascii="Times New Roman" w:hAnsi="Times New Roman"/>
          <w:sz w:val="28"/>
          <w:szCs w:val="28"/>
          <w:lang w:eastAsia="ru-RU"/>
        </w:rPr>
      </w:pPr>
    </w:p>
    <w:p w:rsidR="002D6A81" w:rsidRPr="002D6A81" w:rsidRDefault="002D6A81" w:rsidP="002D6A81">
      <w:pPr>
        <w:spacing w:line="288" w:lineRule="auto"/>
        <w:jc w:val="both"/>
        <w:rPr>
          <w:rFonts w:ascii="Times New Roman" w:eastAsia="Calibri" w:hAnsi="Times New Roman"/>
          <w:sz w:val="28"/>
          <w:szCs w:val="28"/>
        </w:rPr>
      </w:pPr>
      <w:r w:rsidRPr="002D6A81">
        <w:rPr>
          <w:rFonts w:ascii="Times New Roman" w:eastAsia="Calibri" w:hAnsi="Times New Roman"/>
          <w:sz w:val="28"/>
          <w:szCs w:val="28"/>
        </w:rPr>
        <w:t>б) денежное вознаграждение за добросовестное выполнение должностных обязанностей до 2 должностных окладов в год;</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в) ежемесячная премия по результатам работы в размере 25 процентов должностного оклада.</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Ежемесячная премия выплачивается работникам за качественное, оперативное выполнение объема работ.</w:t>
      </w:r>
    </w:p>
    <w:p w:rsidR="002D6A81" w:rsidRPr="002D6A81" w:rsidRDefault="002D6A81" w:rsidP="002D6A81">
      <w:pPr>
        <w:spacing w:before="100" w:beforeAutospacing="1" w:after="100" w:afterAutospacing="1" w:line="240" w:lineRule="auto"/>
        <w:jc w:val="both"/>
        <w:rPr>
          <w:rFonts w:ascii="Times New Roman" w:hAnsi="Times New Roman"/>
          <w:sz w:val="28"/>
          <w:szCs w:val="28"/>
          <w:lang w:eastAsia="ru-RU"/>
        </w:rPr>
      </w:pPr>
      <w:r w:rsidRPr="002D6A81">
        <w:rPr>
          <w:rFonts w:ascii="Times New Roman" w:hAnsi="Times New Roman"/>
          <w:sz w:val="28"/>
          <w:szCs w:val="28"/>
          <w:lang w:eastAsia="ru-RU"/>
        </w:rPr>
        <w:t>г) иные выплаты, предусмотренные федеральными законами и иными правовыми актами Российской Федерации.</w:t>
      </w:r>
    </w:p>
    <w:p w:rsidR="002D6A81" w:rsidRPr="002D6A81" w:rsidRDefault="002D6A81" w:rsidP="002D6A81">
      <w:pPr>
        <w:spacing w:line="288" w:lineRule="auto"/>
        <w:ind w:firstLine="709"/>
        <w:jc w:val="both"/>
        <w:rPr>
          <w:rFonts w:ascii="Times New Roman" w:eastAsia="Calibri" w:hAnsi="Times New Roman"/>
          <w:sz w:val="28"/>
          <w:szCs w:val="28"/>
        </w:rPr>
      </w:pPr>
      <w:r w:rsidRPr="002D6A81">
        <w:rPr>
          <w:rFonts w:ascii="Times New Roman" w:eastAsia="Calibri" w:hAnsi="Times New Roman"/>
          <w:sz w:val="28"/>
          <w:szCs w:val="28"/>
        </w:rPr>
        <w:t xml:space="preserve">6. Компенсационные выплаты включают в себя выплаты за работу в местностях с особыми климатическими условиями. В соответствии с приказом Министерства обороны Российской Федерации от 18.09.2019 №545 размер районного коэффициента военно-учетного работника к заработной плате для Республики Татарстан составляет 1,15. </w:t>
      </w:r>
    </w:p>
    <w:p w:rsidR="002D6A81" w:rsidRPr="002D6A81" w:rsidRDefault="002D6A81" w:rsidP="002D6A81">
      <w:pPr>
        <w:spacing w:before="100" w:beforeAutospacing="1" w:after="100" w:afterAutospacing="1" w:line="240" w:lineRule="auto"/>
        <w:jc w:val="center"/>
        <w:rPr>
          <w:rFonts w:ascii="Times New Roman" w:hAnsi="Times New Roman"/>
          <w:sz w:val="28"/>
          <w:szCs w:val="28"/>
          <w:lang w:eastAsia="ru-RU"/>
        </w:rPr>
      </w:pPr>
      <w:r w:rsidRPr="002D6A81">
        <w:rPr>
          <w:rFonts w:ascii="Times New Roman" w:hAnsi="Times New Roman"/>
          <w:b/>
          <w:bCs/>
          <w:sz w:val="28"/>
          <w:szCs w:val="28"/>
          <w:lang w:eastAsia="ru-RU"/>
        </w:rPr>
        <w:t>III. Отпуск специалисту по воинскому учету</w:t>
      </w:r>
    </w:p>
    <w:p w:rsidR="005A2C86" w:rsidRPr="002D6A81" w:rsidRDefault="002D6A81" w:rsidP="006F735E">
      <w:pPr>
        <w:spacing w:before="100" w:beforeAutospacing="1" w:after="100" w:afterAutospacing="1" w:line="240" w:lineRule="auto"/>
        <w:ind w:firstLine="708"/>
        <w:jc w:val="both"/>
        <w:rPr>
          <w:rFonts w:ascii="Times New Roman" w:hAnsi="Times New Roman"/>
          <w:sz w:val="28"/>
          <w:szCs w:val="28"/>
        </w:rPr>
      </w:pPr>
      <w:r w:rsidRPr="002D6A81">
        <w:rPr>
          <w:rFonts w:ascii="Times New Roman" w:hAnsi="Times New Roman"/>
          <w:sz w:val="28"/>
          <w:szCs w:val="28"/>
          <w:lang w:eastAsia="ru-RU"/>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5A2C86" w:rsidRPr="002D6A81" w:rsidRDefault="005A2C86" w:rsidP="009850A7">
      <w:pPr>
        <w:pStyle w:val="ConsPlusTitle"/>
        <w:widowControl/>
        <w:jc w:val="both"/>
        <w:rPr>
          <w:rFonts w:ascii="Times New Roman" w:hAnsi="Times New Roman" w:cs="Times New Roman"/>
          <w:sz w:val="28"/>
          <w:szCs w:val="28"/>
        </w:rPr>
      </w:pPr>
    </w:p>
    <w:p w:rsidR="00CC0F26" w:rsidRPr="002D6A81" w:rsidRDefault="00CC0F26" w:rsidP="00DA45DC">
      <w:pPr>
        <w:pStyle w:val="11"/>
        <w:jc w:val="both"/>
        <w:rPr>
          <w:rFonts w:ascii="Times New Roman" w:hAnsi="Times New Roman"/>
          <w:sz w:val="28"/>
          <w:szCs w:val="28"/>
          <w:lang w:eastAsia="ru-RU"/>
        </w:rPr>
      </w:pPr>
    </w:p>
    <w:p w:rsidR="00CC0F26" w:rsidRPr="002D6A81" w:rsidRDefault="00CC0F26" w:rsidP="00DA45DC">
      <w:pPr>
        <w:pStyle w:val="11"/>
        <w:jc w:val="both"/>
        <w:rPr>
          <w:rFonts w:ascii="Times New Roman" w:hAnsi="Times New Roman"/>
          <w:sz w:val="28"/>
          <w:szCs w:val="28"/>
          <w:lang w:eastAsia="ru-RU"/>
        </w:rPr>
      </w:pPr>
    </w:p>
    <w:p w:rsidR="00CC0F26" w:rsidRPr="002D6A81" w:rsidRDefault="00CC0F26" w:rsidP="00DA45DC">
      <w:pPr>
        <w:pStyle w:val="11"/>
        <w:jc w:val="both"/>
        <w:rPr>
          <w:rFonts w:ascii="Times New Roman" w:hAnsi="Times New Roman"/>
          <w:sz w:val="28"/>
          <w:szCs w:val="28"/>
          <w:lang w:eastAsia="ru-RU"/>
        </w:rPr>
      </w:pPr>
    </w:p>
    <w:p w:rsidR="00CC0F26" w:rsidRPr="002D6A81" w:rsidRDefault="00CC0F26" w:rsidP="00DA45DC">
      <w:pPr>
        <w:pStyle w:val="11"/>
        <w:jc w:val="both"/>
        <w:rPr>
          <w:rFonts w:ascii="Times New Roman" w:hAnsi="Times New Roman"/>
          <w:sz w:val="28"/>
          <w:szCs w:val="28"/>
          <w:lang w:eastAsia="ru-RU"/>
        </w:rPr>
      </w:pPr>
    </w:p>
    <w:sectPr w:rsidR="00CC0F26" w:rsidRPr="002D6A81" w:rsidSect="003D74A9">
      <w:footerReference w:type="first" r:id="rId10"/>
      <w:pgSz w:w="11906" w:h="16838"/>
      <w:pgMar w:top="709" w:right="99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B4D" w:rsidRDefault="00701B4D">
      <w:pPr>
        <w:spacing w:after="0" w:line="240" w:lineRule="auto"/>
      </w:pPr>
      <w:r>
        <w:separator/>
      </w:r>
    </w:p>
  </w:endnote>
  <w:endnote w:type="continuationSeparator" w:id="0">
    <w:p w:rsidR="00701B4D" w:rsidRDefault="00701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BE9" w:rsidRPr="00CB1AF3" w:rsidRDefault="005531FF">
    <w:pPr>
      <w:pStyle w:val="a3"/>
      <w:rPr>
        <w:lang w:val="en-US"/>
      </w:rPr>
    </w:pPr>
    <w:r>
      <w:fldChar w:fldCharType="begin"/>
    </w:r>
    <w:r w:rsidRPr="00CB1AF3">
      <w:rPr>
        <w:lang w:val="en-US"/>
      </w:rPr>
      <w:instrText xml:space="preserve"> FILENAME \p </w:instrText>
    </w:r>
    <w:r>
      <w:fldChar w:fldCharType="separate"/>
    </w:r>
    <w:r w:rsidR="00CB1AF3">
      <w:rPr>
        <w:noProof/>
        <w:lang w:val="en-US"/>
      </w:rPr>
      <w:t>C:\Users\Srb\AppData\Local\Microsoft\Windows\INetCache\Content.Outlook\1N55HP68\Щербенское май.docx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B4D" w:rsidRDefault="00701B4D">
      <w:pPr>
        <w:spacing w:after="0" w:line="240" w:lineRule="auto"/>
      </w:pPr>
      <w:r>
        <w:separator/>
      </w:r>
    </w:p>
  </w:footnote>
  <w:footnote w:type="continuationSeparator" w:id="0">
    <w:p w:rsidR="00701B4D" w:rsidRDefault="00701B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15:restartNumberingAfterBreak="0">
    <w:nsid w:val="051C3B22"/>
    <w:multiLevelType w:val="multilevel"/>
    <w:tmpl w:val="2196EA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15:restartNumberingAfterBreak="0">
    <w:nsid w:val="48505B98"/>
    <w:multiLevelType w:val="hybridMultilevel"/>
    <w:tmpl w:val="7C5446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49"/>
    <w:rsid w:val="000016C0"/>
    <w:rsid w:val="00004EC1"/>
    <w:rsid w:val="00005542"/>
    <w:rsid w:val="00005F6F"/>
    <w:rsid w:val="00010030"/>
    <w:rsid w:val="00012A09"/>
    <w:rsid w:val="00015AC0"/>
    <w:rsid w:val="000175F2"/>
    <w:rsid w:val="000215AF"/>
    <w:rsid w:val="0002174F"/>
    <w:rsid w:val="00025326"/>
    <w:rsid w:val="00025D52"/>
    <w:rsid w:val="00025F71"/>
    <w:rsid w:val="0002608D"/>
    <w:rsid w:val="000267CA"/>
    <w:rsid w:val="00026A01"/>
    <w:rsid w:val="000276EB"/>
    <w:rsid w:val="000316D2"/>
    <w:rsid w:val="0003190D"/>
    <w:rsid w:val="00031C9F"/>
    <w:rsid w:val="00033095"/>
    <w:rsid w:val="00034981"/>
    <w:rsid w:val="000356C6"/>
    <w:rsid w:val="00037682"/>
    <w:rsid w:val="00037A9D"/>
    <w:rsid w:val="00042905"/>
    <w:rsid w:val="0004453E"/>
    <w:rsid w:val="00044BE8"/>
    <w:rsid w:val="00046FB4"/>
    <w:rsid w:val="00047C26"/>
    <w:rsid w:val="00050C53"/>
    <w:rsid w:val="000511A2"/>
    <w:rsid w:val="000521C3"/>
    <w:rsid w:val="00053854"/>
    <w:rsid w:val="0005413D"/>
    <w:rsid w:val="00054A71"/>
    <w:rsid w:val="00055FD9"/>
    <w:rsid w:val="00060FDB"/>
    <w:rsid w:val="00062654"/>
    <w:rsid w:val="00062E59"/>
    <w:rsid w:val="00064375"/>
    <w:rsid w:val="00065C83"/>
    <w:rsid w:val="0006708C"/>
    <w:rsid w:val="000670E4"/>
    <w:rsid w:val="00067278"/>
    <w:rsid w:val="000701EA"/>
    <w:rsid w:val="00071172"/>
    <w:rsid w:val="00072E33"/>
    <w:rsid w:val="00073037"/>
    <w:rsid w:val="00073563"/>
    <w:rsid w:val="0007382C"/>
    <w:rsid w:val="0007417A"/>
    <w:rsid w:val="00075491"/>
    <w:rsid w:val="00076700"/>
    <w:rsid w:val="00077ADD"/>
    <w:rsid w:val="00081213"/>
    <w:rsid w:val="00081364"/>
    <w:rsid w:val="00082B73"/>
    <w:rsid w:val="00082E79"/>
    <w:rsid w:val="000832CC"/>
    <w:rsid w:val="00087B9D"/>
    <w:rsid w:val="00092B90"/>
    <w:rsid w:val="00095312"/>
    <w:rsid w:val="00095FA7"/>
    <w:rsid w:val="00097098"/>
    <w:rsid w:val="0009719E"/>
    <w:rsid w:val="0009768E"/>
    <w:rsid w:val="000A1368"/>
    <w:rsid w:val="000A14F8"/>
    <w:rsid w:val="000A29A9"/>
    <w:rsid w:val="000A2F07"/>
    <w:rsid w:val="000A60C9"/>
    <w:rsid w:val="000B2D4E"/>
    <w:rsid w:val="000B5AEB"/>
    <w:rsid w:val="000B7323"/>
    <w:rsid w:val="000B7C48"/>
    <w:rsid w:val="000B7EEF"/>
    <w:rsid w:val="000C1B1B"/>
    <w:rsid w:val="000C4756"/>
    <w:rsid w:val="000C4E78"/>
    <w:rsid w:val="000C6063"/>
    <w:rsid w:val="000C630A"/>
    <w:rsid w:val="000C65BC"/>
    <w:rsid w:val="000C670E"/>
    <w:rsid w:val="000D1D36"/>
    <w:rsid w:val="000D24EF"/>
    <w:rsid w:val="000D308C"/>
    <w:rsid w:val="000D3A63"/>
    <w:rsid w:val="000D426E"/>
    <w:rsid w:val="000D5235"/>
    <w:rsid w:val="000D6A59"/>
    <w:rsid w:val="000E058D"/>
    <w:rsid w:val="000E16D7"/>
    <w:rsid w:val="000E184A"/>
    <w:rsid w:val="000E19EF"/>
    <w:rsid w:val="000E1C33"/>
    <w:rsid w:val="000E45E1"/>
    <w:rsid w:val="000E525C"/>
    <w:rsid w:val="000F04B1"/>
    <w:rsid w:val="000F1B45"/>
    <w:rsid w:val="000F1D09"/>
    <w:rsid w:val="000F2E24"/>
    <w:rsid w:val="000F3C44"/>
    <w:rsid w:val="000F4680"/>
    <w:rsid w:val="000F4E12"/>
    <w:rsid w:val="000F4FE7"/>
    <w:rsid w:val="000F55B4"/>
    <w:rsid w:val="000F6762"/>
    <w:rsid w:val="000F72C8"/>
    <w:rsid w:val="00100044"/>
    <w:rsid w:val="00101F3C"/>
    <w:rsid w:val="001021DE"/>
    <w:rsid w:val="001024A9"/>
    <w:rsid w:val="001032BB"/>
    <w:rsid w:val="00104621"/>
    <w:rsid w:val="00105A78"/>
    <w:rsid w:val="00106061"/>
    <w:rsid w:val="00106F4B"/>
    <w:rsid w:val="00112F8A"/>
    <w:rsid w:val="00113762"/>
    <w:rsid w:val="001137B2"/>
    <w:rsid w:val="001152E8"/>
    <w:rsid w:val="001158D5"/>
    <w:rsid w:val="00115B4E"/>
    <w:rsid w:val="00116D7F"/>
    <w:rsid w:val="00117D87"/>
    <w:rsid w:val="00117DA8"/>
    <w:rsid w:val="00117ECF"/>
    <w:rsid w:val="001205FB"/>
    <w:rsid w:val="001239E4"/>
    <w:rsid w:val="00125618"/>
    <w:rsid w:val="00125AFC"/>
    <w:rsid w:val="001261F7"/>
    <w:rsid w:val="001263BA"/>
    <w:rsid w:val="001271CB"/>
    <w:rsid w:val="001277F6"/>
    <w:rsid w:val="00132A91"/>
    <w:rsid w:val="0013519F"/>
    <w:rsid w:val="001411A4"/>
    <w:rsid w:val="0014499F"/>
    <w:rsid w:val="00145122"/>
    <w:rsid w:val="00145FCB"/>
    <w:rsid w:val="001522F9"/>
    <w:rsid w:val="00155A31"/>
    <w:rsid w:val="0015693B"/>
    <w:rsid w:val="0015730B"/>
    <w:rsid w:val="001579B3"/>
    <w:rsid w:val="0016523A"/>
    <w:rsid w:val="001679CC"/>
    <w:rsid w:val="001707AF"/>
    <w:rsid w:val="00170DAD"/>
    <w:rsid w:val="00170FA5"/>
    <w:rsid w:val="001716C9"/>
    <w:rsid w:val="0017207A"/>
    <w:rsid w:val="00173272"/>
    <w:rsid w:val="00174ED7"/>
    <w:rsid w:val="00175C62"/>
    <w:rsid w:val="0017612D"/>
    <w:rsid w:val="001771E2"/>
    <w:rsid w:val="00181977"/>
    <w:rsid w:val="001828CD"/>
    <w:rsid w:val="0018308C"/>
    <w:rsid w:val="0018575B"/>
    <w:rsid w:val="0018609D"/>
    <w:rsid w:val="001872B3"/>
    <w:rsid w:val="00191110"/>
    <w:rsid w:val="00192139"/>
    <w:rsid w:val="00193DF2"/>
    <w:rsid w:val="0019411B"/>
    <w:rsid w:val="001950A4"/>
    <w:rsid w:val="00195910"/>
    <w:rsid w:val="001962D2"/>
    <w:rsid w:val="00197A19"/>
    <w:rsid w:val="001A4189"/>
    <w:rsid w:val="001A45FD"/>
    <w:rsid w:val="001A4AD1"/>
    <w:rsid w:val="001A4AE8"/>
    <w:rsid w:val="001A6BC7"/>
    <w:rsid w:val="001A73AC"/>
    <w:rsid w:val="001B1CD1"/>
    <w:rsid w:val="001B4E9F"/>
    <w:rsid w:val="001B58E5"/>
    <w:rsid w:val="001B6485"/>
    <w:rsid w:val="001B69DC"/>
    <w:rsid w:val="001B70BC"/>
    <w:rsid w:val="001C1A21"/>
    <w:rsid w:val="001C2D6F"/>
    <w:rsid w:val="001C3B13"/>
    <w:rsid w:val="001C5E66"/>
    <w:rsid w:val="001C60A0"/>
    <w:rsid w:val="001C64B3"/>
    <w:rsid w:val="001C77F2"/>
    <w:rsid w:val="001C7FC9"/>
    <w:rsid w:val="001D12D9"/>
    <w:rsid w:val="001D4477"/>
    <w:rsid w:val="001D500E"/>
    <w:rsid w:val="001D7C55"/>
    <w:rsid w:val="001E12F4"/>
    <w:rsid w:val="001E1496"/>
    <w:rsid w:val="001E1AE0"/>
    <w:rsid w:val="001E2075"/>
    <w:rsid w:val="001E3789"/>
    <w:rsid w:val="001E3C7A"/>
    <w:rsid w:val="001E637A"/>
    <w:rsid w:val="001E73A5"/>
    <w:rsid w:val="001F3ADA"/>
    <w:rsid w:val="001F6BD2"/>
    <w:rsid w:val="001F6FDE"/>
    <w:rsid w:val="001F7054"/>
    <w:rsid w:val="001F775C"/>
    <w:rsid w:val="001F7D1D"/>
    <w:rsid w:val="00201C00"/>
    <w:rsid w:val="00202681"/>
    <w:rsid w:val="00202F58"/>
    <w:rsid w:val="002105EA"/>
    <w:rsid w:val="00211547"/>
    <w:rsid w:val="00211C40"/>
    <w:rsid w:val="00215377"/>
    <w:rsid w:val="00215ED5"/>
    <w:rsid w:val="00216C95"/>
    <w:rsid w:val="00216C97"/>
    <w:rsid w:val="002170A2"/>
    <w:rsid w:val="00220591"/>
    <w:rsid w:val="0022140F"/>
    <w:rsid w:val="00221417"/>
    <w:rsid w:val="00223A31"/>
    <w:rsid w:val="00223A9A"/>
    <w:rsid w:val="002247B4"/>
    <w:rsid w:val="00225057"/>
    <w:rsid w:val="0023110A"/>
    <w:rsid w:val="002314B0"/>
    <w:rsid w:val="0023157A"/>
    <w:rsid w:val="002330AF"/>
    <w:rsid w:val="0023340A"/>
    <w:rsid w:val="002354F4"/>
    <w:rsid w:val="00235D3E"/>
    <w:rsid w:val="00236961"/>
    <w:rsid w:val="00236B62"/>
    <w:rsid w:val="00240B2A"/>
    <w:rsid w:val="00244C4B"/>
    <w:rsid w:val="002453C0"/>
    <w:rsid w:val="00245507"/>
    <w:rsid w:val="0024676D"/>
    <w:rsid w:val="002471A2"/>
    <w:rsid w:val="0024768E"/>
    <w:rsid w:val="00250675"/>
    <w:rsid w:val="0025333E"/>
    <w:rsid w:val="00262AA9"/>
    <w:rsid w:val="002646FD"/>
    <w:rsid w:val="00264841"/>
    <w:rsid w:val="002652DD"/>
    <w:rsid w:val="00266EB5"/>
    <w:rsid w:val="00270C4D"/>
    <w:rsid w:val="00274FF9"/>
    <w:rsid w:val="00275B02"/>
    <w:rsid w:val="00276F3C"/>
    <w:rsid w:val="002770B3"/>
    <w:rsid w:val="0028018D"/>
    <w:rsid w:val="002809A1"/>
    <w:rsid w:val="00280EDD"/>
    <w:rsid w:val="00281EA4"/>
    <w:rsid w:val="0028359C"/>
    <w:rsid w:val="002852B1"/>
    <w:rsid w:val="0028783B"/>
    <w:rsid w:val="0029137E"/>
    <w:rsid w:val="0029297F"/>
    <w:rsid w:val="0029322C"/>
    <w:rsid w:val="0029530F"/>
    <w:rsid w:val="00295EB5"/>
    <w:rsid w:val="002A0605"/>
    <w:rsid w:val="002A0EC6"/>
    <w:rsid w:val="002A2C2E"/>
    <w:rsid w:val="002A323A"/>
    <w:rsid w:val="002A4326"/>
    <w:rsid w:val="002A449A"/>
    <w:rsid w:val="002A6F6B"/>
    <w:rsid w:val="002A7D0E"/>
    <w:rsid w:val="002B096E"/>
    <w:rsid w:val="002B2082"/>
    <w:rsid w:val="002B52D8"/>
    <w:rsid w:val="002B5491"/>
    <w:rsid w:val="002B61C2"/>
    <w:rsid w:val="002C0B79"/>
    <w:rsid w:val="002C32C2"/>
    <w:rsid w:val="002C511C"/>
    <w:rsid w:val="002C63E2"/>
    <w:rsid w:val="002C6EB9"/>
    <w:rsid w:val="002D071B"/>
    <w:rsid w:val="002D2E69"/>
    <w:rsid w:val="002D3967"/>
    <w:rsid w:val="002D4716"/>
    <w:rsid w:val="002D6A81"/>
    <w:rsid w:val="002E03EA"/>
    <w:rsid w:val="002E36CF"/>
    <w:rsid w:val="002E3DD2"/>
    <w:rsid w:val="002E4C8C"/>
    <w:rsid w:val="002E725D"/>
    <w:rsid w:val="002F0850"/>
    <w:rsid w:val="002F2085"/>
    <w:rsid w:val="002F291E"/>
    <w:rsid w:val="002F5EC7"/>
    <w:rsid w:val="002F753C"/>
    <w:rsid w:val="002F79A0"/>
    <w:rsid w:val="002F7D70"/>
    <w:rsid w:val="0030165C"/>
    <w:rsid w:val="00302884"/>
    <w:rsid w:val="0030307D"/>
    <w:rsid w:val="00306FA3"/>
    <w:rsid w:val="003118CD"/>
    <w:rsid w:val="003213FF"/>
    <w:rsid w:val="003246C9"/>
    <w:rsid w:val="00330EFC"/>
    <w:rsid w:val="0033291F"/>
    <w:rsid w:val="00333BE9"/>
    <w:rsid w:val="0033768F"/>
    <w:rsid w:val="003410BD"/>
    <w:rsid w:val="0034314F"/>
    <w:rsid w:val="0034386A"/>
    <w:rsid w:val="00345672"/>
    <w:rsid w:val="00346BD4"/>
    <w:rsid w:val="003501DB"/>
    <w:rsid w:val="0035058B"/>
    <w:rsid w:val="003512BA"/>
    <w:rsid w:val="00352113"/>
    <w:rsid w:val="00353BFC"/>
    <w:rsid w:val="00357F24"/>
    <w:rsid w:val="00362679"/>
    <w:rsid w:val="00365FBA"/>
    <w:rsid w:val="003667FB"/>
    <w:rsid w:val="00370DA2"/>
    <w:rsid w:val="003716C6"/>
    <w:rsid w:val="00373C48"/>
    <w:rsid w:val="003741AD"/>
    <w:rsid w:val="00376EE5"/>
    <w:rsid w:val="00380565"/>
    <w:rsid w:val="00381448"/>
    <w:rsid w:val="00382BF8"/>
    <w:rsid w:val="0038381A"/>
    <w:rsid w:val="00384EBF"/>
    <w:rsid w:val="00385C3B"/>
    <w:rsid w:val="003874CB"/>
    <w:rsid w:val="00392932"/>
    <w:rsid w:val="00393E37"/>
    <w:rsid w:val="00394295"/>
    <w:rsid w:val="003959D9"/>
    <w:rsid w:val="003A1802"/>
    <w:rsid w:val="003A4232"/>
    <w:rsid w:val="003A4456"/>
    <w:rsid w:val="003A4F8E"/>
    <w:rsid w:val="003A562D"/>
    <w:rsid w:val="003A7540"/>
    <w:rsid w:val="003B0528"/>
    <w:rsid w:val="003B0E75"/>
    <w:rsid w:val="003B101F"/>
    <w:rsid w:val="003B17CA"/>
    <w:rsid w:val="003B2378"/>
    <w:rsid w:val="003B3B21"/>
    <w:rsid w:val="003B43F4"/>
    <w:rsid w:val="003B7D2D"/>
    <w:rsid w:val="003B7D3B"/>
    <w:rsid w:val="003C2B8A"/>
    <w:rsid w:val="003C2E3C"/>
    <w:rsid w:val="003C5EF1"/>
    <w:rsid w:val="003D1DB0"/>
    <w:rsid w:val="003D2698"/>
    <w:rsid w:val="003D2951"/>
    <w:rsid w:val="003D2E15"/>
    <w:rsid w:val="003D3D6A"/>
    <w:rsid w:val="003D6BC9"/>
    <w:rsid w:val="003D74A9"/>
    <w:rsid w:val="003D756E"/>
    <w:rsid w:val="003E12BD"/>
    <w:rsid w:val="003E1EB5"/>
    <w:rsid w:val="003E32B8"/>
    <w:rsid w:val="003E5E58"/>
    <w:rsid w:val="003F0A0B"/>
    <w:rsid w:val="003F1C0B"/>
    <w:rsid w:val="003F1D6E"/>
    <w:rsid w:val="003F53C1"/>
    <w:rsid w:val="003F7BFB"/>
    <w:rsid w:val="00401101"/>
    <w:rsid w:val="00401167"/>
    <w:rsid w:val="00401E14"/>
    <w:rsid w:val="00402DC4"/>
    <w:rsid w:val="004055E8"/>
    <w:rsid w:val="00405A30"/>
    <w:rsid w:val="004075A5"/>
    <w:rsid w:val="004127E0"/>
    <w:rsid w:val="00412D2F"/>
    <w:rsid w:val="004133EA"/>
    <w:rsid w:val="00413605"/>
    <w:rsid w:val="00421A50"/>
    <w:rsid w:val="00422121"/>
    <w:rsid w:val="00424228"/>
    <w:rsid w:val="0042626A"/>
    <w:rsid w:val="00426D26"/>
    <w:rsid w:val="004329A4"/>
    <w:rsid w:val="004334DF"/>
    <w:rsid w:val="00433BAF"/>
    <w:rsid w:val="0043401F"/>
    <w:rsid w:val="004360DD"/>
    <w:rsid w:val="00436C74"/>
    <w:rsid w:val="00437E1E"/>
    <w:rsid w:val="004433E5"/>
    <w:rsid w:val="00444A1C"/>
    <w:rsid w:val="004451F8"/>
    <w:rsid w:val="00445EBE"/>
    <w:rsid w:val="00446322"/>
    <w:rsid w:val="00446474"/>
    <w:rsid w:val="004464C6"/>
    <w:rsid w:val="004472D3"/>
    <w:rsid w:val="00447875"/>
    <w:rsid w:val="00450B0F"/>
    <w:rsid w:val="00451E86"/>
    <w:rsid w:val="00453073"/>
    <w:rsid w:val="0046194B"/>
    <w:rsid w:val="00462D20"/>
    <w:rsid w:val="00463DBD"/>
    <w:rsid w:val="00463FB5"/>
    <w:rsid w:val="00464F09"/>
    <w:rsid w:val="00466120"/>
    <w:rsid w:val="0047024A"/>
    <w:rsid w:val="0047295A"/>
    <w:rsid w:val="00472EE4"/>
    <w:rsid w:val="00473098"/>
    <w:rsid w:val="004754DD"/>
    <w:rsid w:val="00476147"/>
    <w:rsid w:val="00477091"/>
    <w:rsid w:val="00477A12"/>
    <w:rsid w:val="0048177F"/>
    <w:rsid w:val="00485074"/>
    <w:rsid w:val="004862E4"/>
    <w:rsid w:val="004868F5"/>
    <w:rsid w:val="00492B6A"/>
    <w:rsid w:val="00495807"/>
    <w:rsid w:val="004A18B9"/>
    <w:rsid w:val="004B048F"/>
    <w:rsid w:val="004B23A8"/>
    <w:rsid w:val="004B3823"/>
    <w:rsid w:val="004B55F8"/>
    <w:rsid w:val="004B5BC2"/>
    <w:rsid w:val="004B7C7F"/>
    <w:rsid w:val="004C75D2"/>
    <w:rsid w:val="004C7F4A"/>
    <w:rsid w:val="004D3C78"/>
    <w:rsid w:val="004D61B4"/>
    <w:rsid w:val="004D71F5"/>
    <w:rsid w:val="004E20F0"/>
    <w:rsid w:val="004E2E58"/>
    <w:rsid w:val="004E3972"/>
    <w:rsid w:val="004E4327"/>
    <w:rsid w:val="004E44C9"/>
    <w:rsid w:val="004E4AA4"/>
    <w:rsid w:val="004E68F0"/>
    <w:rsid w:val="004E71F9"/>
    <w:rsid w:val="004F0A35"/>
    <w:rsid w:val="004F0CDF"/>
    <w:rsid w:val="004F17BD"/>
    <w:rsid w:val="004F2C4D"/>
    <w:rsid w:val="004F4444"/>
    <w:rsid w:val="004F55B3"/>
    <w:rsid w:val="004F6294"/>
    <w:rsid w:val="004F632F"/>
    <w:rsid w:val="0050047A"/>
    <w:rsid w:val="00501BF1"/>
    <w:rsid w:val="0050239C"/>
    <w:rsid w:val="00503624"/>
    <w:rsid w:val="00504B62"/>
    <w:rsid w:val="00510986"/>
    <w:rsid w:val="005125BF"/>
    <w:rsid w:val="00515434"/>
    <w:rsid w:val="00517998"/>
    <w:rsid w:val="005206E1"/>
    <w:rsid w:val="0052506B"/>
    <w:rsid w:val="005262E8"/>
    <w:rsid w:val="00530253"/>
    <w:rsid w:val="005327A3"/>
    <w:rsid w:val="00534033"/>
    <w:rsid w:val="00534736"/>
    <w:rsid w:val="005359D2"/>
    <w:rsid w:val="00535DFE"/>
    <w:rsid w:val="00536422"/>
    <w:rsid w:val="005374A6"/>
    <w:rsid w:val="005403C1"/>
    <w:rsid w:val="00541B81"/>
    <w:rsid w:val="00542823"/>
    <w:rsid w:val="00544677"/>
    <w:rsid w:val="00545D8B"/>
    <w:rsid w:val="00550BE3"/>
    <w:rsid w:val="00552FBD"/>
    <w:rsid w:val="005531FF"/>
    <w:rsid w:val="0055432D"/>
    <w:rsid w:val="0055468B"/>
    <w:rsid w:val="00554799"/>
    <w:rsid w:val="00555ECF"/>
    <w:rsid w:val="0056192D"/>
    <w:rsid w:val="00562102"/>
    <w:rsid w:val="00564B2C"/>
    <w:rsid w:val="00565D13"/>
    <w:rsid w:val="00567F21"/>
    <w:rsid w:val="0057510F"/>
    <w:rsid w:val="00576F53"/>
    <w:rsid w:val="00580F97"/>
    <w:rsid w:val="00581C05"/>
    <w:rsid w:val="005827E7"/>
    <w:rsid w:val="00582E36"/>
    <w:rsid w:val="0058496E"/>
    <w:rsid w:val="0058521B"/>
    <w:rsid w:val="00586E1C"/>
    <w:rsid w:val="0058761F"/>
    <w:rsid w:val="005971CD"/>
    <w:rsid w:val="005A0831"/>
    <w:rsid w:val="005A1436"/>
    <w:rsid w:val="005A2C86"/>
    <w:rsid w:val="005A553E"/>
    <w:rsid w:val="005B1523"/>
    <w:rsid w:val="005B19AD"/>
    <w:rsid w:val="005B1BDB"/>
    <w:rsid w:val="005B2FCF"/>
    <w:rsid w:val="005B5BD4"/>
    <w:rsid w:val="005B60C7"/>
    <w:rsid w:val="005B61D6"/>
    <w:rsid w:val="005B78C3"/>
    <w:rsid w:val="005C03D0"/>
    <w:rsid w:val="005C2446"/>
    <w:rsid w:val="005C3507"/>
    <w:rsid w:val="005C36DB"/>
    <w:rsid w:val="005C3DED"/>
    <w:rsid w:val="005C686B"/>
    <w:rsid w:val="005C6E00"/>
    <w:rsid w:val="005D288B"/>
    <w:rsid w:val="005D310B"/>
    <w:rsid w:val="005D6F43"/>
    <w:rsid w:val="005E35BA"/>
    <w:rsid w:val="005E4BE4"/>
    <w:rsid w:val="005E6759"/>
    <w:rsid w:val="005F1349"/>
    <w:rsid w:val="005F4411"/>
    <w:rsid w:val="005F560A"/>
    <w:rsid w:val="005F6630"/>
    <w:rsid w:val="005F6805"/>
    <w:rsid w:val="005F76DE"/>
    <w:rsid w:val="005F7974"/>
    <w:rsid w:val="00601EE4"/>
    <w:rsid w:val="00602CF1"/>
    <w:rsid w:val="00602D7C"/>
    <w:rsid w:val="00605FCF"/>
    <w:rsid w:val="0060608A"/>
    <w:rsid w:val="00606DCA"/>
    <w:rsid w:val="0061013B"/>
    <w:rsid w:val="00610CCF"/>
    <w:rsid w:val="00611079"/>
    <w:rsid w:val="00611357"/>
    <w:rsid w:val="0061268C"/>
    <w:rsid w:val="006167EE"/>
    <w:rsid w:val="0062558E"/>
    <w:rsid w:val="006268B4"/>
    <w:rsid w:val="0062707A"/>
    <w:rsid w:val="00632088"/>
    <w:rsid w:val="00632366"/>
    <w:rsid w:val="00633253"/>
    <w:rsid w:val="00633FFB"/>
    <w:rsid w:val="00635295"/>
    <w:rsid w:val="00635AA7"/>
    <w:rsid w:val="00635F99"/>
    <w:rsid w:val="00640B39"/>
    <w:rsid w:val="00640BBD"/>
    <w:rsid w:val="006423BD"/>
    <w:rsid w:val="0064253E"/>
    <w:rsid w:val="00642D39"/>
    <w:rsid w:val="00643014"/>
    <w:rsid w:val="00644A31"/>
    <w:rsid w:val="006460DA"/>
    <w:rsid w:val="0064710D"/>
    <w:rsid w:val="0065049D"/>
    <w:rsid w:val="006505E5"/>
    <w:rsid w:val="00650939"/>
    <w:rsid w:val="00650973"/>
    <w:rsid w:val="006530C8"/>
    <w:rsid w:val="00654410"/>
    <w:rsid w:val="00654AA6"/>
    <w:rsid w:val="00656E87"/>
    <w:rsid w:val="00657118"/>
    <w:rsid w:val="0066208A"/>
    <w:rsid w:val="00662566"/>
    <w:rsid w:val="00664125"/>
    <w:rsid w:val="006674B4"/>
    <w:rsid w:val="00670282"/>
    <w:rsid w:val="00671744"/>
    <w:rsid w:val="00671955"/>
    <w:rsid w:val="006723B6"/>
    <w:rsid w:val="0067286D"/>
    <w:rsid w:val="00672976"/>
    <w:rsid w:val="00672AFD"/>
    <w:rsid w:val="00674D93"/>
    <w:rsid w:val="00675234"/>
    <w:rsid w:val="00675E4A"/>
    <w:rsid w:val="00677ECB"/>
    <w:rsid w:val="006825D6"/>
    <w:rsid w:val="00683897"/>
    <w:rsid w:val="006863E7"/>
    <w:rsid w:val="00687A47"/>
    <w:rsid w:val="00687E9D"/>
    <w:rsid w:val="006906FF"/>
    <w:rsid w:val="00694023"/>
    <w:rsid w:val="006978F6"/>
    <w:rsid w:val="006A1571"/>
    <w:rsid w:val="006A19FD"/>
    <w:rsid w:val="006A40EE"/>
    <w:rsid w:val="006A6995"/>
    <w:rsid w:val="006B11C4"/>
    <w:rsid w:val="006B3A25"/>
    <w:rsid w:val="006B6E66"/>
    <w:rsid w:val="006B7935"/>
    <w:rsid w:val="006C0695"/>
    <w:rsid w:val="006C36D4"/>
    <w:rsid w:val="006C6385"/>
    <w:rsid w:val="006C6E47"/>
    <w:rsid w:val="006C7736"/>
    <w:rsid w:val="006D297F"/>
    <w:rsid w:val="006D2CB7"/>
    <w:rsid w:val="006D4677"/>
    <w:rsid w:val="006E0F51"/>
    <w:rsid w:val="006E380D"/>
    <w:rsid w:val="006E4013"/>
    <w:rsid w:val="006E6582"/>
    <w:rsid w:val="006E781A"/>
    <w:rsid w:val="006F403C"/>
    <w:rsid w:val="006F674E"/>
    <w:rsid w:val="006F6F94"/>
    <w:rsid w:val="006F735E"/>
    <w:rsid w:val="006F78BD"/>
    <w:rsid w:val="006F7F5A"/>
    <w:rsid w:val="00701B4D"/>
    <w:rsid w:val="00702844"/>
    <w:rsid w:val="007031AE"/>
    <w:rsid w:val="007036F8"/>
    <w:rsid w:val="00705BCA"/>
    <w:rsid w:val="00707A8C"/>
    <w:rsid w:val="007100AB"/>
    <w:rsid w:val="00710383"/>
    <w:rsid w:val="00717732"/>
    <w:rsid w:val="007213CA"/>
    <w:rsid w:val="00723EAB"/>
    <w:rsid w:val="0072405E"/>
    <w:rsid w:val="00724D82"/>
    <w:rsid w:val="00724DB1"/>
    <w:rsid w:val="00725374"/>
    <w:rsid w:val="00725D94"/>
    <w:rsid w:val="007310A0"/>
    <w:rsid w:val="007336D4"/>
    <w:rsid w:val="007345B5"/>
    <w:rsid w:val="007349B9"/>
    <w:rsid w:val="00735FEA"/>
    <w:rsid w:val="0073657C"/>
    <w:rsid w:val="00736A09"/>
    <w:rsid w:val="0073721C"/>
    <w:rsid w:val="00756763"/>
    <w:rsid w:val="007609C0"/>
    <w:rsid w:val="00761D4D"/>
    <w:rsid w:val="00762A8B"/>
    <w:rsid w:val="00763544"/>
    <w:rsid w:val="00763943"/>
    <w:rsid w:val="007649F9"/>
    <w:rsid w:val="00765316"/>
    <w:rsid w:val="00765A6E"/>
    <w:rsid w:val="00766550"/>
    <w:rsid w:val="007706A8"/>
    <w:rsid w:val="00772C69"/>
    <w:rsid w:val="0077363F"/>
    <w:rsid w:val="0077653A"/>
    <w:rsid w:val="007768F8"/>
    <w:rsid w:val="00783D5B"/>
    <w:rsid w:val="00785D8F"/>
    <w:rsid w:val="00785E3A"/>
    <w:rsid w:val="0079026A"/>
    <w:rsid w:val="00790CB6"/>
    <w:rsid w:val="00794FA3"/>
    <w:rsid w:val="00797064"/>
    <w:rsid w:val="00797E43"/>
    <w:rsid w:val="007A2306"/>
    <w:rsid w:val="007A2996"/>
    <w:rsid w:val="007A3B1C"/>
    <w:rsid w:val="007A45FC"/>
    <w:rsid w:val="007A5F8C"/>
    <w:rsid w:val="007A72AC"/>
    <w:rsid w:val="007B26F3"/>
    <w:rsid w:val="007B58DA"/>
    <w:rsid w:val="007B7F52"/>
    <w:rsid w:val="007C116A"/>
    <w:rsid w:val="007C1640"/>
    <w:rsid w:val="007C37F2"/>
    <w:rsid w:val="007C45D0"/>
    <w:rsid w:val="007C47FC"/>
    <w:rsid w:val="007C565F"/>
    <w:rsid w:val="007C7638"/>
    <w:rsid w:val="007C7E90"/>
    <w:rsid w:val="007C7F80"/>
    <w:rsid w:val="007D0963"/>
    <w:rsid w:val="007D3CAA"/>
    <w:rsid w:val="007D54BB"/>
    <w:rsid w:val="007D5BDE"/>
    <w:rsid w:val="007D7C48"/>
    <w:rsid w:val="007D7C59"/>
    <w:rsid w:val="007E0B31"/>
    <w:rsid w:val="007E0FB9"/>
    <w:rsid w:val="007E2A49"/>
    <w:rsid w:val="007E3004"/>
    <w:rsid w:val="007E7994"/>
    <w:rsid w:val="007E7CB0"/>
    <w:rsid w:val="007F0820"/>
    <w:rsid w:val="007F0D73"/>
    <w:rsid w:val="007F51B8"/>
    <w:rsid w:val="007F58F7"/>
    <w:rsid w:val="007F73B8"/>
    <w:rsid w:val="00801147"/>
    <w:rsid w:val="0080149C"/>
    <w:rsid w:val="0080705E"/>
    <w:rsid w:val="0080741A"/>
    <w:rsid w:val="00807768"/>
    <w:rsid w:val="00812958"/>
    <w:rsid w:val="00812C03"/>
    <w:rsid w:val="00817E0F"/>
    <w:rsid w:val="0082093E"/>
    <w:rsid w:val="00820B62"/>
    <w:rsid w:val="0082146A"/>
    <w:rsid w:val="0082225D"/>
    <w:rsid w:val="00822D88"/>
    <w:rsid w:val="008245AB"/>
    <w:rsid w:val="008262B5"/>
    <w:rsid w:val="00826B0D"/>
    <w:rsid w:val="00831049"/>
    <w:rsid w:val="00833732"/>
    <w:rsid w:val="00834ED7"/>
    <w:rsid w:val="008350EF"/>
    <w:rsid w:val="00835F0E"/>
    <w:rsid w:val="0083729E"/>
    <w:rsid w:val="0084154C"/>
    <w:rsid w:val="00841D2F"/>
    <w:rsid w:val="00843AE2"/>
    <w:rsid w:val="00844087"/>
    <w:rsid w:val="0084590D"/>
    <w:rsid w:val="00850704"/>
    <w:rsid w:val="008530FB"/>
    <w:rsid w:val="00853588"/>
    <w:rsid w:val="00855C65"/>
    <w:rsid w:val="008621F7"/>
    <w:rsid w:val="00863AA9"/>
    <w:rsid w:val="00864E37"/>
    <w:rsid w:val="00865776"/>
    <w:rsid w:val="0087058D"/>
    <w:rsid w:val="00870F2C"/>
    <w:rsid w:val="0087233B"/>
    <w:rsid w:val="008727F3"/>
    <w:rsid w:val="00872B7A"/>
    <w:rsid w:val="008748AE"/>
    <w:rsid w:val="00876BDE"/>
    <w:rsid w:val="00877EDB"/>
    <w:rsid w:val="0088176A"/>
    <w:rsid w:val="0088572B"/>
    <w:rsid w:val="00886407"/>
    <w:rsid w:val="00886788"/>
    <w:rsid w:val="00887FBA"/>
    <w:rsid w:val="00890976"/>
    <w:rsid w:val="00890C33"/>
    <w:rsid w:val="00890F85"/>
    <w:rsid w:val="00891D8F"/>
    <w:rsid w:val="00892F73"/>
    <w:rsid w:val="00893756"/>
    <w:rsid w:val="00894200"/>
    <w:rsid w:val="00897D1D"/>
    <w:rsid w:val="008A035A"/>
    <w:rsid w:val="008A15A3"/>
    <w:rsid w:val="008A1672"/>
    <w:rsid w:val="008A2529"/>
    <w:rsid w:val="008A2A82"/>
    <w:rsid w:val="008A3033"/>
    <w:rsid w:val="008A3134"/>
    <w:rsid w:val="008A47EC"/>
    <w:rsid w:val="008A7A38"/>
    <w:rsid w:val="008B08C6"/>
    <w:rsid w:val="008B1575"/>
    <w:rsid w:val="008B222A"/>
    <w:rsid w:val="008B44AC"/>
    <w:rsid w:val="008B52D0"/>
    <w:rsid w:val="008C2C9D"/>
    <w:rsid w:val="008C2D49"/>
    <w:rsid w:val="008C3AE0"/>
    <w:rsid w:val="008C4BE6"/>
    <w:rsid w:val="008C5C2E"/>
    <w:rsid w:val="008C79E8"/>
    <w:rsid w:val="008D17C6"/>
    <w:rsid w:val="008D3FEE"/>
    <w:rsid w:val="008D4870"/>
    <w:rsid w:val="008D6EC2"/>
    <w:rsid w:val="008D7602"/>
    <w:rsid w:val="008E16D3"/>
    <w:rsid w:val="008E5388"/>
    <w:rsid w:val="008E6832"/>
    <w:rsid w:val="008E7FAF"/>
    <w:rsid w:val="008F1023"/>
    <w:rsid w:val="008F181D"/>
    <w:rsid w:val="008F2377"/>
    <w:rsid w:val="008F283C"/>
    <w:rsid w:val="008F3DC7"/>
    <w:rsid w:val="008F4BC5"/>
    <w:rsid w:val="008F5210"/>
    <w:rsid w:val="008F6F53"/>
    <w:rsid w:val="008F781B"/>
    <w:rsid w:val="0090022D"/>
    <w:rsid w:val="00900599"/>
    <w:rsid w:val="00900DE2"/>
    <w:rsid w:val="00903081"/>
    <w:rsid w:val="0090472B"/>
    <w:rsid w:val="00904BCB"/>
    <w:rsid w:val="009066C3"/>
    <w:rsid w:val="00906F84"/>
    <w:rsid w:val="00913678"/>
    <w:rsid w:val="00914CE9"/>
    <w:rsid w:val="009160DA"/>
    <w:rsid w:val="009205D2"/>
    <w:rsid w:val="0092155E"/>
    <w:rsid w:val="00921A4B"/>
    <w:rsid w:val="009260BB"/>
    <w:rsid w:val="009271C6"/>
    <w:rsid w:val="0092765D"/>
    <w:rsid w:val="00927BFB"/>
    <w:rsid w:val="00935AB6"/>
    <w:rsid w:val="00935CDB"/>
    <w:rsid w:val="00936002"/>
    <w:rsid w:val="00936FB2"/>
    <w:rsid w:val="00937029"/>
    <w:rsid w:val="00937E25"/>
    <w:rsid w:val="00940A29"/>
    <w:rsid w:val="00941382"/>
    <w:rsid w:val="0094351C"/>
    <w:rsid w:val="00943620"/>
    <w:rsid w:val="009439E3"/>
    <w:rsid w:val="00944341"/>
    <w:rsid w:val="009451E4"/>
    <w:rsid w:val="009455A7"/>
    <w:rsid w:val="00945F10"/>
    <w:rsid w:val="009475DE"/>
    <w:rsid w:val="00947D52"/>
    <w:rsid w:val="009520C5"/>
    <w:rsid w:val="00952B96"/>
    <w:rsid w:val="00952F49"/>
    <w:rsid w:val="00954476"/>
    <w:rsid w:val="00955D72"/>
    <w:rsid w:val="009561F6"/>
    <w:rsid w:val="00956DD7"/>
    <w:rsid w:val="009574D6"/>
    <w:rsid w:val="00961968"/>
    <w:rsid w:val="00963EE9"/>
    <w:rsid w:val="0096738E"/>
    <w:rsid w:val="00967685"/>
    <w:rsid w:val="00971B61"/>
    <w:rsid w:val="00972D7B"/>
    <w:rsid w:val="00973881"/>
    <w:rsid w:val="00980A02"/>
    <w:rsid w:val="0098170A"/>
    <w:rsid w:val="009825A9"/>
    <w:rsid w:val="00983A9D"/>
    <w:rsid w:val="00983FA1"/>
    <w:rsid w:val="009840EA"/>
    <w:rsid w:val="009850A7"/>
    <w:rsid w:val="00985A74"/>
    <w:rsid w:val="009912ED"/>
    <w:rsid w:val="00992220"/>
    <w:rsid w:val="009927CE"/>
    <w:rsid w:val="009946E1"/>
    <w:rsid w:val="009958C5"/>
    <w:rsid w:val="00996638"/>
    <w:rsid w:val="00996BBD"/>
    <w:rsid w:val="009A0C2E"/>
    <w:rsid w:val="009A64E4"/>
    <w:rsid w:val="009A78EB"/>
    <w:rsid w:val="009B134A"/>
    <w:rsid w:val="009B44CF"/>
    <w:rsid w:val="009B5492"/>
    <w:rsid w:val="009C058C"/>
    <w:rsid w:val="009C2F1C"/>
    <w:rsid w:val="009C349F"/>
    <w:rsid w:val="009C4236"/>
    <w:rsid w:val="009C494F"/>
    <w:rsid w:val="009C53B9"/>
    <w:rsid w:val="009C58DF"/>
    <w:rsid w:val="009C7EBB"/>
    <w:rsid w:val="009D386A"/>
    <w:rsid w:val="009D7B20"/>
    <w:rsid w:val="009E1D5F"/>
    <w:rsid w:val="009E3788"/>
    <w:rsid w:val="009E59CF"/>
    <w:rsid w:val="009E6257"/>
    <w:rsid w:val="009E625A"/>
    <w:rsid w:val="009E7D0E"/>
    <w:rsid w:val="009F01FA"/>
    <w:rsid w:val="009F10D4"/>
    <w:rsid w:val="009F1A0F"/>
    <w:rsid w:val="009F66E8"/>
    <w:rsid w:val="009F7554"/>
    <w:rsid w:val="00A019DA"/>
    <w:rsid w:val="00A03EA7"/>
    <w:rsid w:val="00A05AE0"/>
    <w:rsid w:val="00A06249"/>
    <w:rsid w:val="00A1383A"/>
    <w:rsid w:val="00A13AA3"/>
    <w:rsid w:val="00A13C19"/>
    <w:rsid w:val="00A14179"/>
    <w:rsid w:val="00A162FF"/>
    <w:rsid w:val="00A16B6E"/>
    <w:rsid w:val="00A17591"/>
    <w:rsid w:val="00A175E6"/>
    <w:rsid w:val="00A20AAF"/>
    <w:rsid w:val="00A216D9"/>
    <w:rsid w:val="00A23C3F"/>
    <w:rsid w:val="00A25877"/>
    <w:rsid w:val="00A25FE9"/>
    <w:rsid w:val="00A260E1"/>
    <w:rsid w:val="00A320CF"/>
    <w:rsid w:val="00A322CE"/>
    <w:rsid w:val="00A32965"/>
    <w:rsid w:val="00A35921"/>
    <w:rsid w:val="00A3702A"/>
    <w:rsid w:val="00A375F9"/>
    <w:rsid w:val="00A377D5"/>
    <w:rsid w:val="00A41067"/>
    <w:rsid w:val="00A445AE"/>
    <w:rsid w:val="00A4477C"/>
    <w:rsid w:val="00A45770"/>
    <w:rsid w:val="00A459EF"/>
    <w:rsid w:val="00A45A56"/>
    <w:rsid w:val="00A46800"/>
    <w:rsid w:val="00A51070"/>
    <w:rsid w:val="00A51D90"/>
    <w:rsid w:val="00A53163"/>
    <w:rsid w:val="00A5408B"/>
    <w:rsid w:val="00A55796"/>
    <w:rsid w:val="00A57687"/>
    <w:rsid w:val="00A60C9D"/>
    <w:rsid w:val="00A61071"/>
    <w:rsid w:val="00A6487C"/>
    <w:rsid w:val="00A701A9"/>
    <w:rsid w:val="00A722B1"/>
    <w:rsid w:val="00A7301E"/>
    <w:rsid w:val="00A73ADB"/>
    <w:rsid w:val="00A73BF1"/>
    <w:rsid w:val="00A7619D"/>
    <w:rsid w:val="00A77C4C"/>
    <w:rsid w:val="00A80984"/>
    <w:rsid w:val="00A81F21"/>
    <w:rsid w:val="00A831C9"/>
    <w:rsid w:val="00A84E78"/>
    <w:rsid w:val="00A85481"/>
    <w:rsid w:val="00A87D93"/>
    <w:rsid w:val="00A9081D"/>
    <w:rsid w:val="00A90F90"/>
    <w:rsid w:val="00A91858"/>
    <w:rsid w:val="00A92F1D"/>
    <w:rsid w:val="00A955D8"/>
    <w:rsid w:val="00A95AC7"/>
    <w:rsid w:val="00A97EAC"/>
    <w:rsid w:val="00AA1BA4"/>
    <w:rsid w:val="00AA31DC"/>
    <w:rsid w:val="00AA45C6"/>
    <w:rsid w:val="00AA473D"/>
    <w:rsid w:val="00AA6244"/>
    <w:rsid w:val="00AB0919"/>
    <w:rsid w:val="00AB38E6"/>
    <w:rsid w:val="00AB39A3"/>
    <w:rsid w:val="00AB5477"/>
    <w:rsid w:val="00AB5FB0"/>
    <w:rsid w:val="00AB64E7"/>
    <w:rsid w:val="00AC48AA"/>
    <w:rsid w:val="00AC7B01"/>
    <w:rsid w:val="00AC7B13"/>
    <w:rsid w:val="00AD24E4"/>
    <w:rsid w:val="00AD34F1"/>
    <w:rsid w:val="00AE1383"/>
    <w:rsid w:val="00AE13F1"/>
    <w:rsid w:val="00AE16C9"/>
    <w:rsid w:val="00AE21E2"/>
    <w:rsid w:val="00AE33CD"/>
    <w:rsid w:val="00AE3C4D"/>
    <w:rsid w:val="00AE3C7C"/>
    <w:rsid w:val="00AE5929"/>
    <w:rsid w:val="00AE70BD"/>
    <w:rsid w:val="00AE713E"/>
    <w:rsid w:val="00AE7404"/>
    <w:rsid w:val="00AF1358"/>
    <w:rsid w:val="00AF1C56"/>
    <w:rsid w:val="00AF2172"/>
    <w:rsid w:val="00AF2996"/>
    <w:rsid w:val="00AF555A"/>
    <w:rsid w:val="00AF7D6F"/>
    <w:rsid w:val="00B000E8"/>
    <w:rsid w:val="00B00446"/>
    <w:rsid w:val="00B05E24"/>
    <w:rsid w:val="00B0606C"/>
    <w:rsid w:val="00B073E3"/>
    <w:rsid w:val="00B10319"/>
    <w:rsid w:val="00B11045"/>
    <w:rsid w:val="00B118B3"/>
    <w:rsid w:val="00B15E2F"/>
    <w:rsid w:val="00B176CE"/>
    <w:rsid w:val="00B17F82"/>
    <w:rsid w:val="00B20258"/>
    <w:rsid w:val="00B20C77"/>
    <w:rsid w:val="00B2198C"/>
    <w:rsid w:val="00B2203C"/>
    <w:rsid w:val="00B227CF"/>
    <w:rsid w:val="00B23E7A"/>
    <w:rsid w:val="00B23EF8"/>
    <w:rsid w:val="00B243A8"/>
    <w:rsid w:val="00B24A6E"/>
    <w:rsid w:val="00B2509C"/>
    <w:rsid w:val="00B2761C"/>
    <w:rsid w:val="00B276EF"/>
    <w:rsid w:val="00B27D64"/>
    <w:rsid w:val="00B312DF"/>
    <w:rsid w:val="00B31380"/>
    <w:rsid w:val="00B31C5C"/>
    <w:rsid w:val="00B31E2C"/>
    <w:rsid w:val="00B32418"/>
    <w:rsid w:val="00B3491D"/>
    <w:rsid w:val="00B34F6B"/>
    <w:rsid w:val="00B359A6"/>
    <w:rsid w:val="00B35A47"/>
    <w:rsid w:val="00B35AA5"/>
    <w:rsid w:val="00B36135"/>
    <w:rsid w:val="00B364FA"/>
    <w:rsid w:val="00B36701"/>
    <w:rsid w:val="00B41081"/>
    <w:rsid w:val="00B42149"/>
    <w:rsid w:val="00B42871"/>
    <w:rsid w:val="00B42C05"/>
    <w:rsid w:val="00B42F1D"/>
    <w:rsid w:val="00B43391"/>
    <w:rsid w:val="00B433FD"/>
    <w:rsid w:val="00B450DD"/>
    <w:rsid w:val="00B47404"/>
    <w:rsid w:val="00B504D1"/>
    <w:rsid w:val="00B50533"/>
    <w:rsid w:val="00B50A3D"/>
    <w:rsid w:val="00B52739"/>
    <w:rsid w:val="00B52D80"/>
    <w:rsid w:val="00B5614D"/>
    <w:rsid w:val="00B57479"/>
    <w:rsid w:val="00B60A9B"/>
    <w:rsid w:val="00B637A6"/>
    <w:rsid w:val="00B63956"/>
    <w:rsid w:val="00B64B2F"/>
    <w:rsid w:val="00B657FA"/>
    <w:rsid w:val="00B659F5"/>
    <w:rsid w:val="00B66B98"/>
    <w:rsid w:val="00B67A55"/>
    <w:rsid w:val="00B704C5"/>
    <w:rsid w:val="00B7537E"/>
    <w:rsid w:val="00B8239F"/>
    <w:rsid w:val="00B82E13"/>
    <w:rsid w:val="00B84A9E"/>
    <w:rsid w:val="00B86C0C"/>
    <w:rsid w:val="00B87262"/>
    <w:rsid w:val="00B906D3"/>
    <w:rsid w:val="00B93ED4"/>
    <w:rsid w:val="00B96620"/>
    <w:rsid w:val="00B9761B"/>
    <w:rsid w:val="00BA1815"/>
    <w:rsid w:val="00BA3C97"/>
    <w:rsid w:val="00BA6210"/>
    <w:rsid w:val="00BA652A"/>
    <w:rsid w:val="00BA6C0F"/>
    <w:rsid w:val="00BA7BC0"/>
    <w:rsid w:val="00BB137D"/>
    <w:rsid w:val="00BB20CD"/>
    <w:rsid w:val="00BB4433"/>
    <w:rsid w:val="00BB4563"/>
    <w:rsid w:val="00BC073A"/>
    <w:rsid w:val="00BC0F15"/>
    <w:rsid w:val="00BC313E"/>
    <w:rsid w:val="00BC511A"/>
    <w:rsid w:val="00BC57AD"/>
    <w:rsid w:val="00BC58E9"/>
    <w:rsid w:val="00BC6511"/>
    <w:rsid w:val="00BC7757"/>
    <w:rsid w:val="00BD1B0E"/>
    <w:rsid w:val="00BD2A39"/>
    <w:rsid w:val="00BD3BF9"/>
    <w:rsid w:val="00BD52B8"/>
    <w:rsid w:val="00BD5630"/>
    <w:rsid w:val="00BD611A"/>
    <w:rsid w:val="00BE0188"/>
    <w:rsid w:val="00BE0C90"/>
    <w:rsid w:val="00BE1623"/>
    <w:rsid w:val="00BE5E30"/>
    <w:rsid w:val="00BE65B6"/>
    <w:rsid w:val="00BE705D"/>
    <w:rsid w:val="00BE7E0E"/>
    <w:rsid w:val="00BF2794"/>
    <w:rsid w:val="00BF2BD9"/>
    <w:rsid w:val="00BF451A"/>
    <w:rsid w:val="00BF5839"/>
    <w:rsid w:val="00BF6171"/>
    <w:rsid w:val="00BF7C44"/>
    <w:rsid w:val="00C014A4"/>
    <w:rsid w:val="00C050E0"/>
    <w:rsid w:val="00C058F9"/>
    <w:rsid w:val="00C07C36"/>
    <w:rsid w:val="00C1118F"/>
    <w:rsid w:val="00C14BD3"/>
    <w:rsid w:val="00C14BF5"/>
    <w:rsid w:val="00C23190"/>
    <w:rsid w:val="00C23298"/>
    <w:rsid w:val="00C24D08"/>
    <w:rsid w:val="00C26435"/>
    <w:rsid w:val="00C30C9C"/>
    <w:rsid w:val="00C31415"/>
    <w:rsid w:val="00C32B66"/>
    <w:rsid w:val="00C34F86"/>
    <w:rsid w:val="00C367AB"/>
    <w:rsid w:val="00C40AFE"/>
    <w:rsid w:val="00C418B5"/>
    <w:rsid w:val="00C4292D"/>
    <w:rsid w:val="00C42961"/>
    <w:rsid w:val="00C45D2D"/>
    <w:rsid w:val="00C47F38"/>
    <w:rsid w:val="00C510A4"/>
    <w:rsid w:val="00C521F0"/>
    <w:rsid w:val="00C61E31"/>
    <w:rsid w:val="00C660D1"/>
    <w:rsid w:val="00C70ACD"/>
    <w:rsid w:val="00C70EB2"/>
    <w:rsid w:val="00C71C7A"/>
    <w:rsid w:val="00C72D29"/>
    <w:rsid w:val="00C7464A"/>
    <w:rsid w:val="00C74F83"/>
    <w:rsid w:val="00C756B9"/>
    <w:rsid w:val="00C7572F"/>
    <w:rsid w:val="00C760BC"/>
    <w:rsid w:val="00C76216"/>
    <w:rsid w:val="00C76328"/>
    <w:rsid w:val="00C80807"/>
    <w:rsid w:val="00C80E0E"/>
    <w:rsid w:val="00C826A4"/>
    <w:rsid w:val="00C87A97"/>
    <w:rsid w:val="00C9027D"/>
    <w:rsid w:val="00C912E9"/>
    <w:rsid w:val="00C92D90"/>
    <w:rsid w:val="00C93921"/>
    <w:rsid w:val="00C94B74"/>
    <w:rsid w:val="00C94CE7"/>
    <w:rsid w:val="00C9584A"/>
    <w:rsid w:val="00C959AD"/>
    <w:rsid w:val="00CA0347"/>
    <w:rsid w:val="00CA06F2"/>
    <w:rsid w:val="00CA12B6"/>
    <w:rsid w:val="00CA1B24"/>
    <w:rsid w:val="00CA2648"/>
    <w:rsid w:val="00CA371F"/>
    <w:rsid w:val="00CA3A86"/>
    <w:rsid w:val="00CA60C0"/>
    <w:rsid w:val="00CA654E"/>
    <w:rsid w:val="00CB1AF3"/>
    <w:rsid w:val="00CB20B7"/>
    <w:rsid w:val="00CB2741"/>
    <w:rsid w:val="00CB2857"/>
    <w:rsid w:val="00CB4E6C"/>
    <w:rsid w:val="00CB64C3"/>
    <w:rsid w:val="00CC07FA"/>
    <w:rsid w:val="00CC0F26"/>
    <w:rsid w:val="00CC179E"/>
    <w:rsid w:val="00CC1CC7"/>
    <w:rsid w:val="00CC32E5"/>
    <w:rsid w:val="00CC34FE"/>
    <w:rsid w:val="00CC58E5"/>
    <w:rsid w:val="00CC5C8A"/>
    <w:rsid w:val="00CC5D56"/>
    <w:rsid w:val="00CC78C6"/>
    <w:rsid w:val="00CC7A88"/>
    <w:rsid w:val="00CC7FA3"/>
    <w:rsid w:val="00CD287F"/>
    <w:rsid w:val="00CD317C"/>
    <w:rsid w:val="00CD340F"/>
    <w:rsid w:val="00CD36A7"/>
    <w:rsid w:val="00CD3D00"/>
    <w:rsid w:val="00CD4093"/>
    <w:rsid w:val="00CD5334"/>
    <w:rsid w:val="00CD5E93"/>
    <w:rsid w:val="00CD7A62"/>
    <w:rsid w:val="00CE0DF2"/>
    <w:rsid w:val="00CE1271"/>
    <w:rsid w:val="00CE1A47"/>
    <w:rsid w:val="00CE1E0A"/>
    <w:rsid w:val="00CE1F74"/>
    <w:rsid w:val="00CE669D"/>
    <w:rsid w:val="00CF1436"/>
    <w:rsid w:val="00CF21E9"/>
    <w:rsid w:val="00CF30A9"/>
    <w:rsid w:val="00CF418D"/>
    <w:rsid w:val="00CF5C95"/>
    <w:rsid w:val="00CF7A83"/>
    <w:rsid w:val="00D00474"/>
    <w:rsid w:val="00D011AB"/>
    <w:rsid w:val="00D03DF0"/>
    <w:rsid w:val="00D04F49"/>
    <w:rsid w:val="00D06B3D"/>
    <w:rsid w:val="00D074B5"/>
    <w:rsid w:val="00D1078B"/>
    <w:rsid w:val="00D109F2"/>
    <w:rsid w:val="00D11291"/>
    <w:rsid w:val="00D11368"/>
    <w:rsid w:val="00D11D2A"/>
    <w:rsid w:val="00D133FF"/>
    <w:rsid w:val="00D16A05"/>
    <w:rsid w:val="00D201EB"/>
    <w:rsid w:val="00D21680"/>
    <w:rsid w:val="00D231C2"/>
    <w:rsid w:val="00D25026"/>
    <w:rsid w:val="00D25719"/>
    <w:rsid w:val="00D2692D"/>
    <w:rsid w:val="00D318CA"/>
    <w:rsid w:val="00D3196D"/>
    <w:rsid w:val="00D327DB"/>
    <w:rsid w:val="00D32823"/>
    <w:rsid w:val="00D34282"/>
    <w:rsid w:val="00D342C6"/>
    <w:rsid w:val="00D36A72"/>
    <w:rsid w:val="00D40035"/>
    <w:rsid w:val="00D40231"/>
    <w:rsid w:val="00D41508"/>
    <w:rsid w:val="00D41793"/>
    <w:rsid w:val="00D421EA"/>
    <w:rsid w:val="00D4331E"/>
    <w:rsid w:val="00D446A6"/>
    <w:rsid w:val="00D447E1"/>
    <w:rsid w:val="00D45A3F"/>
    <w:rsid w:val="00D464CF"/>
    <w:rsid w:val="00D5125B"/>
    <w:rsid w:val="00D51547"/>
    <w:rsid w:val="00D5159A"/>
    <w:rsid w:val="00D5281A"/>
    <w:rsid w:val="00D567D3"/>
    <w:rsid w:val="00D56B35"/>
    <w:rsid w:val="00D577BD"/>
    <w:rsid w:val="00D60D47"/>
    <w:rsid w:val="00D62AF2"/>
    <w:rsid w:val="00D6352A"/>
    <w:rsid w:val="00D65C7B"/>
    <w:rsid w:val="00D70394"/>
    <w:rsid w:val="00D711C9"/>
    <w:rsid w:val="00D71D75"/>
    <w:rsid w:val="00D73342"/>
    <w:rsid w:val="00D733EC"/>
    <w:rsid w:val="00D747D3"/>
    <w:rsid w:val="00D757AC"/>
    <w:rsid w:val="00D8180F"/>
    <w:rsid w:val="00D84075"/>
    <w:rsid w:val="00D84152"/>
    <w:rsid w:val="00D85572"/>
    <w:rsid w:val="00D866B4"/>
    <w:rsid w:val="00D86A5E"/>
    <w:rsid w:val="00D86C4A"/>
    <w:rsid w:val="00D8793C"/>
    <w:rsid w:val="00D9268D"/>
    <w:rsid w:val="00D93907"/>
    <w:rsid w:val="00D9519F"/>
    <w:rsid w:val="00D95F42"/>
    <w:rsid w:val="00DA0995"/>
    <w:rsid w:val="00DA10D3"/>
    <w:rsid w:val="00DA1FDB"/>
    <w:rsid w:val="00DA2477"/>
    <w:rsid w:val="00DA45DC"/>
    <w:rsid w:val="00DA668B"/>
    <w:rsid w:val="00DB3A92"/>
    <w:rsid w:val="00DB445F"/>
    <w:rsid w:val="00DB61B8"/>
    <w:rsid w:val="00DB72D8"/>
    <w:rsid w:val="00DC06EE"/>
    <w:rsid w:val="00DC31E8"/>
    <w:rsid w:val="00DC5DBA"/>
    <w:rsid w:val="00DD09BE"/>
    <w:rsid w:val="00DD0A80"/>
    <w:rsid w:val="00DD0DEC"/>
    <w:rsid w:val="00DD483C"/>
    <w:rsid w:val="00DD4DD5"/>
    <w:rsid w:val="00DD746C"/>
    <w:rsid w:val="00DD7A0C"/>
    <w:rsid w:val="00DE14F5"/>
    <w:rsid w:val="00DE17C9"/>
    <w:rsid w:val="00DE1A1E"/>
    <w:rsid w:val="00DE1DC5"/>
    <w:rsid w:val="00DE3732"/>
    <w:rsid w:val="00DE3799"/>
    <w:rsid w:val="00DE3864"/>
    <w:rsid w:val="00DE5E5F"/>
    <w:rsid w:val="00DE5F64"/>
    <w:rsid w:val="00DF01E3"/>
    <w:rsid w:val="00DF08CD"/>
    <w:rsid w:val="00DF3BCE"/>
    <w:rsid w:val="00DF692F"/>
    <w:rsid w:val="00E00FBD"/>
    <w:rsid w:val="00E01A16"/>
    <w:rsid w:val="00E02BAD"/>
    <w:rsid w:val="00E02E1E"/>
    <w:rsid w:val="00E03C73"/>
    <w:rsid w:val="00E03EDA"/>
    <w:rsid w:val="00E04318"/>
    <w:rsid w:val="00E07D14"/>
    <w:rsid w:val="00E10973"/>
    <w:rsid w:val="00E15D49"/>
    <w:rsid w:val="00E1777E"/>
    <w:rsid w:val="00E22ECC"/>
    <w:rsid w:val="00E2467D"/>
    <w:rsid w:val="00E247D5"/>
    <w:rsid w:val="00E26C2E"/>
    <w:rsid w:val="00E271C8"/>
    <w:rsid w:val="00E2732E"/>
    <w:rsid w:val="00E30C61"/>
    <w:rsid w:val="00E34357"/>
    <w:rsid w:val="00E360FA"/>
    <w:rsid w:val="00E36BEC"/>
    <w:rsid w:val="00E37114"/>
    <w:rsid w:val="00E42ABB"/>
    <w:rsid w:val="00E43181"/>
    <w:rsid w:val="00E43621"/>
    <w:rsid w:val="00E43C5D"/>
    <w:rsid w:val="00E46658"/>
    <w:rsid w:val="00E51C05"/>
    <w:rsid w:val="00E52676"/>
    <w:rsid w:val="00E528C1"/>
    <w:rsid w:val="00E52F2A"/>
    <w:rsid w:val="00E53DFD"/>
    <w:rsid w:val="00E5726B"/>
    <w:rsid w:val="00E5761D"/>
    <w:rsid w:val="00E6094A"/>
    <w:rsid w:val="00E62318"/>
    <w:rsid w:val="00E6232F"/>
    <w:rsid w:val="00E63C11"/>
    <w:rsid w:val="00E63D33"/>
    <w:rsid w:val="00E64F35"/>
    <w:rsid w:val="00E652FD"/>
    <w:rsid w:val="00E658CD"/>
    <w:rsid w:val="00E65BFE"/>
    <w:rsid w:val="00E743F2"/>
    <w:rsid w:val="00E74ACE"/>
    <w:rsid w:val="00E770B9"/>
    <w:rsid w:val="00E82BFE"/>
    <w:rsid w:val="00E84CF8"/>
    <w:rsid w:val="00E86A8E"/>
    <w:rsid w:val="00E87FA7"/>
    <w:rsid w:val="00E87FB3"/>
    <w:rsid w:val="00E901C1"/>
    <w:rsid w:val="00E90F6B"/>
    <w:rsid w:val="00E92717"/>
    <w:rsid w:val="00E9306B"/>
    <w:rsid w:val="00E96618"/>
    <w:rsid w:val="00E97ADF"/>
    <w:rsid w:val="00EA4ABC"/>
    <w:rsid w:val="00EA689A"/>
    <w:rsid w:val="00EB1708"/>
    <w:rsid w:val="00EB173B"/>
    <w:rsid w:val="00EB2ADF"/>
    <w:rsid w:val="00EC13E9"/>
    <w:rsid w:val="00EC1D0A"/>
    <w:rsid w:val="00EC2FFB"/>
    <w:rsid w:val="00EC3817"/>
    <w:rsid w:val="00EC3ADE"/>
    <w:rsid w:val="00EC3BB6"/>
    <w:rsid w:val="00EC452C"/>
    <w:rsid w:val="00EC5763"/>
    <w:rsid w:val="00EC5C39"/>
    <w:rsid w:val="00ED0C83"/>
    <w:rsid w:val="00ED13A6"/>
    <w:rsid w:val="00ED486F"/>
    <w:rsid w:val="00EE0B37"/>
    <w:rsid w:val="00EE2F27"/>
    <w:rsid w:val="00EE3387"/>
    <w:rsid w:val="00EE4059"/>
    <w:rsid w:val="00EE4FB5"/>
    <w:rsid w:val="00EE6925"/>
    <w:rsid w:val="00EE73A2"/>
    <w:rsid w:val="00EE7F63"/>
    <w:rsid w:val="00EF0556"/>
    <w:rsid w:val="00EF06CF"/>
    <w:rsid w:val="00EF28E1"/>
    <w:rsid w:val="00EF330F"/>
    <w:rsid w:val="00EF3613"/>
    <w:rsid w:val="00EF4E32"/>
    <w:rsid w:val="00EF5333"/>
    <w:rsid w:val="00EF6C6E"/>
    <w:rsid w:val="00EF7142"/>
    <w:rsid w:val="00EF7867"/>
    <w:rsid w:val="00F04B36"/>
    <w:rsid w:val="00F06C45"/>
    <w:rsid w:val="00F075B2"/>
    <w:rsid w:val="00F079EB"/>
    <w:rsid w:val="00F07DA7"/>
    <w:rsid w:val="00F1097F"/>
    <w:rsid w:val="00F11D74"/>
    <w:rsid w:val="00F12FAB"/>
    <w:rsid w:val="00F1451C"/>
    <w:rsid w:val="00F209CF"/>
    <w:rsid w:val="00F23B2B"/>
    <w:rsid w:val="00F242F7"/>
    <w:rsid w:val="00F24965"/>
    <w:rsid w:val="00F2594B"/>
    <w:rsid w:val="00F275F3"/>
    <w:rsid w:val="00F27CEA"/>
    <w:rsid w:val="00F27E16"/>
    <w:rsid w:val="00F31009"/>
    <w:rsid w:val="00F31A8A"/>
    <w:rsid w:val="00F32F78"/>
    <w:rsid w:val="00F33BD2"/>
    <w:rsid w:val="00F370C2"/>
    <w:rsid w:val="00F4183E"/>
    <w:rsid w:val="00F43051"/>
    <w:rsid w:val="00F43383"/>
    <w:rsid w:val="00F4417D"/>
    <w:rsid w:val="00F44501"/>
    <w:rsid w:val="00F46461"/>
    <w:rsid w:val="00F4659C"/>
    <w:rsid w:val="00F47EB2"/>
    <w:rsid w:val="00F50EE7"/>
    <w:rsid w:val="00F52BC6"/>
    <w:rsid w:val="00F53B8F"/>
    <w:rsid w:val="00F541F6"/>
    <w:rsid w:val="00F5496F"/>
    <w:rsid w:val="00F60E30"/>
    <w:rsid w:val="00F67A36"/>
    <w:rsid w:val="00F70283"/>
    <w:rsid w:val="00F70E82"/>
    <w:rsid w:val="00F71BD1"/>
    <w:rsid w:val="00F7200B"/>
    <w:rsid w:val="00F75D47"/>
    <w:rsid w:val="00F76355"/>
    <w:rsid w:val="00F80140"/>
    <w:rsid w:val="00F8170D"/>
    <w:rsid w:val="00F81982"/>
    <w:rsid w:val="00F824DE"/>
    <w:rsid w:val="00F84252"/>
    <w:rsid w:val="00F86211"/>
    <w:rsid w:val="00F91002"/>
    <w:rsid w:val="00F925EE"/>
    <w:rsid w:val="00F926F8"/>
    <w:rsid w:val="00F936DD"/>
    <w:rsid w:val="00F95550"/>
    <w:rsid w:val="00FA0483"/>
    <w:rsid w:val="00FA1EF7"/>
    <w:rsid w:val="00FA3C7F"/>
    <w:rsid w:val="00FA56DC"/>
    <w:rsid w:val="00FA5C72"/>
    <w:rsid w:val="00FA5CE5"/>
    <w:rsid w:val="00FA6149"/>
    <w:rsid w:val="00FA6AFF"/>
    <w:rsid w:val="00FA74B5"/>
    <w:rsid w:val="00FB0B9A"/>
    <w:rsid w:val="00FB17B0"/>
    <w:rsid w:val="00FB17FC"/>
    <w:rsid w:val="00FB24DC"/>
    <w:rsid w:val="00FB2D60"/>
    <w:rsid w:val="00FB2D75"/>
    <w:rsid w:val="00FB3C23"/>
    <w:rsid w:val="00FC2CE8"/>
    <w:rsid w:val="00FC3109"/>
    <w:rsid w:val="00FC43FC"/>
    <w:rsid w:val="00FC44BA"/>
    <w:rsid w:val="00FD1084"/>
    <w:rsid w:val="00FD4529"/>
    <w:rsid w:val="00FD5464"/>
    <w:rsid w:val="00FD6151"/>
    <w:rsid w:val="00FE2FA5"/>
    <w:rsid w:val="00FE3555"/>
    <w:rsid w:val="00FE4E97"/>
    <w:rsid w:val="00FE5C68"/>
    <w:rsid w:val="00FE668F"/>
    <w:rsid w:val="00FE7436"/>
    <w:rsid w:val="00FE7525"/>
    <w:rsid w:val="00FE79F7"/>
    <w:rsid w:val="00FF15F8"/>
    <w:rsid w:val="00FF1718"/>
    <w:rsid w:val="00FF1B1E"/>
    <w:rsid w:val="00FF3D48"/>
    <w:rsid w:val="00FF46CB"/>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DF7949-686B-4B30-B5F4-5B7A977D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uiPriority w:val="99"/>
    <w:qFormat/>
    <w:rsid w:val="003F7BFB"/>
    <w:pPr>
      <w:keepNext/>
      <w:spacing w:after="0" w:line="240" w:lineRule="auto"/>
      <w:outlineLvl w:val="0"/>
    </w:pPr>
    <w:rPr>
      <w:rFonts w:ascii="Times New Roman" w:hAnsi="Times New Roman"/>
      <w:sz w:val="28"/>
      <w:szCs w:val="20"/>
      <w:lang w:eastAsia="ru-RU"/>
    </w:rPr>
  </w:style>
  <w:style w:type="paragraph" w:styleId="2">
    <w:name w:val="heading 2"/>
    <w:basedOn w:val="a"/>
    <w:next w:val="a"/>
    <w:link w:val="20"/>
    <w:uiPriority w:val="99"/>
    <w:qFormat/>
    <w:rsid w:val="000B732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7BFB"/>
    <w:rPr>
      <w:rFonts w:ascii="Times New Roman" w:hAnsi="Times New Roman" w:cs="Times New Roman"/>
      <w:sz w:val="28"/>
    </w:rPr>
  </w:style>
  <w:style w:type="character" w:customStyle="1" w:styleId="20">
    <w:name w:val="Заголовок 2 Знак"/>
    <w:link w:val="2"/>
    <w:uiPriority w:val="99"/>
    <w:locked/>
    <w:rsid w:val="000B7323"/>
    <w:rPr>
      <w:rFonts w:ascii="Cambria" w:hAnsi="Cambria" w:cs="Times New Roman"/>
      <w:b/>
      <w:i/>
      <w:sz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eastAsia="ru-RU"/>
    </w:rPr>
  </w:style>
  <w:style w:type="character" w:customStyle="1" w:styleId="a4">
    <w:name w:val="Нижний колонтитул Знак"/>
    <w:link w:val="a3"/>
    <w:uiPriority w:val="99"/>
    <w:locked/>
    <w:rsid w:val="008F3DC7"/>
    <w:rPr>
      <w:rFonts w:ascii="Arial" w:hAnsi="Arial" w:cs="Times New Roman"/>
      <w:lang w:eastAsia="ru-RU"/>
    </w:rPr>
  </w:style>
  <w:style w:type="paragraph" w:styleId="a5">
    <w:name w:val="Balloon Text"/>
    <w:basedOn w:val="a"/>
    <w:link w:val="a6"/>
    <w:uiPriority w:val="99"/>
    <w:semiHidden/>
    <w:rsid w:val="007E2A49"/>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7E2A49"/>
    <w:rPr>
      <w:rFonts w:ascii="Tahoma" w:hAnsi="Tahoma" w:cs="Times New Roman"/>
      <w:sz w:val="16"/>
    </w:rPr>
  </w:style>
  <w:style w:type="paragraph" w:customStyle="1" w:styleId="dash041e0431044b0447043d044b0439">
    <w:name w:val="dash041e_0431_044b_0447_043d_044b_0439"/>
    <w:basedOn w:val="a"/>
    <w:uiPriority w:val="99"/>
    <w:rsid w:val="00C80E0E"/>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C80E0E"/>
    <w:rPr>
      <w:rFonts w:ascii="Times New Roman" w:hAnsi="Times New Roman"/>
      <w:b/>
      <w:sz w:val="28"/>
      <w:u w:val="none"/>
      <w:effect w:val="none"/>
    </w:rPr>
  </w:style>
  <w:style w:type="paragraph" w:customStyle="1" w:styleId="11">
    <w:name w:val="Без интервала1"/>
    <w:uiPriority w:val="99"/>
    <w:rsid w:val="00C80E0E"/>
    <w:rPr>
      <w:sz w:val="22"/>
      <w:szCs w:val="22"/>
      <w:lang w:eastAsia="en-US"/>
    </w:rPr>
  </w:style>
  <w:style w:type="character" w:customStyle="1" w:styleId="a7">
    <w:name w:val="Цветовое выделение"/>
    <w:uiPriority w:val="99"/>
    <w:rsid w:val="00B2198C"/>
    <w:rPr>
      <w:b/>
      <w:color w:val="000080"/>
      <w:sz w:val="22"/>
    </w:rPr>
  </w:style>
  <w:style w:type="character" w:customStyle="1" w:styleId="a8">
    <w:name w:val="Гипертекстовая ссылка"/>
    <w:uiPriority w:val="99"/>
    <w:rsid w:val="00B2198C"/>
    <w:rPr>
      <w:b/>
      <w:color w:val="008000"/>
      <w:sz w:val="22"/>
      <w:u w:val="single"/>
    </w:rPr>
  </w:style>
  <w:style w:type="paragraph" w:customStyle="1" w:styleId="a9">
    <w:name w:val="Таблицы (моноширинный)"/>
    <w:basedOn w:val="a"/>
    <w:next w:val="a"/>
    <w:uiPriority w:val="99"/>
    <w:rsid w:val="00B2198C"/>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B2198C"/>
    <w:pPr>
      <w:widowControl w:val="0"/>
      <w:autoSpaceDE w:val="0"/>
      <w:autoSpaceDN w:val="0"/>
      <w:adjustRightInd w:val="0"/>
      <w:ind w:firstLine="720"/>
    </w:pPr>
    <w:rPr>
      <w:rFonts w:ascii="Arial" w:hAnsi="Arial" w:cs="Arial"/>
    </w:rPr>
  </w:style>
  <w:style w:type="character" w:customStyle="1" w:styleId="aa">
    <w:name w:val="Основной текст Знак"/>
    <w:aliases w:val="Знак Знак Знак,Знак Знак1"/>
    <w:link w:val="ab"/>
    <w:uiPriority w:val="99"/>
    <w:locked/>
    <w:rsid w:val="00E51C05"/>
    <w:rPr>
      <w:sz w:val="24"/>
    </w:rPr>
  </w:style>
  <w:style w:type="paragraph" w:styleId="ab">
    <w:name w:val="Body Text"/>
    <w:aliases w:val="Знак Знак,Знак"/>
    <w:basedOn w:val="a"/>
    <w:link w:val="aa"/>
    <w:uiPriority w:val="99"/>
    <w:rsid w:val="00E51C05"/>
    <w:pPr>
      <w:spacing w:after="0" w:line="240" w:lineRule="auto"/>
      <w:jc w:val="center"/>
    </w:pPr>
    <w:rPr>
      <w:sz w:val="24"/>
      <w:szCs w:val="20"/>
      <w:lang w:eastAsia="ru-RU"/>
    </w:rPr>
  </w:style>
  <w:style w:type="character" w:customStyle="1" w:styleId="BodyTextChar1">
    <w:name w:val="Body Text Char1"/>
    <w:aliases w:val="Знак Знак Char1,Знак Char1"/>
    <w:uiPriority w:val="99"/>
    <w:semiHidden/>
    <w:locked/>
    <w:rsid w:val="002E4C8C"/>
    <w:rPr>
      <w:rFonts w:cs="Times New Roman"/>
      <w:sz w:val="22"/>
      <w:szCs w:val="22"/>
      <w:lang w:eastAsia="en-US"/>
    </w:rPr>
  </w:style>
  <w:style w:type="character" w:customStyle="1" w:styleId="12">
    <w:name w:val="Основной текст Знак1"/>
    <w:uiPriority w:val="99"/>
    <w:semiHidden/>
    <w:locked/>
    <w:rsid w:val="00E51C05"/>
    <w:rPr>
      <w:rFonts w:cs="Times New Roman"/>
    </w:rPr>
  </w:style>
  <w:style w:type="paragraph" w:customStyle="1" w:styleId="13">
    <w:name w:val="Абзац списка1"/>
    <w:basedOn w:val="a"/>
    <w:uiPriority w:val="99"/>
    <w:rsid w:val="00D95F42"/>
    <w:pPr>
      <w:ind w:left="720"/>
      <w:contextualSpacing/>
    </w:pPr>
  </w:style>
  <w:style w:type="paragraph" w:styleId="ac">
    <w:name w:val="header"/>
    <w:basedOn w:val="a"/>
    <w:link w:val="ad"/>
    <w:uiPriority w:val="99"/>
    <w:rsid w:val="009B134A"/>
    <w:pPr>
      <w:tabs>
        <w:tab w:val="center" w:pos="4677"/>
        <w:tab w:val="right" w:pos="9355"/>
      </w:tabs>
    </w:pPr>
  </w:style>
  <w:style w:type="character" w:customStyle="1" w:styleId="ad">
    <w:name w:val="Верхний колонтитул Знак"/>
    <w:link w:val="ac"/>
    <w:uiPriority w:val="99"/>
    <w:locked/>
    <w:rsid w:val="009B134A"/>
    <w:rPr>
      <w:rFonts w:cs="Times New Roman"/>
      <w:sz w:val="22"/>
      <w:lang w:eastAsia="en-US"/>
    </w:rPr>
  </w:style>
  <w:style w:type="paragraph" w:customStyle="1" w:styleId="ConsPlusTitle">
    <w:name w:val="ConsPlusTitle"/>
    <w:uiPriority w:val="99"/>
    <w:rsid w:val="009850A7"/>
    <w:pPr>
      <w:widowControl w:val="0"/>
      <w:autoSpaceDE w:val="0"/>
      <w:autoSpaceDN w:val="0"/>
      <w:adjustRightInd w:val="0"/>
    </w:pPr>
    <w:rPr>
      <w:rFonts w:ascii="Arial" w:hAnsi="Arial" w:cs="Arial"/>
      <w:b/>
      <w:bCs/>
    </w:rPr>
  </w:style>
  <w:style w:type="paragraph" w:customStyle="1" w:styleId="14">
    <w:name w:val="Ñòèëü1"/>
    <w:basedOn w:val="a"/>
    <w:uiPriority w:val="99"/>
    <w:rsid w:val="00CA0347"/>
    <w:pPr>
      <w:spacing w:after="0" w:line="288" w:lineRule="auto"/>
    </w:pPr>
    <w:rPr>
      <w:rFonts w:ascii="Times New Roman" w:hAnsi="Times New Roman"/>
      <w:sz w:val="28"/>
      <w:szCs w:val="20"/>
      <w:lang w:eastAsia="ru-RU"/>
    </w:rPr>
  </w:style>
  <w:style w:type="paragraph" w:styleId="ae">
    <w:name w:val="Title"/>
    <w:basedOn w:val="a"/>
    <w:link w:val="af"/>
    <w:uiPriority w:val="99"/>
    <w:qFormat/>
    <w:rsid w:val="003F7BFB"/>
    <w:pPr>
      <w:spacing w:after="0" w:line="240" w:lineRule="auto"/>
      <w:jc w:val="center"/>
    </w:pPr>
    <w:rPr>
      <w:rFonts w:ascii="Times New Roman" w:hAnsi="Times New Roman"/>
      <w:i/>
      <w:sz w:val="32"/>
      <w:szCs w:val="20"/>
      <w:lang w:eastAsia="ru-RU"/>
    </w:rPr>
  </w:style>
  <w:style w:type="character" w:customStyle="1" w:styleId="af">
    <w:name w:val="Название Знак"/>
    <w:link w:val="ae"/>
    <w:uiPriority w:val="99"/>
    <w:locked/>
    <w:rsid w:val="003F7BFB"/>
    <w:rPr>
      <w:rFonts w:ascii="Times New Roman" w:hAnsi="Times New Roman" w:cs="Times New Roman"/>
      <w:i/>
      <w:sz w:val="32"/>
    </w:rPr>
  </w:style>
  <w:style w:type="paragraph" w:customStyle="1" w:styleId="ConsPlusNonformat">
    <w:name w:val="ConsPlusNonformat"/>
    <w:uiPriority w:val="99"/>
    <w:rsid w:val="003B43F4"/>
    <w:pPr>
      <w:autoSpaceDE w:val="0"/>
      <w:autoSpaceDN w:val="0"/>
      <w:adjustRightInd w:val="0"/>
    </w:pPr>
    <w:rPr>
      <w:rFonts w:ascii="Courier New" w:hAnsi="Courier New" w:cs="Courier New"/>
    </w:rPr>
  </w:style>
  <w:style w:type="paragraph" w:styleId="3">
    <w:name w:val="Body Text 3"/>
    <w:basedOn w:val="a"/>
    <w:link w:val="30"/>
    <w:uiPriority w:val="99"/>
    <w:rsid w:val="000B7323"/>
    <w:pPr>
      <w:spacing w:after="120"/>
    </w:pPr>
    <w:rPr>
      <w:sz w:val="16"/>
      <w:szCs w:val="16"/>
    </w:rPr>
  </w:style>
  <w:style w:type="character" w:customStyle="1" w:styleId="30">
    <w:name w:val="Основной текст 3 Знак"/>
    <w:link w:val="3"/>
    <w:uiPriority w:val="99"/>
    <w:locked/>
    <w:rsid w:val="000B7323"/>
    <w:rPr>
      <w:rFonts w:cs="Times New Roman"/>
      <w:sz w:val="16"/>
      <w:lang w:eastAsia="en-US"/>
    </w:rPr>
  </w:style>
  <w:style w:type="paragraph" w:styleId="af0">
    <w:name w:val="Subtitle"/>
    <w:basedOn w:val="a"/>
    <w:link w:val="af1"/>
    <w:uiPriority w:val="99"/>
    <w:qFormat/>
    <w:rsid w:val="000B7323"/>
    <w:pPr>
      <w:spacing w:after="0" w:line="240" w:lineRule="auto"/>
      <w:jc w:val="center"/>
    </w:pPr>
    <w:rPr>
      <w:rFonts w:ascii="Times New Roman" w:hAnsi="Times New Roman"/>
      <w:b/>
      <w:bCs/>
      <w:sz w:val="32"/>
      <w:szCs w:val="20"/>
      <w:lang w:eastAsia="ru-RU"/>
    </w:rPr>
  </w:style>
  <w:style w:type="character" w:customStyle="1" w:styleId="af1">
    <w:name w:val="Подзаголовок Знак"/>
    <w:link w:val="af0"/>
    <w:uiPriority w:val="99"/>
    <w:locked/>
    <w:rsid w:val="000B7323"/>
    <w:rPr>
      <w:rFonts w:ascii="Times New Roman" w:hAnsi="Times New Roman" w:cs="Times New Roman"/>
      <w:b/>
      <w:sz w:val="32"/>
    </w:rPr>
  </w:style>
  <w:style w:type="paragraph" w:styleId="21">
    <w:name w:val="Body Text 2"/>
    <w:basedOn w:val="a"/>
    <w:link w:val="22"/>
    <w:uiPriority w:val="99"/>
    <w:rsid w:val="0057510F"/>
    <w:pPr>
      <w:spacing w:after="120" w:line="480" w:lineRule="auto"/>
    </w:pPr>
  </w:style>
  <w:style w:type="character" w:customStyle="1" w:styleId="22">
    <w:name w:val="Основной текст 2 Знак"/>
    <w:link w:val="21"/>
    <w:uiPriority w:val="99"/>
    <w:locked/>
    <w:rsid w:val="0057510F"/>
    <w:rPr>
      <w:rFonts w:cs="Times New Roman"/>
      <w:sz w:val="22"/>
      <w:lang w:eastAsia="en-US"/>
    </w:rPr>
  </w:style>
  <w:style w:type="character" w:styleId="af2">
    <w:name w:val="Hyperlink"/>
    <w:uiPriority w:val="99"/>
    <w:rsid w:val="002A6F6B"/>
    <w:rPr>
      <w:rFonts w:cs="Times New Roman"/>
      <w:color w:val="0000FF"/>
      <w:u w:val="single"/>
    </w:rPr>
  </w:style>
  <w:style w:type="character" w:styleId="af3">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36FB2"/>
    <w:rPr>
      <w:b/>
      <w:i/>
      <w:color w:val="4F81BD"/>
    </w:rPr>
  </w:style>
  <w:style w:type="paragraph" w:styleId="af4">
    <w:name w:val="List Paragraph"/>
    <w:basedOn w:val="a"/>
    <w:uiPriority w:val="34"/>
    <w:qFormat/>
    <w:rsid w:val="009A0C2E"/>
    <w:pPr>
      <w:ind w:left="720"/>
      <w:contextualSpacing/>
    </w:pPr>
  </w:style>
  <w:style w:type="paragraph" w:customStyle="1" w:styleId="140">
    <w:name w:val="Обычный + 14 пт"/>
    <w:aliases w:val="По ширине,Первая строка:  1,59 см,Междустр.интервал:  полу..."/>
    <w:basedOn w:val="a"/>
    <w:rsid w:val="00E26C2E"/>
    <w:pPr>
      <w:spacing w:after="0" w:line="360" w:lineRule="auto"/>
      <w:ind w:firstLine="900"/>
      <w:jc w:val="both"/>
    </w:pPr>
    <w:rPr>
      <w:rFonts w:ascii="Times New Roman" w:hAnsi="Times New Roman"/>
      <w:sz w:val="28"/>
      <w:szCs w:val="28"/>
      <w:lang w:eastAsia="ru-RU"/>
    </w:rPr>
  </w:style>
  <w:style w:type="paragraph" w:styleId="af5">
    <w:name w:val="Normal (Web)"/>
    <w:basedOn w:val="a"/>
    <w:uiPriority w:val="99"/>
    <w:unhideWhenUsed/>
    <w:rsid w:val="002D6A81"/>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834315">
      <w:bodyDiv w:val="1"/>
      <w:marLeft w:val="0"/>
      <w:marRight w:val="0"/>
      <w:marTop w:val="0"/>
      <w:marBottom w:val="0"/>
      <w:divBdr>
        <w:top w:val="none" w:sz="0" w:space="0" w:color="auto"/>
        <w:left w:val="none" w:sz="0" w:space="0" w:color="auto"/>
        <w:bottom w:val="none" w:sz="0" w:space="0" w:color="auto"/>
        <w:right w:val="none" w:sz="0" w:space="0" w:color="auto"/>
      </w:divBdr>
    </w:div>
    <w:div w:id="1524243894">
      <w:bodyDiv w:val="1"/>
      <w:marLeft w:val="0"/>
      <w:marRight w:val="0"/>
      <w:marTop w:val="0"/>
      <w:marBottom w:val="0"/>
      <w:divBdr>
        <w:top w:val="none" w:sz="0" w:space="0" w:color="auto"/>
        <w:left w:val="none" w:sz="0" w:space="0" w:color="auto"/>
        <w:bottom w:val="none" w:sz="0" w:space="0" w:color="auto"/>
        <w:right w:val="none" w:sz="0" w:space="0" w:color="auto"/>
      </w:divBdr>
    </w:div>
    <w:div w:id="1561750317">
      <w:bodyDiv w:val="1"/>
      <w:marLeft w:val="0"/>
      <w:marRight w:val="0"/>
      <w:marTop w:val="0"/>
      <w:marBottom w:val="0"/>
      <w:divBdr>
        <w:top w:val="none" w:sz="0" w:space="0" w:color="auto"/>
        <w:left w:val="none" w:sz="0" w:space="0" w:color="auto"/>
        <w:bottom w:val="none" w:sz="0" w:space="0" w:color="auto"/>
        <w:right w:val="none" w:sz="0" w:space="0" w:color="auto"/>
      </w:divBdr>
    </w:div>
    <w:div w:id="1577745296">
      <w:bodyDiv w:val="1"/>
      <w:marLeft w:val="0"/>
      <w:marRight w:val="0"/>
      <w:marTop w:val="0"/>
      <w:marBottom w:val="0"/>
      <w:divBdr>
        <w:top w:val="none" w:sz="0" w:space="0" w:color="auto"/>
        <w:left w:val="none" w:sz="0" w:space="0" w:color="auto"/>
        <w:bottom w:val="none" w:sz="0" w:space="0" w:color="auto"/>
        <w:right w:val="none" w:sz="0" w:space="0" w:color="auto"/>
      </w:divBdr>
    </w:div>
    <w:div w:id="1585216520">
      <w:bodyDiv w:val="1"/>
      <w:marLeft w:val="0"/>
      <w:marRight w:val="0"/>
      <w:marTop w:val="0"/>
      <w:marBottom w:val="0"/>
      <w:divBdr>
        <w:top w:val="none" w:sz="0" w:space="0" w:color="auto"/>
        <w:left w:val="none" w:sz="0" w:space="0" w:color="auto"/>
        <w:bottom w:val="none" w:sz="0" w:space="0" w:color="auto"/>
        <w:right w:val="none" w:sz="0" w:space="0" w:color="auto"/>
      </w:divBdr>
    </w:div>
    <w:div w:id="2028679809">
      <w:marLeft w:val="0"/>
      <w:marRight w:val="0"/>
      <w:marTop w:val="0"/>
      <w:marBottom w:val="0"/>
      <w:divBdr>
        <w:top w:val="none" w:sz="0" w:space="0" w:color="auto"/>
        <w:left w:val="none" w:sz="0" w:space="0" w:color="auto"/>
        <w:bottom w:val="none" w:sz="0" w:space="0" w:color="auto"/>
        <w:right w:val="none" w:sz="0" w:space="0" w:color="auto"/>
      </w:divBdr>
    </w:div>
    <w:div w:id="205882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9E5E3-BDF5-48CB-8101-F3E70220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1117</Words>
  <Characters>6372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Новокиреметское СП</dc:creator>
  <cp:keywords/>
  <dc:description/>
  <cp:lastModifiedBy>Sovet</cp:lastModifiedBy>
  <cp:revision>3</cp:revision>
  <cp:lastPrinted>2022-05-06T05:53:00Z</cp:lastPrinted>
  <dcterms:created xsi:type="dcterms:W3CDTF">2022-06-28T13:58:00Z</dcterms:created>
  <dcterms:modified xsi:type="dcterms:W3CDTF">2022-07-04T10:40:00Z</dcterms:modified>
</cp:coreProperties>
</file>