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2B4" w:rsidRDefault="004262B4" w:rsidP="004262B4">
      <w:pPr>
        <w:autoSpaceDE w:val="0"/>
        <w:autoSpaceDN w:val="0"/>
        <w:adjustRightInd w:val="0"/>
        <w:spacing w:line="360" w:lineRule="auto"/>
        <w:ind w:right="-5" w:firstLine="720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Прокуратурой района проведена проверка соблюдения законодательства о противодействии коррупции в МКУ «Отдел образования» Исполнительного комитета Аксубаевского муниципального района Республики Татарстан (далее МКУ «Отдел образования»).</w:t>
      </w:r>
    </w:p>
    <w:p w:rsidR="004262B4" w:rsidRDefault="004262B4" w:rsidP="004262B4">
      <w:pPr>
        <w:widowControl w:val="0"/>
        <w:autoSpaceDE w:val="0"/>
        <w:autoSpaceDN w:val="0"/>
        <w:adjustRightInd w:val="0"/>
        <w:spacing w:line="360" w:lineRule="auto"/>
        <w:ind w:right="-5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ст. 8 Федерального закона от 25.12.2008 №273-ФЗ «О противодействии коррупции» лица, замещающие должности государственной службы, включенные в </w:t>
      </w:r>
      <w:hyperlink r:id="rId4" w:history="1">
        <w:r>
          <w:rPr>
            <w:rStyle w:val="a8"/>
            <w:sz w:val="26"/>
            <w:szCs w:val="26"/>
          </w:rPr>
          <w:t>перечни</w:t>
        </w:r>
      </w:hyperlink>
      <w:r>
        <w:rPr>
          <w:sz w:val="26"/>
          <w:szCs w:val="26"/>
        </w:rPr>
        <w:t xml:space="preserve">, установленные нормативными правовыми актами Российской Федерации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 </w:t>
      </w:r>
    </w:p>
    <w:p w:rsidR="004262B4" w:rsidRDefault="004262B4" w:rsidP="004262B4">
      <w:pPr>
        <w:spacing w:line="360" w:lineRule="auto"/>
        <w:ind w:right="-5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ходе выборочного изучения справок о доходах, расходах, об имуществе и обязательствах имущественного характера (далее справка) руководителей образовательных учреждений за 2021 год с использованием Информационной системы межведомственного электронного взаимодействия Генеральной прокуратуры Российской Федерации (ИС МЭВ) выявлены многочисленные факты, связанные с представлением недостоверных или неполных сведений о доходах и об имущественном положении. </w:t>
      </w:r>
    </w:p>
    <w:p w:rsidR="004262B4" w:rsidRDefault="004262B4" w:rsidP="004262B4">
      <w:pPr>
        <w:spacing w:line="360" w:lineRule="auto"/>
        <w:ind w:right="-5" w:firstLine="720"/>
        <w:jc w:val="both"/>
        <w:rPr>
          <w:rFonts w:ascii="Verdana" w:hAnsi="Verdana"/>
          <w:sz w:val="26"/>
          <w:szCs w:val="26"/>
        </w:rPr>
      </w:pPr>
      <w:r>
        <w:rPr>
          <w:sz w:val="26"/>
          <w:szCs w:val="26"/>
        </w:rPr>
        <w:t>По результатам проверки в МКУ «Отдел образования» внесено представление, которое рассмотрено и виновные лица привлечены к строгой дисциплинарной ответственности.</w:t>
      </w:r>
    </w:p>
    <w:sectPr w:rsidR="00426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E7"/>
    <w:rsid w:val="00123F81"/>
    <w:rsid w:val="00191DF9"/>
    <w:rsid w:val="002120AD"/>
    <w:rsid w:val="003E1153"/>
    <w:rsid w:val="00401723"/>
    <w:rsid w:val="004262B4"/>
    <w:rsid w:val="006E0A10"/>
    <w:rsid w:val="007E3D4C"/>
    <w:rsid w:val="007F314D"/>
    <w:rsid w:val="008B3C3A"/>
    <w:rsid w:val="009263BA"/>
    <w:rsid w:val="009923F5"/>
    <w:rsid w:val="009B5AE7"/>
    <w:rsid w:val="00E33821"/>
    <w:rsid w:val="00F8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74F7E-5790-4753-B296-7C84258E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2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7E3D4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123F81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23F81"/>
  </w:style>
  <w:style w:type="paragraph" w:styleId="a6">
    <w:name w:val="Balloon Text"/>
    <w:basedOn w:val="a"/>
    <w:link w:val="a7"/>
    <w:uiPriority w:val="99"/>
    <w:semiHidden/>
    <w:unhideWhenUsed/>
    <w:rsid w:val="0040172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401723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2120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7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3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565399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1187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Хиразев Эдуард Рустемович</dc:creator>
  <cp:keywords/>
  <dc:description/>
  <cp:lastModifiedBy>Горожанкина Лариса Георгиевна</cp:lastModifiedBy>
  <cp:revision>2</cp:revision>
  <cp:lastPrinted>2021-06-02T07:59:00Z</cp:lastPrinted>
  <dcterms:created xsi:type="dcterms:W3CDTF">2022-07-14T07:11:00Z</dcterms:created>
  <dcterms:modified xsi:type="dcterms:W3CDTF">2022-07-14T07:11:00Z</dcterms:modified>
</cp:coreProperties>
</file>