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298"/>
        <w:gridCol w:w="4190"/>
      </w:tblGrid>
      <w:tr w:rsidR="00C416BF" w:rsidRPr="004B5CD3" w:rsidTr="00C416BF">
        <w:trPr>
          <w:trHeight w:val="439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84717AF" wp14:editId="2A644DA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C416BF" w:rsidRPr="004B5CD3" w:rsidRDefault="00C416BF" w:rsidP="00836D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:rsidR="00C416BF" w:rsidRPr="004B5CD3" w:rsidRDefault="00C416BF" w:rsidP="00836D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16BF" w:rsidRPr="004B5CD3" w:rsidRDefault="00C416BF" w:rsidP="0083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C416BF" w:rsidRPr="004B5CD3" w:rsidRDefault="00C416BF" w:rsidP="00C41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C416BF" w:rsidRDefault="00C416BF" w:rsidP="00C41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C416BF" w:rsidRPr="0095422C" w:rsidRDefault="00C416BF" w:rsidP="00C41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C416BF" w:rsidRPr="004B5CD3" w:rsidRDefault="00C416BF" w:rsidP="00C416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C416BF" w:rsidRPr="004B5CD3" w:rsidRDefault="00C416BF" w:rsidP="00C416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C416BF" w:rsidRPr="004B5CD3" w:rsidRDefault="00C416BF" w:rsidP="00C416B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BC7560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Default="002D51F5" w:rsidP="00C416B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>ПОСТАНОВЛЕНИЕ</w:t>
      </w:r>
    </w:p>
    <w:p w:rsidR="00BD662E" w:rsidRPr="00C416BF" w:rsidRDefault="00BD662E" w:rsidP="00C416B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70186">
        <w:rPr>
          <w:rFonts w:ascii="Arial" w:hAnsi="Arial" w:cs="Arial"/>
          <w:sz w:val="24"/>
          <w:szCs w:val="24"/>
        </w:rPr>
        <w:t>06.</w:t>
      </w:r>
      <w:r>
        <w:rPr>
          <w:rFonts w:ascii="Arial" w:hAnsi="Arial" w:cs="Arial"/>
          <w:sz w:val="24"/>
          <w:szCs w:val="24"/>
        </w:rPr>
        <w:t xml:space="preserve">09.2022г.                                                                                                        №10 </w:t>
      </w:r>
    </w:p>
    <w:p w:rsidR="002D51F5" w:rsidRPr="00C416BF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2D51F5" w:rsidRPr="00C416BF" w:rsidRDefault="002D51F5" w:rsidP="00961361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 xml:space="preserve">Об утверждении плана </w:t>
      </w:r>
      <w:r w:rsidR="00C416BF" w:rsidRPr="00C416BF">
        <w:rPr>
          <w:rFonts w:ascii="Arial" w:hAnsi="Arial" w:cs="Arial"/>
          <w:sz w:val="24"/>
          <w:szCs w:val="24"/>
        </w:rPr>
        <w:t xml:space="preserve">мероприятий («ДОРОЖНАЯ КАРТА») </w:t>
      </w:r>
      <w:r w:rsidRPr="00C416BF">
        <w:rPr>
          <w:rFonts w:ascii="Arial" w:hAnsi="Arial" w:cs="Arial"/>
          <w:sz w:val="24"/>
          <w:szCs w:val="24"/>
        </w:rPr>
        <w:t>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C416BF">
        <w:rPr>
          <w:rFonts w:ascii="Arial" w:hAnsi="Arial" w:cs="Arial"/>
          <w:sz w:val="24"/>
          <w:szCs w:val="24"/>
        </w:rPr>
        <w:t xml:space="preserve">х объектов в концессию по населенным пунктам </w:t>
      </w:r>
      <w:proofErr w:type="spellStart"/>
      <w:r w:rsidR="00C416BF" w:rsidRPr="00C416B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262C5" w:rsidRPr="00C416B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262C5" w:rsidRPr="00C416BF" w:rsidRDefault="00B262C5" w:rsidP="002D51F5">
      <w:pPr>
        <w:spacing w:after="0"/>
        <w:rPr>
          <w:rFonts w:ascii="Arial" w:hAnsi="Arial" w:cs="Arial"/>
          <w:sz w:val="24"/>
          <w:szCs w:val="24"/>
        </w:rPr>
      </w:pPr>
    </w:p>
    <w:p w:rsidR="00B262C5" w:rsidRPr="00C416BF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62C5" w:rsidRPr="00C416BF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C416BF">
        <w:rPr>
          <w:rFonts w:ascii="Arial" w:hAnsi="Arial" w:cs="Arial"/>
          <w:sz w:val="24"/>
          <w:szCs w:val="24"/>
        </w:rPr>
        <w:t>№</w:t>
      </w:r>
      <w:r w:rsidRPr="00C416BF">
        <w:rPr>
          <w:rFonts w:ascii="Arial" w:hAnsi="Arial" w:cs="Arial"/>
          <w:sz w:val="24"/>
          <w:szCs w:val="24"/>
        </w:rPr>
        <w:t>131-ФЗ</w:t>
      </w:r>
      <w:r w:rsidR="005E4A82" w:rsidRPr="00C416BF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C416BF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C416BF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</w:t>
      </w:r>
      <w:proofErr w:type="spellStart"/>
      <w:r w:rsidR="00C416BF" w:rsidRPr="00C416B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961361" w:rsidRPr="00C416B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 xml:space="preserve">Утвердить план </w:t>
      </w:r>
      <w:r w:rsidR="00C416BF" w:rsidRPr="00C416BF">
        <w:rPr>
          <w:rFonts w:ascii="Arial" w:hAnsi="Arial" w:cs="Arial"/>
          <w:sz w:val="24"/>
          <w:szCs w:val="24"/>
        </w:rPr>
        <w:t xml:space="preserve">мероприятий («ДОРОЖНАЯ КАРТА») </w:t>
      </w:r>
      <w:r w:rsidRPr="00C416BF">
        <w:rPr>
          <w:rFonts w:ascii="Arial" w:hAnsi="Arial" w:cs="Arial"/>
          <w:sz w:val="24"/>
          <w:szCs w:val="24"/>
        </w:rPr>
        <w:t xml:space="preserve">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proofErr w:type="spellStart"/>
      <w:r w:rsidR="00C416BF" w:rsidRPr="00C416B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416B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55E3F" w:rsidRPr="00C55E3F" w:rsidRDefault="00C55E3F" w:rsidP="00C55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E3F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C55E3F">
          <w:rPr>
            <w:rFonts w:ascii="Arial" w:hAnsi="Arial" w:cs="Arial"/>
            <w:color w:val="0000FF"/>
            <w:sz w:val="24"/>
            <w:szCs w:val="24"/>
            <w:u w:val="single"/>
          </w:rPr>
          <w:t>http://a</w:t>
        </w:r>
        <w:proofErr w:type="spellStart"/>
        <w:r w:rsidRPr="00C55E3F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ksubae</w:t>
        </w:r>
        <w:proofErr w:type="spellEnd"/>
        <w:r w:rsidRPr="00C55E3F">
          <w:rPr>
            <w:rFonts w:ascii="Arial" w:hAnsi="Arial" w:cs="Arial"/>
            <w:color w:val="0000FF"/>
            <w:sz w:val="24"/>
            <w:szCs w:val="24"/>
            <w:u w:val="single"/>
          </w:rPr>
          <w:t>vo.tatarstan.ru</w:t>
        </w:r>
      </w:hyperlink>
      <w:r w:rsidR="00D77ED0">
        <w:rPr>
          <w:rFonts w:ascii="Arial" w:hAnsi="Arial" w:cs="Arial"/>
          <w:sz w:val="24"/>
          <w:szCs w:val="24"/>
        </w:rPr>
        <w:t>.</w:t>
      </w:r>
    </w:p>
    <w:p w:rsidR="00961361" w:rsidRPr="00C416BF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C416BF" w:rsidRPr="00C416B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416B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C416BF" w:rsidRDefault="00662DE6" w:rsidP="00C55E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2DE6" w:rsidRPr="00C416B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62DE6" w:rsidRPr="00C416BF" w:rsidRDefault="00C416BF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C416B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62DE6" w:rsidRPr="00C416BF">
        <w:rPr>
          <w:rFonts w:ascii="Arial" w:hAnsi="Arial" w:cs="Arial"/>
          <w:sz w:val="24"/>
          <w:szCs w:val="24"/>
        </w:rPr>
        <w:t xml:space="preserve"> сельского поселения    </w:t>
      </w:r>
      <w:r w:rsidRPr="00C416BF">
        <w:rPr>
          <w:rFonts w:ascii="Arial" w:hAnsi="Arial" w:cs="Arial"/>
          <w:sz w:val="24"/>
          <w:szCs w:val="24"/>
        </w:rPr>
        <w:t xml:space="preserve">                            И.В. </w:t>
      </w:r>
      <w:proofErr w:type="spellStart"/>
      <w:r w:rsidRPr="00C416B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662DE6" w:rsidRPr="00C416BF" w:rsidRDefault="00662DE6" w:rsidP="00662DE6">
      <w:pPr>
        <w:spacing w:after="0"/>
        <w:jc w:val="both"/>
        <w:rPr>
          <w:rFonts w:ascii="Arial" w:hAnsi="Arial" w:cs="Arial"/>
          <w:sz w:val="24"/>
          <w:szCs w:val="24"/>
        </w:rPr>
        <w:sectPr w:rsidR="00662DE6" w:rsidRPr="00C41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C416BF" w:rsidRDefault="00C416BF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62DE6" w:rsidRPr="00C416B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>«</w:t>
      </w:r>
      <w:r w:rsidR="00670186">
        <w:rPr>
          <w:rFonts w:ascii="Arial" w:hAnsi="Arial" w:cs="Arial"/>
          <w:sz w:val="24"/>
          <w:szCs w:val="24"/>
        </w:rPr>
        <w:t xml:space="preserve">09» </w:t>
      </w:r>
      <w:bookmarkStart w:id="0" w:name="_GoBack"/>
      <w:bookmarkEnd w:id="0"/>
      <w:r w:rsidR="00670186">
        <w:rPr>
          <w:rFonts w:ascii="Arial" w:hAnsi="Arial" w:cs="Arial"/>
          <w:sz w:val="24"/>
          <w:szCs w:val="24"/>
        </w:rPr>
        <w:t xml:space="preserve">сентября </w:t>
      </w:r>
      <w:r w:rsidRPr="00C416BF">
        <w:rPr>
          <w:rFonts w:ascii="Arial" w:hAnsi="Arial" w:cs="Arial"/>
          <w:sz w:val="24"/>
          <w:szCs w:val="24"/>
        </w:rPr>
        <w:t>2022г.  №</w:t>
      </w:r>
      <w:r w:rsidR="00670186">
        <w:rPr>
          <w:rFonts w:ascii="Arial" w:hAnsi="Arial" w:cs="Arial"/>
          <w:sz w:val="24"/>
          <w:szCs w:val="24"/>
        </w:rPr>
        <w:t>10</w:t>
      </w: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C416B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C416B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16BF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C416BF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proofErr w:type="spellStart"/>
      <w:r w:rsidR="00C416BF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BC7560" w:rsidRPr="00C416BF">
        <w:rPr>
          <w:rFonts w:ascii="Arial" w:hAnsi="Arial" w:cs="Arial"/>
          <w:sz w:val="24"/>
          <w:szCs w:val="24"/>
        </w:rPr>
        <w:t xml:space="preserve"> </w:t>
      </w:r>
      <w:r w:rsidRPr="00C416BF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C416B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3"/>
        <w:gridCol w:w="5991"/>
        <w:gridCol w:w="2399"/>
        <w:gridCol w:w="2510"/>
        <w:gridCol w:w="2857"/>
      </w:tblGrid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/п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D77ED0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По</w:t>
            </w:r>
            <w:r w:rsidR="00C416BF" w:rsidRPr="00C416BF">
              <w:rPr>
                <w:rFonts w:ascii="Arial" w:hAnsi="Arial" w:cs="Arial"/>
                <w:sz w:val="24"/>
                <w:szCs w:val="24"/>
              </w:rPr>
              <w:t xml:space="preserve">дготовка и подача документов в </w:t>
            </w:r>
            <w:proofErr w:type="spellStart"/>
            <w:r w:rsidR="00282671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="00282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6BF">
              <w:rPr>
                <w:rFonts w:ascii="Arial" w:hAnsi="Arial" w:cs="Arial"/>
                <w:sz w:val="24"/>
                <w:szCs w:val="24"/>
              </w:rPr>
              <w:t xml:space="preserve">по 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Fonts w:ascii="Arial" w:hAnsi="Arial" w:cs="Arial"/>
                <w:sz w:val="24"/>
                <w:szCs w:val="24"/>
              </w:rPr>
              <w:t>постановке</w:t>
            </w:r>
            <w:proofErr w:type="gramEnd"/>
            <w:r w:rsidRPr="00C416BF">
              <w:rPr>
                <w:rFonts w:ascii="Arial" w:hAnsi="Arial" w:cs="Arial"/>
                <w:sz w:val="24"/>
                <w:szCs w:val="24"/>
              </w:rPr>
              <w:t xml:space="preserve">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C416BF" w:rsidRDefault="00C416BF" w:rsidP="00C416BF">
            <w:pPr>
              <w:rPr>
                <w:rStyle w:val="213pt"/>
                <w:rFonts w:ascii="Arial" w:eastAsiaTheme="minorHAnsi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416BF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Направление запроса в </w:t>
            </w:r>
            <w:r w:rsidR="00662DE6" w:rsidRPr="00C416BF">
              <w:rPr>
                <w:rStyle w:val="a5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="00662DE6" w:rsidRPr="00C416BF">
              <w:rPr>
                <w:rFonts w:ascii="Arial" w:hAnsi="Arial" w:cs="Arial"/>
                <w:sz w:val="24"/>
                <w:szCs w:val="24"/>
              </w:rPr>
              <w:t>о наличии или отсутствии в реестре федерального имущества объектов недвижимости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ajorEastAsia" w:hAnsi="Arial" w:cs="Arial"/>
                <w:b w:val="0"/>
                <w:bCs w:val="0"/>
                <w:color w:val="auto"/>
                <w:spacing w:val="15"/>
                <w:sz w:val="24"/>
                <w:szCs w:val="24"/>
                <w:shd w:val="clear" w:color="auto" w:fill="auto"/>
                <w:lang w:eastAsia="en-US" w:bidi="ar-SA"/>
              </w:rPr>
            </w:pPr>
            <w:r w:rsidRPr="00C416BF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МЗИО РТ </w:t>
            </w:r>
            <w:r w:rsidRPr="00C416BF">
              <w:rPr>
                <w:rFonts w:ascii="Arial" w:hAnsi="Arial" w:cs="Arial"/>
                <w:sz w:val="24"/>
                <w:szCs w:val="24"/>
              </w:rPr>
              <w:t>о наличии или отсутст</w:t>
            </w:r>
            <w:r w:rsidR="00C416BF" w:rsidRPr="00C416BF">
              <w:rPr>
                <w:rFonts w:ascii="Arial" w:hAnsi="Arial" w:cs="Arial"/>
                <w:sz w:val="24"/>
                <w:szCs w:val="24"/>
              </w:rPr>
              <w:t xml:space="preserve">вии в реестре госсобственности </w:t>
            </w:r>
            <w:r w:rsidRPr="00C416BF">
              <w:rPr>
                <w:rFonts w:ascii="Arial" w:hAnsi="Arial" w:cs="Arial"/>
                <w:sz w:val="24"/>
                <w:szCs w:val="24"/>
              </w:rPr>
              <w:t>РТ объектов недвижимости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ajorEastAsia" w:hAnsi="Arial" w:cs="Arial"/>
                <w:b w:val="0"/>
                <w:bCs w:val="0"/>
                <w:color w:val="auto"/>
                <w:spacing w:val="15"/>
                <w:sz w:val="24"/>
                <w:szCs w:val="24"/>
                <w:shd w:val="clear" w:color="auto" w:fill="auto"/>
                <w:lang w:eastAsia="en-US" w:bidi="ar-SA"/>
              </w:rPr>
            </w:pPr>
            <w:r w:rsidRPr="00C416BF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>Направление запроса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 ПИЗО Аксубаевского района </w:t>
            </w: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РТ </w:t>
            </w:r>
            <w:r w:rsidRPr="00C416BF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C416B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C416BF">
              <w:rPr>
                <w:rFonts w:ascii="Arial" w:hAnsi="Arial" w:cs="Arial"/>
                <w:sz w:val="24"/>
                <w:szCs w:val="24"/>
              </w:rPr>
              <w:t xml:space="preserve"> наличии или отсутствии в реестре федерального имущества объектов недвижимости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Style w:val="213pt"/>
                <w:rFonts w:ascii="Arial" w:eastAsiaTheme="majorEastAsia" w:hAnsi="Arial" w:cs="Arial"/>
                <w:b w:val="0"/>
                <w:bCs w:val="0"/>
                <w:color w:val="auto"/>
                <w:spacing w:val="15"/>
                <w:sz w:val="24"/>
                <w:szCs w:val="24"/>
                <w:shd w:val="clear" w:color="auto" w:fill="auto"/>
                <w:lang w:eastAsia="en-US" w:bidi="ar-SA"/>
              </w:rPr>
            </w:pPr>
            <w:r w:rsidRPr="00C416BF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БТИ </w:t>
            </w:r>
            <w:r w:rsidRPr="00C416BF">
              <w:rPr>
                <w:rFonts w:ascii="Arial" w:hAnsi="Arial" w:cs="Arial"/>
                <w:sz w:val="24"/>
                <w:szCs w:val="24"/>
              </w:rPr>
              <w:t xml:space="preserve">о наличии или отсутствии </w:t>
            </w:r>
            <w:proofErr w:type="gramStart"/>
            <w:r w:rsidRPr="00C416BF">
              <w:rPr>
                <w:rFonts w:ascii="Arial" w:hAnsi="Arial" w:cs="Arial"/>
                <w:sz w:val="24"/>
                <w:szCs w:val="24"/>
              </w:rPr>
              <w:t>записи  о</w:t>
            </w:r>
            <w:proofErr w:type="gramEnd"/>
            <w:r w:rsidRPr="00C416BF">
              <w:rPr>
                <w:rFonts w:ascii="Arial" w:hAnsi="Arial" w:cs="Arial"/>
                <w:sz w:val="24"/>
                <w:szCs w:val="24"/>
              </w:rPr>
              <w:t xml:space="preserve"> регистрации права собственности  на объект недвижимости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C416BF">
              <w:rPr>
                <w:rFonts w:ascii="Arial" w:hAnsi="Arial" w:cs="Arial"/>
                <w:sz w:val="24"/>
                <w:szCs w:val="24"/>
              </w:rPr>
              <w:t xml:space="preserve">в  </w:t>
            </w:r>
            <w:proofErr w:type="spellStart"/>
            <w:r w:rsidRPr="00C416BF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proofErr w:type="gramEnd"/>
            <w:r w:rsidRPr="00C416BF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C416BF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C416BF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16BF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каждый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torgi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gov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 xml:space="preserve"> 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в разделе «Планирование концессии», а также на сайте сельского </w:t>
            </w: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поселения  муниципального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служб района: земельно-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5 дней после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опубликования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постановления с 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обследования</w:t>
            </w:r>
            <w:proofErr w:type="gramEnd"/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</w:pP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Специализированная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организация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Специализированная 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5 рабочих дней после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формирования</w:t>
            </w:r>
            <w:proofErr w:type="gramEnd"/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предложения</w:t>
            </w:r>
            <w:proofErr w:type="gramEnd"/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предприятия</w:t>
            </w:r>
            <w:proofErr w:type="gramEnd"/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torgi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gov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10 дней после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согласования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torgi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gov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Официальный сайт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torgi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gov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В течение 30 дней после окончания срока размещения на официальном сайте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torgi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gov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Уполномоченный орган (Палата имущественных и земельных отношений района)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У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полномоченный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орган (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Земельно</w:t>
            </w: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softHyphen/>
              <w:t>имущественная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палата)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Согласование КС в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МСАиЖКХ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Минзема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и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Агенства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Согласно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регламента</w:t>
            </w:r>
            <w:proofErr w:type="gramEnd"/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межведомственной</w:t>
            </w:r>
            <w:proofErr w:type="gramEnd"/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комиссии</w:t>
            </w:r>
            <w:proofErr w:type="gramEnd"/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Отдел</w:t>
            </w:r>
          </w:p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реформирования</w:t>
            </w:r>
            <w:proofErr w:type="gram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 ЖКХ при Министерстве строительства, архитектуры и ЖКХ</w:t>
            </w:r>
          </w:p>
        </w:tc>
      </w:tr>
      <w:tr w:rsidR="00662DE6" w:rsidRPr="00C416BF" w:rsidTr="00662DE6">
        <w:tc>
          <w:tcPr>
            <w:tcW w:w="804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госрегистрации</w:t>
            </w:r>
            <w:proofErr w:type="spellEnd"/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C416BF" w:rsidRDefault="00662DE6" w:rsidP="00C416BF">
            <w:pPr>
              <w:rPr>
                <w:rFonts w:ascii="Arial" w:hAnsi="Arial" w:cs="Arial"/>
                <w:sz w:val="24"/>
                <w:szCs w:val="24"/>
              </w:rPr>
            </w:pPr>
            <w:r w:rsidRPr="00C416BF">
              <w:rPr>
                <w:rStyle w:val="213pt"/>
                <w:rFonts w:ascii="Arial" w:eastAsiaTheme="minorHAnsi" w:hAnsi="Arial" w:cs="Arial"/>
                <w:b w:val="0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C416B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C416B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C416BF" w:rsidSect="00C416B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7AC6"/>
    <w:rsid w:val="001A7E3E"/>
    <w:rsid w:val="002400C7"/>
    <w:rsid w:val="00282671"/>
    <w:rsid w:val="002D51F5"/>
    <w:rsid w:val="00527D50"/>
    <w:rsid w:val="005E4A82"/>
    <w:rsid w:val="00662DE6"/>
    <w:rsid w:val="00670186"/>
    <w:rsid w:val="00961361"/>
    <w:rsid w:val="00B262C5"/>
    <w:rsid w:val="00BC7560"/>
    <w:rsid w:val="00BD662E"/>
    <w:rsid w:val="00C416BF"/>
    <w:rsid w:val="00C55E3F"/>
    <w:rsid w:val="00CC15EF"/>
    <w:rsid w:val="00D77ED0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Sunch</cp:lastModifiedBy>
  <cp:revision>36</cp:revision>
  <dcterms:created xsi:type="dcterms:W3CDTF">2022-09-05T12:54:00Z</dcterms:created>
  <dcterms:modified xsi:type="dcterms:W3CDTF">2022-09-07T12:02:00Z</dcterms:modified>
</cp:coreProperties>
</file>