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59" w:rsidRDefault="00091E59" w:rsidP="00091E59">
      <w:pPr>
        <w:widowControl w:val="0"/>
        <w:ind w:right="221"/>
        <w:jc w:val="right"/>
        <w:textAlignment w:val="auto"/>
        <w:rPr>
          <w:b/>
          <w:sz w:val="24"/>
          <w:szCs w:val="24"/>
        </w:rPr>
      </w:pPr>
      <w:bookmarkStart w:id="0" w:name="_GoBack"/>
      <w:bookmarkEnd w:id="0"/>
    </w:p>
    <w:p w:rsidR="00A57525" w:rsidRPr="00A57525" w:rsidRDefault="00A57525" w:rsidP="00A57525">
      <w:pPr>
        <w:widowControl w:val="0"/>
        <w:ind w:right="221"/>
        <w:jc w:val="center"/>
        <w:textAlignment w:val="auto"/>
        <w:rPr>
          <w:bCs/>
          <w:sz w:val="28"/>
          <w:szCs w:val="28"/>
        </w:rPr>
      </w:pPr>
      <w:r w:rsidRPr="00A57525">
        <w:rPr>
          <w:b/>
          <w:sz w:val="24"/>
          <w:szCs w:val="24"/>
        </w:rPr>
        <w:t>СОВЕТ АКСУБАЕВСКОГО МУНИЦИПАЛЬНОГО РАЙОНА</w:t>
      </w:r>
    </w:p>
    <w:p w:rsidR="00A57525" w:rsidRPr="00A57525" w:rsidRDefault="00A57525" w:rsidP="00A57525">
      <w:pPr>
        <w:widowControl w:val="0"/>
        <w:ind w:right="221"/>
        <w:jc w:val="center"/>
        <w:textAlignment w:val="auto"/>
        <w:rPr>
          <w:b/>
          <w:sz w:val="24"/>
          <w:szCs w:val="24"/>
        </w:rPr>
      </w:pPr>
      <w:r w:rsidRPr="00A57525">
        <w:rPr>
          <w:b/>
          <w:sz w:val="24"/>
          <w:szCs w:val="24"/>
        </w:rPr>
        <w:t>РЕСПУБЛИКИ ТАТАРСТАН</w:t>
      </w:r>
    </w:p>
    <w:p w:rsidR="00A57525" w:rsidRPr="00A57525" w:rsidRDefault="00A57525" w:rsidP="00A57525">
      <w:pPr>
        <w:widowControl w:val="0"/>
        <w:ind w:right="221"/>
        <w:jc w:val="center"/>
        <w:textAlignment w:val="auto"/>
        <w:rPr>
          <w:b/>
          <w:sz w:val="24"/>
          <w:szCs w:val="24"/>
        </w:rPr>
      </w:pPr>
    </w:p>
    <w:p w:rsidR="00A57525" w:rsidRPr="00A57525" w:rsidRDefault="00A57525" w:rsidP="00A57525">
      <w:pPr>
        <w:widowControl w:val="0"/>
        <w:ind w:right="221"/>
        <w:jc w:val="center"/>
        <w:textAlignment w:val="auto"/>
        <w:rPr>
          <w:b/>
          <w:sz w:val="24"/>
          <w:szCs w:val="24"/>
        </w:rPr>
      </w:pPr>
    </w:p>
    <w:p w:rsidR="00A57525" w:rsidRPr="00A57525" w:rsidRDefault="00A57525" w:rsidP="00A57525">
      <w:pPr>
        <w:widowControl w:val="0"/>
        <w:ind w:right="221"/>
        <w:jc w:val="center"/>
        <w:textAlignment w:val="auto"/>
        <w:rPr>
          <w:b/>
          <w:sz w:val="28"/>
          <w:szCs w:val="28"/>
        </w:rPr>
      </w:pPr>
    </w:p>
    <w:p w:rsidR="00A57525" w:rsidRPr="00A57525" w:rsidRDefault="00A57525" w:rsidP="00A57525">
      <w:pPr>
        <w:widowControl w:val="0"/>
        <w:ind w:right="221"/>
        <w:jc w:val="center"/>
        <w:textAlignment w:val="auto"/>
        <w:rPr>
          <w:b/>
          <w:sz w:val="28"/>
          <w:szCs w:val="28"/>
        </w:rPr>
      </w:pPr>
      <w:r w:rsidRPr="00A57525">
        <w:rPr>
          <w:b/>
          <w:sz w:val="28"/>
          <w:szCs w:val="28"/>
        </w:rPr>
        <w:t>РЕШЕНИЕ</w:t>
      </w:r>
    </w:p>
    <w:p w:rsidR="00A57525" w:rsidRPr="00A57525" w:rsidRDefault="00A57525" w:rsidP="00A57525">
      <w:pPr>
        <w:widowControl w:val="0"/>
        <w:ind w:right="221"/>
        <w:jc w:val="center"/>
        <w:textAlignment w:val="auto"/>
        <w:rPr>
          <w:b/>
          <w:sz w:val="28"/>
          <w:szCs w:val="28"/>
        </w:rPr>
      </w:pPr>
    </w:p>
    <w:p w:rsidR="00A57525" w:rsidRPr="00A57525" w:rsidRDefault="00A57525" w:rsidP="00A57525">
      <w:pPr>
        <w:widowControl w:val="0"/>
        <w:ind w:right="221"/>
        <w:jc w:val="both"/>
        <w:textAlignment w:val="auto"/>
        <w:rPr>
          <w:sz w:val="28"/>
          <w:szCs w:val="28"/>
        </w:rPr>
      </w:pPr>
      <w:r w:rsidRPr="00A57525">
        <w:rPr>
          <w:sz w:val="28"/>
          <w:szCs w:val="28"/>
        </w:rPr>
        <w:t xml:space="preserve">№     </w:t>
      </w:r>
      <w:r w:rsidR="001E0850">
        <w:rPr>
          <w:sz w:val="28"/>
          <w:szCs w:val="28"/>
        </w:rPr>
        <w:t>128</w:t>
      </w:r>
      <w:r w:rsidRPr="00A57525">
        <w:rPr>
          <w:sz w:val="28"/>
          <w:szCs w:val="28"/>
        </w:rPr>
        <w:t xml:space="preserve">                                                             </w:t>
      </w:r>
      <w:r w:rsidR="00F46D50">
        <w:rPr>
          <w:sz w:val="28"/>
          <w:szCs w:val="28"/>
        </w:rPr>
        <w:t xml:space="preserve">                     </w:t>
      </w:r>
      <w:r w:rsidRPr="00A57525">
        <w:rPr>
          <w:sz w:val="28"/>
          <w:szCs w:val="28"/>
        </w:rPr>
        <w:t>от</w:t>
      </w:r>
      <w:r w:rsidR="00D17907">
        <w:rPr>
          <w:sz w:val="28"/>
          <w:szCs w:val="28"/>
        </w:rPr>
        <w:t xml:space="preserve"> </w:t>
      </w:r>
      <w:r w:rsidR="001E0850">
        <w:rPr>
          <w:sz w:val="28"/>
          <w:szCs w:val="28"/>
        </w:rPr>
        <w:t>22.09.2022</w:t>
      </w:r>
    </w:p>
    <w:p w:rsidR="00FD7280" w:rsidRDefault="00FD7280" w:rsidP="005513BB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FD7280" w:rsidRDefault="00FD7280" w:rsidP="005513BB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5513BB" w:rsidRPr="004D5495" w:rsidRDefault="005513BB" w:rsidP="005513BB">
      <w:pPr>
        <w:pStyle w:val="ConsPlusTitle"/>
        <w:ind w:right="5386"/>
        <w:jc w:val="both"/>
        <w:rPr>
          <w:b w:val="0"/>
        </w:rPr>
      </w:pPr>
      <w:r w:rsidRPr="004D5495">
        <w:rPr>
          <w:b w:val="0"/>
        </w:rPr>
        <w:t>О повышении должностных окладов работников отдельных организаций бюджетной сферы</w:t>
      </w:r>
      <w:r w:rsidR="00B93996">
        <w:rPr>
          <w:b w:val="0"/>
        </w:rPr>
        <w:t xml:space="preserve"> Аксубаевского м</w:t>
      </w:r>
      <w:r w:rsidR="00B93996">
        <w:rPr>
          <w:b w:val="0"/>
        </w:rPr>
        <w:t>у</w:t>
      </w:r>
      <w:r w:rsidR="00B93996">
        <w:rPr>
          <w:b w:val="0"/>
        </w:rPr>
        <w:t>ниципального района Республики Т</w:t>
      </w:r>
      <w:r w:rsidR="00B93996">
        <w:rPr>
          <w:b w:val="0"/>
        </w:rPr>
        <w:t>а</w:t>
      </w:r>
      <w:r w:rsidR="00B93996">
        <w:rPr>
          <w:b w:val="0"/>
        </w:rPr>
        <w:t>тарстан</w:t>
      </w:r>
      <w:r w:rsidRPr="004D5495">
        <w:rPr>
          <w:b w:val="0"/>
        </w:rPr>
        <w:t>, на которы</w:t>
      </w:r>
      <w:r w:rsidR="00BE3164">
        <w:rPr>
          <w:b w:val="0"/>
        </w:rPr>
        <w:t>х</w:t>
      </w:r>
      <w:r w:rsidRPr="004D5495">
        <w:rPr>
          <w:b w:val="0"/>
        </w:rPr>
        <w:t xml:space="preserve"> не распространяе</w:t>
      </w:r>
      <w:r w:rsidRPr="004D5495">
        <w:rPr>
          <w:b w:val="0"/>
        </w:rPr>
        <w:t>т</w:t>
      </w:r>
      <w:r w:rsidRPr="004D5495">
        <w:rPr>
          <w:b w:val="0"/>
        </w:rPr>
        <w:t>ся Единая тарифная сетка по оплате труда работников бюджетной сферы</w:t>
      </w:r>
      <w:r w:rsidR="00B93996">
        <w:rPr>
          <w:b w:val="0"/>
        </w:rPr>
        <w:t xml:space="preserve"> </w:t>
      </w:r>
    </w:p>
    <w:p w:rsidR="00B64274" w:rsidRDefault="00B64274" w:rsidP="005513BB">
      <w:pPr>
        <w:pStyle w:val="a3"/>
        <w:spacing w:line="240" w:lineRule="auto"/>
        <w:ind w:right="221" w:firstLine="851"/>
        <w:jc w:val="both"/>
        <w:rPr>
          <w:b w:val="0"/>
          <w:bCs/>
          <w:sz w:val="28"/>
          <w:szCs w:val="28"/>
        </w:rPr>
      </w:pPr>
    </w:p>
    <w:p w:rsidR="005513BB" w:rsidRPr="00726A1A" w:rsidRDefault="005513BB" w:rsidP="005513BB">
      <w:pPr>
        <w:pStyle w:val="a3"/>
        <w:spacing w:line="240" w:lineRule="auto"/>
        <w:ind w:right="221" w:firstLine="851"/>
        <w:jc w:val="both"/>
        <w:rPr>
          <w:b w:val="0"/>
          <w:bCs/>
          <w:sz w:val="28"/>
          <w:szCs w:val="28"/>
        </w:rPr>
      </w:pPr>
    </w:p>
    <w:p w:rsidR="009947BC" w:rsidRPr="0087224F" w:rsidRDefault="00692A48" w:rsidP="009947BC">
      <w:pPr>
        <w:tabs>
          <w:tab w:val="left" w:pos="993"/>
        </w:tabs>
        <w:overflowPunct/>
        <w:ind w:firstLine="708"/>
        <w:jc w:val="both"/>
        <w:textAlignment w:val="auto"/>
        <w:rPr>
          <w:b/>
          <w:sz w:val="28"/>
          <w:szCs w:val="28"/>
        </w:rPr>
      </w:pPr>
      <w:r>
        <w:rPr>
          <w:sz w:val="28"/>
        </w:rPr>
        <w:t>В целях обеспечения социальных гарантий</w:t>
      </w:r>
      <w:r w:rsidR="00B93996">
        <w:rPr>
          <w:sz w:val="28"/>
        </w:rPr>
        <w:t>, упорядочения и совершенствов</w:t>
      </w:r>
      <w:r w:rsidR="00B93996">
        <w:rPr>
          <w:sz w:val="28"/>
        </w:rPr>
        <w:t>а</w:t>
      </w:r>
      <w:r w:rsidR="00B93996">
        <w:rPr>
          <w:sz w:val="28"/>
        </w:rPr>
        <w:t>ния оплаты труда</w:t>
      </w:r>
      <w:r>
        <w:rPr>
          <w:sz w:val="28"/>
        </w:rPr>
        <w:t xml:space="preserve"> </w:t>
      </w:r>
      <w:r>
        <w:rPr>
          <w:sz w:val="28"/>
          <w:szCs w:val="28"/>
        </w:rPr>
        <w:t>руководителей, специалистов и служащих отдельных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 бюджетной сферы</w:t>
      </w:r>
      <w:r w:rsidR="00B93996">
        <w:rPr>
          <w:sz w:val="28"/>
          <w:szCs w:val="28"/>
        </w:rPr>
        <w:t xml:space="preserve"> Аксубаевского муниципального района Республики Татарстан</w:t>
      </w:r>
      <w:r w:rsidR="005513BB">
        <w:rPr>
          <w:sz w:val="28"/>
          <w:szCs w:val="28"/>
        </w:rPr>
        <w:t>,</w:t>
      </w:r>
      <w:r w:rsidR="00B93996">
        <w:rPr>
          <w:sz w:val="28"/>
          <w:szCs w:val="28"/>
        </w:rPr>
        <w:t xml:space="preserve"> на которых </w:t>
      </w:r>
      <w:r w:rsidR="00DB1683">
        <w:rPr>
          <w:sz w:val="28"/>
          <w:szCs w:val="28"/>
        </w:rPr>
        <w:t>не распространяется</w:t>
      </w:r>
      <w:r>
        <w:rPr>
          <w:sz w:val="28"/>
          <w:szCs w:val="28"/>
        </w:rPr>
        <w:t xml:space="preserve"> Единая тарифная сетка по оплате труда работн</w:t>
      </w:r>
      <w:r>
        <w:rPr>
          <w:sz w:val="28"/>
          <w:szCs w:val="28"/>
        </w:rPr>
        <w:t>и</w:t>
      </w:r>
      <w:r w:rsidR="00C560E3">
        <w:rPr>
          <w:sz w:val="28"/>
          <w:szCs w:val="28"/>
        </w:rPr>
        <w:t xml:space="preserve">ков бюджетной сферы, в соответствии с Постановлением </w:t>
      </w:r>
      <w:r w:rsidR="00C560E3" w:rsidRPr="00733FF0">
        <w:rPr>
          <w:sz w:val="28"/>
          <w:szCs w:val="28"/>
        </w:rPr>
        <w:t>Кабинет</w:t>
      </w:r>
      <w:r w:rsidR="00C560E3">
        <w:rPr>
          <w:sz w:val="28"/>
          <w:szCs w:val="28"/>
        </w:rPr>
        <w:t>а</w:t>
      </w:r>
      <w:r w:rsidR="00C560E3" w:rsidRPr="00733FF0">
        <w:rPr>
          <w:sz w:val="28"/>
          <w:szCs w:val="28"/>
        </w:rPr>
        <w:t xml:space="preserve"> Министров Ре</w:t>
      </w:r>
      <w:r w:rsidR="00C560E3" w:rsidRPr="00733FF0">
        <w:rPr>
          <w:sz w:val="28"/>
          <w:szCs w:val="28"/>
        </w:rPr>
        <w:t>с</w:t>
      </w:r>
      <w:r w:rsidR="00C560E3" w:rsidRPr="00733FF0">
        <w:rPr>
          <w:sz w:val="28"/>
          <w:szCs w:val="28"/>
        </w:rPr>
        <w:t xml:space="preserve">публики Татарстан </w:t>
      </w:r>
      <w:r w:rsidR="00C560E3">
        <w:rPr>
          <w:sz w:val="28"/>
          <w:szCs w:val="28"/>
        </w:rPr>
        <w:t xml:space="preserve">№ </w:t>
      </w:r>
      <w:r w:rsidR="00DB1683">
        <w:rPr>
          <w:sz w:val="28"/>
          <w:szCs w:val="28"/>
        </w:rPr>
        <w:t>878</w:t>
      </w:r>
      <w:r w:rsidR="00C560E3">
        <w:rPr>
          <w:sz w:val="28"/>
          <w:szCs w:val="28"/>
        </w:rPr>
        <w:t xml:space="preserve"> от </w:t>
      </w:r>
      <w:r w:rsidR="00DB1683">
        <w:rPr>
          <w:sz w:val="28"/>
          <w:szCs w:val="28"/>
        </w:rPr>
        <w:t>22.</w:t>
      </w:r>
      <w:r w:rsidR="00C560E3">
        <w:rPr>
          <w:sz w:val="28"/>
          <w:szCs w:val="28"/>
        </w:rPr>
        <w:t>08.202</w:t>
      </w:r>
      <w:r w:rsidR="00DB1683">
        <w:rPr>
          <w:sz w:val="28"/>
          <w:szCs w:val="28"/>
        </w:rPr>
        <w:t>2</w:t>
      </w:r>
      <w:r w:rsidR="00C560E3">
        <w:rPr>
          <w:sz w:val="28"/>
          <w:szCs w:val="28"/>
        </w:rPr>
        <w:t xml:space="preserve">г. </w:t>
      </w:r>
      <w:r w:rsidR="00C560E3" w:rsidRPr="00C560E3">
        <w:rPr>
          <w:sz w:val="28"/>
          <w:szCs w:val="28"/>
        </w:rPr>
        <w:t>«О повышении должностных окладов р</w:t>
      </w:r>
      <w:r w:rsidR="00C560E3" w:rsidRPr="00C560E3">
        <w:rPr>
          <w:sz w:val="28"/>
          <w:szCs w:val="28"/>
        </w:rPr>
        <w:t>а</w:t>
      </w:r>
      <w:r w:rsidR="00C560E3" w:rsidRPr="00C560E3">
        <w:rPr>
          <w:sz w:val="28"/>
          <w:szCs w:val="28"/>
        </w:rPr>
        <w:t>ботников отдельных организаций бюджетной сферы, на которые не распростран</w:t>
      </w:r>
      <w:r w:rsidR="00C560E3" w:rsidRPr="00C560E3">
        <w:rPr>
          <w:sz w:val="28"/>
          <w:szCs w:val="28"/>
        </w:rPr>
        <w:t>я</w:t>
      </w:r>
      <w:r w:rsidR="00C560E3" w:rsidRPr="00C560E3">
        <w:rPr>
          <w:sz w:val="28"/>
          <w:szCs w:val="28"/>
        </w:rPr>
        <w:t>ется Единая тарифная сетка по оплате труда работников бюджетной сферы</w:t>
      </w:r>
      <w:r w:rsidR="00C560E3">
        <w:rPr>
          <w:sz w:val="28"/>
          <w:szCs w:val="28"/>
        </w:rPr>
        <w:t>»</w:t>
      </w:r>
      <w:r w:rsidR="009947BC">
        <w:rPr>
          <w:sz w:val="28"/>
          <w:szCs w:val="28"/>
        </w:rPr>
        <w:t>,</w:t>
      </w:r>
      <w:r w:rsidR="00C560E3">
        <w:rPr>
          <w:sz w:val="28"/>
          <w:szCs w:val="28"/>
        </w:rPr>
        <w:t xml:space="preserve"> </w:t>
      </w:r>
      <w:r w:rsidR="009947BC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="009947BC" w:rsidRPr="0087224F">
        <w:rPr>
          <w:b/>
          <w:sz w:val="28"/>
          <w:szCs w:val="28"/>
        </w:rPr>
        <w:t>РЕШИЛ:</w:t>
      </w:r>
    </w:p>
    <w:p w:rsidR="00EC0B24" w:rsidRPr="004D08BA" w:rsidRDefault="004D5495" w:rsidP="005513BB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</w:rPr>
      </w:pPr>
      <w:r w:rsidRPr="00DE1D52">
        <w:rPr>
          <w:sz w:val="28"/>
          <w:szCs w:val="28"/>
        </w:rPr>
        <w:t>Повысить с 1 октября 202</w:t>
      </w:r>
      <w:r w:rsidR="00DB1683">
        <w:rPr>
          <w:sz w:val="28"/>
          <w:szCs w:val="28"/>
        </w:rPr>
        <w:t xml:space="preserve">2 </w:t>
      </w:r>
      <w:r w:rsidRPr="00DE1D52">
        <w:rPr>
          <w:sz w:val="28"/>
          <w:szCs w:val="28"/>
        </w:rPr>
        <w:t>года</w:t>
      </w:r>
      <w:r w:rsidR="00EC0B24">
        <w:rPr>
          <w:sz w:val="28"/>
          <w:szCs w:val="28"/>
        </w:rPr>
        <w:t xml:space="preserve"> размеры </w:t>
      </w:r>
      <w:r w:rsidR="00985C91">
        <w:rPr>
          <w:sz w:val="28"/>
          <w:szCs w:val="28"/>
        </w:rPr>
        <w:t xml:space="preserve">месячных </w:t>
      </w:r>
      <w:r w:rsidR="00EC0B24">
        <w:rPr>
          <w:sz w:val="28"/>
          <w:szCs w:val="28"/>
        </w:rPr>
        <w:t xml:space="preserve">должностных окладов руководителей, специалистов и служащих отдельных организаций бюджетной </w:t>
      </w:r>
      <w:r w:rsidR="009A0666">
        <w:rPr>
          <w:sz w:val="28"/>
          <w:szCs w:val="28"/>
        </w:rPr>
        <w:t>сф</w:t>
      </w:r>
      <w:r w:rsidR="009A0666">
        <w:rPr>
          <w:sz w:val="28"/>
          <w:szCs w:val="28"/>
        </w:rPr>
        <w:t>е</w:t>
      </w:r>
      <w:r w:rsidR="009A0666">
        <w:rPr>
          <w:sz w:val="28"/>
          <w:szCs w:val="28"/>
        </w:rPr>
        <w:t>ры</w:t>
      </w:r>
      <w:r w:rsidR="00E915FD">
        <w:rPr>
          <w:sz w:val="28"/>
          <w:szCs w:val="28"/>
        </w:rPr>
        <w:t xml:space="preserve"> Аксубаевского муниципального района Республики Татарстан</w:t>
      </w:r>
      <w:r w:rsidR="005513BB">
        <w:rPr>
          <w:sz w:val="28"/>
          <w:szCs w:val="28"/>
        </w:rPr>
        <w:t>,</w:t>
      </w:r>
      <w:r w:rsidR="009A0666">
        <w:rPr>
          <w:sz w:val="28"/>
          <w:szCs w:val="28"/>
        </w:rPr>
        <w:t xml:space="preserve"> на которые не распространяется Единая тарифная сетка по оплате труда рабо</w:t>
      </w:r>
      <w:r w:rsidR="009A0666">
        <w:rPr>
          <w:sz w:val="28"/>
          <w:szCs w:val="28"/>
        </w:rPr>
        <w:t>т</w:t>
      </w:r>
      <w:r w:rsidR="009A0666">
        <w:rPr>
          <w:sz w:val="28"/>
          <w:szCs w:val="28"/>
        </w:rPr>
        <w:t xml:space="preserve">ников бюджетной сферы, определяемые в порядке, установленном </w:t>
      </w:r>
      <w:r w:rsidR="00E915FD">
        <w:rPr>
          <w:sz w:val="28"/>
          <w:szCs w:val="28"/>
        </w:rPr>
        <w:t xml:space="preserve">Решением Совета Аксубаевского муниципального района Республики Татарстан № 139 от 26.04.2018г. </w:t>
      </w:r>
      <w:r w:rsidR="009A0666" w:rsidRPr="00DE1D52">
        <w:rPr>
          <w:sz w:val="28"/>
          <w:szCs w:val="28"/>
        </w:rPr>
        <w:t>«Об услов</w:t>
      </w:r>
      <w:r w:rsidR="009A0666" w:rsidRPr="00DE1D52">
        <w:rPr>
          <w:sz w:val="28"/>
          <w:szCs w:val="28"/>
        </w:rPr>
        <w:t>и</w:t>
      </w:r>
      <w:r w:rsidR="009A0666" w:rsidRPr="00DE1D52">
        <w:rPr>
          <w:sz w:val="28"/>
          <w:szCs w:val="28"/>
        </w:rPr>
        <w:t>ях оплаты труда работников отдельных организаций бюджетной сферы, на которы</w:t>
      </w:r>
      <w:r w:rsidR="00E915FD">
        <w:rPr>
          <w:sz w:val="28"/>
          <w:szCs w:val="28"/>
        </w:rPr>
        <w:t>х</w:t>
      </w:r>
      <w:r w:rsidR="009A0666" w:rsidRPr="00DE1D52">
        <w:rPr>
          <w:sz w:val="28"/>
          <w:szCs w:val="28"/>
        </w:rPr>
        <w:t xml:space="preserve"> не распространяется Единая тарифная сетка по опл</w:t>
      </w:r>
      <w:r w:rsidR="009A0666" w:rsidRPr="00DE1D52">
        <w:rPr>
          <w:sz w:val="28"/>
          <w:szCs w:val="28"/>
        </w:rPr>
        <w:t>а</w:t>
      </w:r>
      <w:r w:rsidR="009A0666" w:rsidRPr="00DE1D52">
        <w:rPr>
          <w:sz w:val="28"/>
          <w:szCs w:val="28"/>
        </w:rPr>
        <w:t>те труда работников бюджетной сферы</w:t>
      </w:r>
      <w:r w:rsidR="00E915FD">
        <w:rPr>
          <w:sz w:val="28"/>
          <w:szCs w:val="28"/>
        </w:rPr>
        <w:t xml:space="preserve"> Аксубаевского муниципального района</w:t>
      </w:r>
      <w:r w:rsidR="005513BB">
        <w:rPr>
          <w:sz w:val="28"/>
          <w:szCs w:val="28"/>
        </w:rPr>
        <w:t>»</w:t>
      </w:r>
      <w:r w:rsidR="009A0666">
        <w:rPr>
          <w:sz w:val="28"/>
          <w:szCs w:val="28"/>
        </w:rPr>
        <w:t>.</w:t>
      </w:r>
    </w:p>
    <w:p w:rsidR="009A0666" w:rsidRDefault="009A0666" w:rsidP="005513BB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0666">
        <w:rPr>
          <w:sz w:val="28"/>
          <w:szCs w:val="28"/>
        </w:rPr>
        <w:t xml:space="preserve">Для исчисления размеров </w:t>
      </w:r>
      <w:r w:rsidR="00985C91">
        <w:rPr>
          <w:sz w:val="28"/>
          <w:szCs w:val="28"/>
        </w:rPr>
        <w:t xml:space="preserve">месячных </w:t>
      </w:r>
      <w:r w:rsidRPr="009A0666">
        <w:rPr>
          <w:sz w:val="28"/>
          <w:szCs w:val="28"/>
        </w:rPr>
        <w:t>должностных окладов руководителей, специалистов и служащих отдельных организаций бюджетной сферы</w:t>
      </w:r>
      <w:r w:rsidR="00E915FD">
        <w:rPr>
          <w:sz w:val="28"/>
          <w:szCs w:val="28"/>
        </w:rPr>
        <w:t xml:space="preserve"> Аксубаевск</w:t>
      </w:r>
      <w:r w:rsidR="00E915FD">
        <w:rPr>
          <w:sz w:val="28"/>
          <w:szCs w:val="28"/>
        </w:rPr>
        <w:t>о</w:t>
      </w:r>
      <w:r w:rsidR="00E915FD">
        <w:rPr>
          <w:sz w:val="28"/>
          <w:szCs w:val="28"/>
        </w:rPr>
        <w:t>го муниципального района Республики Татарстан</w:t>
      </w:r>
      <w:r w:rsidR="00985C91">
        <w:rPr>
          <w:sz w:val="28"/>
          <w:szCs w:val="28"/>
        </w:rPr>
        <w:t>,</w:t>
      </w:r>
      <w:r w:rsidRPr="009A0666">
        <w:rPr>
          <w:sz w:val="28"/>
          <w:szCs w:val="28"/>
        </w:rPr>
        <w:t xml:space="preserve"> на которые не распространяется Единая тарифная сетка по оплате труда работников бюджетной сферы</w:t>
      </w:r>
      <w:r w:rsidR="00985C91">
        <w:rPr>
          <w:sz w:val="28"/>
          <w:szCs w:val="28"/>
        </w:rPr>
        <w:t>,</w:t>
      </w:r>
      <w:r w:rsidRPr="009A0666">
        <w:rPr>
          <w:sz w:val="28"/>
          <w:szCs w:val="28"/>
        </w:rPr>
        <w:t xml:space="preserve"> в соотв</w:t>
      </w:r>
      <w:r w:rsidR="00985C91">
        <w:rPr>
          <w:sz w:val="28"/>
          <w:szCs w:val="28"/>
        </w:rPr>
        <w:t>етс</w:t>
      </w:r>
      <w:r w:rsidR="00985C91">
        <w:rPr>
          <w:sz w:val="28"/>
          <w:szCs w:val="28"/>
        </w:rPr>
        <w:t>т</w:t>
      </w:r>
      <w:r w:rsidR="00985C91">
        <w:rPr>
          <w:sz w:val="28"/>
          <w:szCs w:val="28"/>
        </w:rPr>
        <w:t xml:space="preserve">вии с пунктом 1 настоящего </w:t>
      </w:r>
      <w:r w:rsidR="00DF50BF">
        <w:rPr>
          <w:sz w:val="28"/>
          <w:szCs w:val="28"/>
        </w:rPr>
        <w:t xml:space="preserve">решения </w:t>
      </w:r>
      <w:r w:rsidRPr="009A0666">
        <w:rPr>
          <w:sz w:val="28"/>
          <w:szCs w:val="28"/>
        </w:rPr>
        <w:t>индексировать ра</w:t>
      </w:r>
      <w:r w:rsidRPr="009A0666">
        <w:rPr>
          <w:sz w:val="28"/>
          <w:szCs w:val="28"/>
        </w:rPr>
        <w:t>з</w:t>
      </w:r>
      <w:r w:rsidRPr="009A0666">
        <w:rPr>
          <w:sz w:val="28"/>
          <w:szCs w:val="28"/>
        </w:rPr>
        <w:t>мер должностного оклада секретаря руководителя структурного подразделения отдельной организации бю</w:t>
      </w:r>
      <w:r w:rsidRPr="009A0666">
        <w:rPr>
          <w:sz w:val="28"/>
          <w:szCs w:val="28"/>
        </w:rPr>
        <w:t>д</w:t>
      </w:r>
      <w:r w:rsidRPr="009A0666">
        <w:rPr>
          <w:sz w:val="28"/>
          <w:szCs w:val="28"/>
        </w:rPr>
        <w:t>жетной сферы</w:t>
      </w:r>
      <w:r w:rsidR="00FE1E5F"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9A0666">
        <w:rPr>
          <w:sz w:val="28"/>
          <w:szCs w:val="28"/>
        </w:rPr>
        <w:t>, на к</w:t>
      </w:r>
      <w:r w:rsidRPr="009A0666">
        <w:rPr>
          <w:sz w:val="28"/>
          <w:szCs w:val="28"/>
        </w:rPr>
        <w:t>о</w:t>
      </w:r>
      <w:r w:rsidRPr="009A0666">
        <w:rPr>
          <w:sz w:val="28"/>
          <w:szCs w:val="28"/>
        </w:rPr>
        <w:t>торые не распространяется Единая тарифная сетка по оплате труда работников</w:t>
      </w:r>
      <w:r w:rsidR="005513BB">
        <w:rPr>
          <w:sz w:val="28"/>
          <w:szCs w:val="28"/>
        </w:rPr>
        <w:t xml:space="preserve"> </w:t>
      </w:r>
      <w:r w:rsidRPr="009A0666">
        <w:rPr>
          <w:sz w:val="28"/>
          <w:szCs w:val="28"/>
        </w:rPr>
        <w:t>бюдже</w:t>
      </w:r>
      <w:r>
        <w:rPr>
          <w:sz w:val="28"/>
          <w:szCs w:val="28"/>
        </w:rPr>
        <w:t>тной сферы</w:t>
      </w:r>
      <w:r w:rsidR="00985C91">
        <w:rPr>
          <w:sz w:val="28"/>
          <w:szCs w:val="28"/>
        </w:rPr>
        <w:t>,</w:t>
      </w:r>
      <w:r w:rsidRPr="009A0666">
        <w:rPr>
          <w:sz w:val="28"/>
          <w:szCs w:val="28"/>
        </w:rPr>
        <w:t xml:space="preserve"> в 1,0</w:t>
      </w:r>
      <w:r w:rsidR="00DB1683">
        <w:rPr>
          <w:sz w:val="28"/>
          <w:szCs w:val="28"/>
        </w:rPr>
        <w:t>4</w:t>
      </w:r>
      <w:r w:rsidRPr="009A0666">
        <w:rPr>
          <w:sz w:val="28"/>
          <w:szCs w:val="28"/>
        </w:rPr>
        <w:t xml:space="preserve"> раза и установить его в размере</w:t>
      </w:r>
      <w:r w:rsidR="00FD7280">
        <w:rPr>
          <w:sz w:val="28"/>
          <w:szCs w:val="28"/>
        </w:rPr>
        <w:t xml:space="preserve"> </w:t>
      </w:r>
      <w:r w:rsidRPr="009A0666">
        <w:rPr>
          <w:sz w:val="28"/>
          <w:szCs w:val="28"/>
        </w:rPr>
        <w:t>11 </w:t>
      </w:r>
      <w:r w:rsidR="00DB1683">
        <w:rPr>
          <w:sz w:val="28"/>
          <w:szCs w:val="28"/>
        </w:rPr>
        <w:t>958</w:t>
      </w:r>
      <w:r w:rsidRPr="009A0666">
        <w:rPr>
          <w:sz w:val="28"/>
          <w:szCs w:val="28"/>
        </w:rPr>
        <w:t xml:space="preserve"> ру</w:t>
      </w:r>
      <w:r w:rsidRPr="009A0666">
        <w:rPr>
          <w:sz w:val="28"/>
          <w:szCs w:val="28"/>
        </w:rPr>
        <w:t>б</w:t>
      </w:r>
      <w:r w:rsidRPr="009A0666">
        <w:rPr>
          <w:sz w:val="28"/>
          <w:szCs w:val="28"/>
        </w:rPr>
        <w:t>лей.</w:t>
      </w:r>
    </w:p>
    <w:p w:rsidR="00FE1E5F" w:rsidRPr="007111F5" w:rsidRDefault="00FE1E5F" w:rsidP="00FE1E5F">
      <w:pPr>
        <w:numPr>
          <w:ilvl w:val="0"/>
          <w:numId w:val="11"/>
        </w:numPr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7111F5">
        <w:rPr>
          <w:sz w:val="28"/>
          <w:szCs w:val="28"/>
        </w:rPr>
        <w:lastRenderedPageBreak/>
        <w:t>Установить, что финансовое обеспечение расходов, связанных с реализац</w:t>
      </w:r>
      <w:r w:rsidRPr="007111F5">
        <w:rPr>
          <w:sz w:val="28"/>
          <w:szCs w:val="28"/>
        </w:rPr>
        <w:t>и</w:t>
      </w:r>
      <w:r w:rsidRPr="007111F5">
        <w:rPr>
          <w:sz w:val="28"/>
          <w:szCs w:val="28"/>
        </w:rPr>
        <w:t>ей настоящего</w:t>
      </w:r>
      <w:r w:rsidR="00BB3060">
        <w:rPr>
          <w:sz w:val="28"/>
          <w:szCs w:val="28"/>
        </w:rPr>
        <w:t xml:space="preserve"> </w:t>
      </w:r>
      <w:r w:rsidR="00AE29D6">
        <w:rPr>
          <w:sz w:val="28"/>
          <w:szCs w:val="28"/>
        </w:rPr>
        <w:t>решения</w:t>
      </w:r>
      <w:r w:rsidRPr="007111F5">
        <w:rPr>
          <w:sz w:val="28"/>
          <w:szCs w:val="28"/>
        </w:rPr>
        <w:t>, осуществляется в пределах бюджетных ассигнований, пр</w:t>
      </w:r>
      <w:r w:rsidRPr="007111F5">
        <w:rPr>
          <w:sz w:val="28"/>
          <w:szCs w:val="28"/>
        </w:rPr>
        <w:t>е</w:t>
      </w:r>
      <w:r w:rsidRPr="007111F5">
        <w:rPr>
          <w:sz w:val="28"/>
          <w:szCs w:val="28"/>
        </w:rPr>
        <w:t>дусмотренных в местных бюджетах на соответствующий фина</w:t>
      </w:r>
      <w:r w:rsidRPr="007111F5">
        <w:rPr>
          <w:sz w:val="28"/>
          <w:szCs w:val="28"/>
        </w:rPr>
        <w:t>н</w:t>
      </w:r>
      <w:r w:rsidRPr="007111F5">
        <w:rPr>
          <w:sz w:val="28"/>
          <w:szCs w:val="28"/>
        </w:rPr>
        <w:t>совый год.</w:t>
      </w:r>
    </w:p>
    <w:p w:rsidR="00FE1E5F" w:rsidRPr="007111F5" w:rsidRDefault="00FE1E5F" w:rsidP="00FE1E5F">
      <w:pPr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7111F5">
        <w:rPr>
          <w:sz w:val="28"/>
          <w:szCs w:val="28"/>
        </w:rPr>
        <w:t xml:space="preserve">Опубликовать настоящее </w:t>
      </w:r>
      <w:r w:rsidR="000B118F">
        <w:rPr>
          <w:sz w:val="28"/>
          <w:szCs w:val="28"/>
        </w:rPr>
        <w:t xml:space="preserve">решение </w:t>
      </w:r>
      <w:r w:rsidRPr="007111F5">
        <w:rPr>
          <w:sz w:val="28"/>
          <w:szCs w:val="28"/>
        </w:rPr>
        <w:t>на «Официальном портале пр</w:t>
      </w:r>
      <w:r w:rsidRPr="007111F5">
        <w:rPr>
          <w:sz w:val="28"/>
          <w:szCs w:val="28"/>
        </w:rPr>
        <w:t>а</w:t>
      </w:r>
      <w:r w:rsidRPr="007111F5">
        <w:rPr>
          <w:sz w:val="28"/>
          <w:szCs w:val="28"/>
        </w:rPr>
        <w:t>вовой информации Республики Татарстан» по веб-адресу: http://pravo.tatarstan.ru, разме</w:t>
      </w:r>
      <w:r w:rsidRPr="007111F5">
        <w:rPr>
          <w:sz w:val="28"/>
          <w:szCs w:val="28"/>
        </w:rPr>
        <w:t>с</w:t>
      </w:r>
      <w:r w:rsidRPr="007111F5">
        <w:rPr>
          <w:sz w:val="28"/>
          <w:szCs w:val="28"/>
        </w:rPr>
        <w:t>тить на сайте Аксубаевского муниципального района в информацио</w:t>
      </w:r>
      <w:r w:rsidRPr="007111F5">
        <w:rPr>
          <w:sz w:val="28"/>
          <w:szCs w:val="28"/>
        </w:rPr>
        <w:t>н</w:t>
      </w:r>
      <w:r w:rsidRPr="007111F5">
        <w:rPr>
          <w:sz w:val="28"/>
          <w:szCs w:val="28"/>
        </w:rPr>
        <w:t>но-телекоммуникационной сети Интернет по веб-</w:t>
      </w:r>
      <w:r w:rsidRPr="007111F5">
        <w:rPr>
          <w:color w:val="000000"/>
          <w:sz w:val="28"/>
          <w:szCs w:val="28"/>
        </w:rPr>
        <w:t xml:space="preserve">адресу: </w:t>
      </w:r>
      <w:hyperlink r:id="rId8" w:history="1">
        <w:r w:rsidRPr="007111F5">
          <w:rPr>
            <w:rStyle w:val="ae"/>
            <w:color w:val="000000"/>
            <w:sz w:val="28"/>
            <w:szCs w:val="28"/>
          </w:rPr>
          <w:t>http://aksubayevo.tatarstan.ru</w:t>
        </w:r>
      </w:hyperlink>
      <w:r w:rsidRPr="007111F5">
        <w:rPr>
          <w:color w:val="000000"/>
          <w:sz w:val="28"/>
          <w:szCs w:val="28"/>
        </w:rPr>
        <w:t>.</w:t>
      </w:r>
    </w:p>
    <w:p w:rsidR="00FE1E5F" w:rsidRPr="007111F5" w:rsidRDefault="00FE1E5F" w:rsidP="00FE1E5F">
      <w:pPr>
        <w:ind w:left="709"/>
        <w:jc w:val="both"/>
        <w:rPr>
          <w:sz w:val="28"/>
          <w:szCs w:val="28"/>
        </w:rPr>
      </w:pPr>
      <w:r w:rsidRPr="007111F5">
        <w:rPr>
          <w:sz w:val="28"/>
          <w:szCs w:val="28"/>
        </w:rPr>
        <w:t xml:space="preserve">5. Настоящее </w:t>
      </w:r>
      <w:r w:rsidR="00580A96">
        <w:rPr>
          <w:sz w:val="28"/>
          <w:szCs w:val="28"/>
        </w:rPr>
        <w:t xml:space="preserve">решение </w:t>
      </w:r>
      <w:r w:rsidRPr="007111F5">
        <w:rPr>
          <w:sz w:val="28"/>
          <w:szCs w:val="28"/>
        </w:rPr>
        <w:t>вступает в силу с момента его опублик</w:t>
      </w:r>
      <w:r w:rsidRPr="007111F5">
        <w:rPr>
          <w:sz w:val="28"/>
          <w:szCs w:val="28"/>
        </w:rPr>
        <w:t>о</w:t>
      </w:r>
      <w:r w:rsidRPr="007111F5">
        <w:rPr>
          <w:sz w:val="28"/>
          <w:szCs w:val="28"/>
        </w:rPr>
        <w:t xml:space="preserve">вания. </w:t>
      </w:r>
    </w:p>
    <w:p w:rsidR="005513BB" w:rsidRDefault="005513BB" w:rsidP="005513BB">
      <w:pPr>
        <w:pStyle w:val="a3"/>
        <w:spacing w:line="240" w:lineRule="auto"/>
        <w:ind w:right="0" w:firstLine="708"/>
        <w:jc w:val="both"/>
        <w:rPr>
          <w:b w:val="0"/>
          <w:sz w:val="28"/>
          <w:szCs w:val="28"/>
        </w:rPr>
      </w:pPr>
    </w:p>
    <w:p w:rsidR="005513BB" w:rsidRPr="00D010E1" w:rsidRDefault="005513BB" w:rsidP="005513BB">
      <w:pPr>
        <w:pStyle w:val="a3"/>
        <w:spacing w:line="240" w:lineRule="auto"/>
        <w:ind w:right="0" w:firstLine="708"/>
        <w:jc w:val="both"/>
        <w:rPr>
          <w:b w:val="0"/>
          <w:sz w:val="28"/>
          <w:szCs w:val="28"/>
        </w:rPr>
      </w:pPr>
    </w:p>
    <w:p w:rsidR="00BF5FC8" w:rsidRDefault="00BF5FC8" w:rsidP="00BF5FC8">
      <w:pPr>
        <w:pStyle w:val="a3"/>
        <w:spacing w:line="240" w:lineRule="auto"/>
        <w:ind w:right="0" w:firstLine="708"/>
        <w:jc w:val="both"/>
        <w:rPr>
          <w:b w:val="0"/>
          <w:sz w:val="28"/>
          <w:szCs w:val="28"/>
        </w:rPr>
      </w:pPr>
    </w:p>
    <w:p w:rsidR="00BF5FC8" w:rsidRDefault="00BF5FC8" w:rsidP="00BF5FC8">
      <w:pPr>
        <w:pStyle w:val="13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Аксубаевского муниципального района, </w:t>
      </w:r>
    </w:p>
    <w:p w:rsidR="00BF5FC8" w:rsidRDefault="00BF5FC8" w:rsidP="00BF5FC8">
      <w:pPr>
        <w:pStyle w:val="13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К.К.Гилманов</w:t>
      </w:r>
    </w:p>
    <w:p w:rsidR="00BF5FC8" w:rsidRPr="00B01859" w:rsidRDefault="00BF5FC8" w:rsidP="00BF5FC8">
      <w:pPr>
        <w:pStyle w:val="a3"/>
        <w:spacing w:line="240" w:lineRule="auto"/>
        <w:ind w:right="0" w:firstLine="708"/>
        <w:jc w:val="both"/>
        <w:rPr>
          <w:b w:val="0"/>
          <w:sz w:val="28"/>
          <w:szCs w:val="28"/>
        </w:rPr>
      </w:pPr>
    </w:p>
    <w:p w:rsidR="00851058" w:rsidRDefault="00851058" w:rsidP="00BF5FC8">
      <w:pPr>
        <w:pStyle w:val="13"/>
        <w:spacing w:line="240" w:lineRule="auto"/>
        <w:ind w:firstLine="0"/>
        <w:jc w:val="both"/>
        <w:rPr>
          <w:b/>
          <w:bCs/>
          <w:sz w:val="28"/>
        </w:rPr>
      </w:pPr>
    </w:p>
    <w:sectPr w:rsidR="00851058" w:rsidSect="00A57525">
      <w:headerReference w:type="default" r:id="rId9"/>
      <w:pgSz w:w="11907" w:h="16840"/>
      <w:pgMar w:top="28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EC" w:rsidRDefault="00AA72EC" w:rsidP="0024681B">
      <w:r>
        <w:separator/>
      </w:r>
    </w:p>
  </w:endnote>
  <w:endnote w:type="continuationSeparator" w:id="0">
    <w:p w:rsidR="00AA72EC" w:rsidRDefault="00AA72EC" w:rsidP="0024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EC" w:rsidRDefault="00AA72EC" w:rsidP="0024681B">
      <w:r>
        <w:separator/>
      </w:r>
    </w:p>
  </w:footnote>
  <w:footnote w:type="continuationSeparator" w:id="0">
    <w:p w:rsidR="00AA72EC" w:rsidRDefault="00AA72EC" w:rsidP="0024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3BB" w:rsidRPr="005513BB" w:rsidRDefault="005513BB">
    <w:pPr>
      <w:pStyle w:val="aa"/>
      <w:jc w:val="center"/>
      <w:rPr>
        <w:sz w:val="28"/>
        <w:szCs w:val="28"/>
      </w:rPr>
    </w:pPr>
    <w:r w:rsidRPr="005513BB">
      <w:rPr>
        <w:sz w:val="28"/>
        <w:szCs w:val="28"/>
      </w:rPr>
      <w:fldChar w:fldCharType="begin"/>
    </w:r>
    <w:r w:rsidRPr="005513BB">
      <w:rPr>
        <w:sz w:val="28"/>
        <w:szCs w:val="28"/>
      </w:rPr>
      <w:instrText>PAGE   \* MERGEFORMAT</w:instrText>
    </w:r>
    <w:r w:rsidRPr="005513BB">
      <w:rPr>
        <w:sz w:val="28"/>
        <w:szCs w:val="28"/>
      </w:rPr>
      <w:fldChar w:fldCharType="separate"/>
    </w:r>
    <w:r w:rsidR="00210705">
      <w:rPr>
        <w:noProof/>
        <w:sz w:val="28"/>
        <w:szCs w:val="28"/>
      </w:rPr>
      <w:t>2</w:t>
    </w:r>
    <w:r w:rsidRPr="005513B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023"/>
    <w:multiLevelType w:val="hybridMultilevel"/>
    <w:tmpl w:val="8108B3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1C6E60"/>
    <w:multiLevelType w:val="hybridMultilevel"/>
    <w:tmpl w:val="7204629A"/>
    <w:lvl w:ilvl="0" w:tplc="CB9CB1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3F0EDF"/>
    <w:multiLevelType w:val="singleLevel"/>
    <w:tmpl w:val="530C50BA"/>
    <w:lvl w:ilvl="0">
      <w:start w:val="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0E13E5"/>
    <w:multiLevelType w:val="hybridMultilevel"/>
    <w:tmpl w:val="39AAA5DA"/>
    <w:lvl w:ilvl="0" w:tplc="23CA753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3DA0549E"/>
    <w:multiLevelType w:val="hybridMultilevel"/>
    <w:tmpl w:val="06B8108E"/>
    <w:lvl w:ilvl="0" w:tplc="FC3632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6E37D3B"/>
    <w:multiLevelType w:val="hybridMultilevel"/>
    <w:tmpl w:val="12386EE4"/>
    <w:lvl w:ilvl="0" w:tplc="26ACE3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11A3597"/>
    <w:multiLevelType w:val="hybridMultilevel"/>
    <w:tmpl w:val="8646B578"/>
    <w:lvl w:ilvl="0" w:tplc="4A9832F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211F71"/>
    <w:multiLevelType w:val="hybridMultilevel"/>
    <w:tmpl w:val="7354FFD2"/>
    <w:lvl w:ilvl="0" w:tplc="3744AED4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9" w15:restartNumberingAfterBreak="0">
    <w:nsid w:val="76A26521"/>
    <w:multiLevelType w:val="hybridMultilevel"/>
    <w:tmpl w:val="7AF47A2C"/>
    <w:lvl w:ilvl="0" w:tplc="7A3CEB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A26A10"/>
    <w:multiLevelType w:val="hybridMultilevel"/>
    <w:tmpl w:val="1A2A2014"/>
    <w:lvl w:ilvl="0" w:tplc="2A3C9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0E3661"/>
    <w:multiLevelType w:val="hybridMultilevel"/>
    <w:tmpl w:val="D68080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68"/>
    <w:rsid w:val="00017450"/>
    <w:rsid w:val="0002008C"/>
    <w:rsid w:val="0003114D"/>
    <w:rsid w:val="000328F0"/>
    <w:rsid w:val="0003311D"/>
    <w:rsid w:val="000355B7"/>
    <w:rsid w:val="00036219"/>
    <w:rsid w:val="000370B5"/>
    <w:rsid w:val="00042DAD"/>
    <w:rsid w:val="000441E6"/>
    <w:rsid w:val="0005234B"/>
    <w:rsid w:val="00060DD4"/>
    <w:rsid w:val="00063ACC"/>
    <w:rsid w:val="00065596"/>
    <w:rsid w:val="00065E8C"/>
    <w:rsid w:val="000670E4"/>
    <w:rsid w:val="000673EE"/>
    <w:rsid w:val="00070666"/>
    <w:rsid w:val="0007183B"/>
    <w:rsid w:val="00072682"/>
    <w:rsid w:val="00074343"/>
    <w:rsid w:val="000800A8"/>
    <w:rsid w:val="00085909"/>
    <w:rsid w:val="00085A5B"/>
    <w:rsid w:val="00091E59"/>
    <w:rsid w:val="000934BA"/>
    <w:rsid w:val="00095AF8"/>
    <w:rsid w:val="00097CCA"/>
    <w:rsid w:val="000A0618"/>
    <w:rsid w:val="000A1248"/>
    <w:rsid w:val="000A2461"/>
    <w:rsid w:val="000A5414"/>
    <w:rsid w:val="000A5B39"/>
    <w:rsid w:val="000A7ABF"/>
    <w:rsid w:val="000B118F"/>
    <w:rsid w:val="000B58B9"/>
    <w:rsid w:val="000B6AB5"/>
    <w:rsid w:val="000C02C8"/>
    <w:rsid w:val="000C3EAA"/>
    <w:rsid w:val="000C4394"/>
    <w:rsid w:val="000D476D"/>
    <w:rsid w:val="000D7585"/>
    <w:rsid w:val="000E1333"/>
    <w:rsid w:val="000F2833"/>
    <w:rsid w:val="00100635"/>
    <w:rsid w:val="0010233B"/>
    <w:rsid w:val="00104BFF"/>
    <w:rsid w:val="00104F71"/>
    <w:rsid w:val="00114752"/>
    <w:rsid w:val="00116F91"/>
    <w:rsid w:val="00121F8A"/>
    <w:rsid w:val="00122A04"/>
    <w:rsid w:val="00123226"/>
    <w:rsid w:val="001234F1"/>
    <w:rsid w:val="0012391E"/>
    <w:rsid w:val="00125D4F"/>
    <w:rsid w:val="001274D3"/>
    <w:rsid w:val="00131110"/>
    <w:rsid w:val="0013489D"/>
    <w:rsid w:val="00137C23"/>
    <w:rsid w:val="00141669"/>
    <w:rsid w:val="00142C6E"/>
    <w:rsid w:val="0015140F"/>
    <w:rsid w:val="00157C00"/>
    <w:rsid w:val="00160613"/>
    <w:rsid w:val="00172684"/>
    <w:rsid w:val="00173200"/>
    <w:rsid w:val="00174B75"/>
    <w:rsid w:val="00176DDC"/>
    <w:rsid w:val="001777E6"/>
    <w:rsid w:val="00177E39"/>
    <w:rsid w:val="001830BB"/>
    <w:rsid w:val="0019082B"/>
    <w:rsid w:val="0019459F"/>
    <w:rsid w:val="001A2AFC"/>
    <w:rsid w:val="001B2369"/>
    <w:rsid w:val="001B2D75"/>
    <w:rsid w:val="001B3312"/>
    <w:rsid w:val="001B5454"/>
    <w:rsid w:val="001B5C90"/>
    <w:rsid w:val="001D243A"/>
    <w:rsid w:val="001D2FB5"/>
    <w:rsid w:val="001D3A73"/>
    <w:rsid w:val="001D4368"/>
    <w:rsid w:val="001E0850"/>
    <w:rsid w:val="001E148C"/>
    <w:rsid w:val="001F14F9"/>
    <w:rsid w:val="001F711F"/>
    <w:rsid w:val="001F7513"/>
    <w:rsid w:val="001F7951"/>
    <w:rsid w:val="00202DB7"/>
    <w:rsid w:val="0020305F"/>
    <w:rsid w:val="00207B28"/>
    <w:rsid w:val="002100F2"/>
    <w:rsid w:val="00210705"/>
    <w:rsid w:val="00210A42"/>
    <w:rsid w:val="00214352"/>
    <w:rsid w:val="0022170A"/>
    <w:rsid w:val="00233C16"/>
    <w:rsid w:val="0024681B"/>
    <w:rsid w:val="00246E1D"/>
    <w:rsid w:val="00253240"/>
    <w:rsid w:val="00254E95"/>
    <w:rsid w:val="002559C5"/>
    <w:rsid w:val="002622F1"/>
    <w:rsid w:val="00264C4B"/>
    <w:rsid w:val="00272383"/>
    <w:rsid w:val="00273BBD"/>
    <w:rsid w:val="00275BF5"/>
    <w:rsid w:val="00275D7D"/>
    <w:rsid w:val="0027711E"/>
    <w:rsid w:val="00280EF0"/>
    <w:rsid w:val="0028177D"/>
    <w:rsid w:val="00282BFE"/>
    <w:rsid w:val="0028557E"/>
    <w:rsid w:val="00286407"/>
    <w:rsid w:val="00287D48"/>
    <w:rsid w:val="0029392E"/>
    <w:rsid w:val="0029756E"/>
    <w:rsid w:val="002A02E2"/>
    <w:rsid w:val="002A04E6"/>
    <w:rsid w:val="002A2445"/>
    <w:rsid w:val="002A26E9"/>
    <w:rsid w:val="002A54B5"/>
    <w:rsid w:val="002B59C8"/>
    <w:rsid w:val="002D156A"/>
    <w:rsid w:val="002D17F0"/>
    <w:rsid w:val="002E3047"/>
    <w:rsid w:val="002E606D"/>
    <w:rsid w:val="002F00B6"/>
    <w:rsid w:val="002F477E"/>
    <w:rsid w:val="002F4AC0"/>
    <w:rsid w:val="00301AFE"/>
    <w:rsid w:val="00301BEF"/>
    <w:rsid w:val="003047D9"/>
    <w:rsid w:val="0031190D"/>
    <w:rsid w:val="00313F6A"/>
    <w:rsid w:val="003146CC"/>
    <w:rsid w:val="00315355"/>
    <w:rsid w:val="00316E56"/>
    <w:rsid w:val="0032496D"/>
    <w:rsid w:val="00326ACA"/>
    <w:rsid w:val="00333485"/>
    <w:rsid w:val="0033564E"/>
    <w:rsid w:val="003373A9"/>
    <w:rsid w:val="003453A2"/>
    <w:rsid w:val="003513A8"/>
    <w:rsid w:val="00354F06"/>
    <w:rsid w:val="00362C35"/>
    <w:rsid w:val="00365339"/>
    <w:rsid w:val="00377F46"/>
    <w:rsid w:val="00380341"/>
    <w:rsid w:val="003879DD"/>
    <w:rsid w:val="00390D1F"/>
    <w:rsid w:val="003945BE"/>
    <w:rsid w:val="00397A00"/>
    <w:rsid w:val="003A10DE"/>
    <w:rsid w:val="003A11E4"/>
    <w:rsid w:val="003A23A9"/>
    <w:rsid w:val="003A33C3"/>
    <w:rsid w:val="003A3BF3"/>
    <w:rsid w:val="003A6E33"/>
    <w:rsid w:val="003A6F7D"/>
    <w:rsid w:val="003B3AD1"/>
    <w:rsid w:val="003B3D28"/>
    <w:rsid w:val="003B4D49"/>
    <w:rsid w:val="003C5EA2"/>
    <w:rsid w:val="003D54C3"/>
    <w:rsid w:val="003E5677"/>
    <w:rsid w:val="003E5E52"/>
    <w:rsid w:val="003E6EE0"/>
    <w:rsid w:val="003F6AA4"/>
    <w:rsid w:val="00400BA7"/>
    <w:rsid w:val="00406114"/>
    <w:rsid w:val="0041004F"/>
    <w:rsid w:val="00410EFF"/>
    <w:rsid w:val="00411271"/>
    <w:rsid w:val="00421DBB"/>
    <w:rsid w:val="004226D7"/>
    <w:rsid w:val="0042327D"/>
    <w:rsid w:val="00431ADB"/>
    <w:rsid w:val="00431AF1"/>
    <w:rsid w:val="0043213C"/>
    <w:rsid w:val="004327D7"/>
    <w:rsid w:val="0044217A"/>
    <w:rsid w:val="00446B5F"/>
    <w:rsid w:val="004509BC"/>
    <w:rsid w:val="00450C0D"/>
    <w:rsid w:val="00453E98"/>
    <w:rsid w:val="004574FE"/>
    <w:rsid w:val="004576A3"/>
    <w:rsid w:val="00457F68"/>
    <w:rsid w:val="00462873"/>
    <w:rsid w:val="004629F0"/>
    <w:rsid w:val="00463D8B"/>
    <w:rsid w:val="00471E8E"/>
    <w:rsid w:val="00472FFA"/>
    <w:rsid w:val="0047522E"/>
    <w:rsid w:val="00483239"/>
    <w:rsid w:val="004879C6"/>
    <w:rsid w:val="00490999"/>
    <w:rsid w:val="00490B37"/>
    <w:rsid w:val="004978D9"/>
    <w:rsid w:val="004B4D61"/>
    <w:rsid w:val="004B6E8F"/>
    <w:rsid w:val="004C31ED"/>
    <w:rsid w:val="004C3288"/>
    <w:rsid w:val="004C688C"/>
    <w:rsid w:val="004D08BA"/>
    <w:rsid w:val="004D5495"/>
    <w:rsid w:val="004E1C55"/>
    <w:rsid w:val="004E24E6"/>
    <w:rsid w:val="004E4AB3"/>
    <w:rsid w:val="004F1D42"/>
    <w:rsid w:val="004F4145"/>
    <w:rsid w:val="004F686C"/>
    <w:rsid w:val="004F7148"/>
    <w:rsid w:val="0050092B"/>
    <w:rsid w:val="005009DD"/>
    <w:rsid w:val="00501B33"/>
    <w:rsid w:val="00511758"/>
    <w:rsid w:val="005167FD"/>
    <w:rsid w:val="00543786"/>
    <w:rsid w:val="00547055"/>
    <w:rsid w:val="00547C41"/>
    <w:rsid w:val="00550E95"/>
    <w:rsid w:val="005513BB"/>
    <w:rsid w:val="00556FA6"/>
    <w:rsid w:val="00564643"/>
    <w:rsid w:val="00566871"/>
    <w:rsid w:val="0057022F"/>
    <w:rsid w:val="00576FBD"/>
    <w:rsid w:val="005777C0"/>
    <w:rsid w:val="00580A96"/>
    <w:rsid w:val="00597EAC"/>
    <w:rsid w:val="005A364C"/>
    <w:rsid w:val="005A5CD4"/>
    <w:rsid w:val="005B3CEF"/>
    <w:rsid w:val="005B61DE"/>
    <w:rsid w:val="005C0FF1"/>
    <w:rsid w:val="005C3AE5"/>
    <w:rsid w:val="005C40CA"/>
    <w:rsid w:val="005D08C7"/>
    <w:rsid w:val="005D3613"/>
    <w:rsid w:val="005D4F71"/>
    <w:rsid w:val="005D575B"/>
    <w:rsid w:val="005D78C9"/>
    <w:rsid w:val="005E0388"/>
    <w:rsid w:val="005E367F"/>
    <w:rsid w:val="005E36FB"/>
    <w:rsid w:val="005F0EE0"/>
    <w:rsid w:val="005F174C"/>
    <w:rsid w:val="005F1A54"/>
    <w:rsid w:val="0061128B"/>
    <w:rsid w:val="00614D2F"/>
    <w:rsid w:val="00616BD0"/>
    <w:rsid w:val="00616D80"/>
    <w:rsid w:val="00622312"/>
    <w:rsid w:val="006248E8"/>
    <w:rsid w:val="006255AE"/>
    <w:rsid w:val="00630E52"/>
    <w:rsid w:val="0063227A"/>
    <w:rsid w:val="00636039"/>
    <w:rsid w:val="00640379"/>
    <w:rsid w:val="00643FA1"/>
    <w:rsid w:val="006466B6"/>
    <w:rsid w:val="00653098"/>
    <w:rsid w:val="006532D2"/>
    <w:rsid w:val="006535D6"/>
    <w:rsid w:val="00657A62"/>
    <w:rsid w:val="00676A7A"/>
    <w:rsid w:val="00681263"/>
    <w:rsid w:val="006858A2"/>
    <w:rsid w:val="00686547"/>
    <w:rsid w:val="00690D1C"/>
    <w:rsid w:val="00692A48"/>
    <w:rsid w:val="00692EF2"/>
    <w:rsid w:val="00696BE9"/>
    <w:rsid w:val="006A20C1"/>
    <w:rsid w:val="006A391D"/>
    <w:rsid w:val="006A6773"/>
    <w:rsid w:val="006B5A1F"/>
    <w:rsid w:val="006C1253"/>
    <w:rsid w:val="006C5C6E"/>
    <w:rsid w:val="006D434C"/>
    <w:rsid w:val="006D5A43"/>
    <w:rsid w:val="006E084B"/>
    <w:rsid w:val="006E235E"/>
    <w:rsid w:val="006E778E"/>
    <w:rsid w:val="006F0631"/>
    <w:rsid w:val="006F4930"/>
    <w:rsid w:val="006F4F9D"/>
    <w:rsid w:val="006F594F"/>
    <w:rsid w:val="006F7B9E"/>
    <w:rsid w:val="00700946"/>
    <w:rsid w:val="00701790"/>
    <w:rsid w:val="00702C9D"/>
    <w:rsid w:val="00703891"/>
    <w:rsid w:val="0070682B"/>
    <w:rsid w:val="00706E72"/>
    <w:rsid w:val="00707FB2"/>
    <w:rsid w:val="00710F51"/>
    <w:rsid w:val="007111F5"/>
    <w:rsid w:val="007113E3"/>
    <w:rsid w:val="00712552"/>
    <w:rsid w:val="007152BF"/>
    <w:rsid w:val="00723C8C"/>
    <w:rsid w:val="00726A1A"/>
    <w:rsid w:val="007323EB"/>
    <w:rsid w:val="007330AD"/>
    <w:rsid w:val="00733FF0"/>
    <w:rsid w:val="00735BCC"/>
    <w:rsid w:val="00744DA5"/>
    <w:rsid w:val="00745574"/>
    <w:rsid w:val="007475D0"/>
    <w:rsid w:val="00747620"/>
    <w:rsid w:val="00751421"/>
    <w:rsid w:val="00753E20"/>
    <w:rsid w:val="00754599"/>
    <w:rsid w:val="00761893"/>
    <w:rsid w:val="00762A8D"/>
    <w:rsid w:val="007630B3"/>
    <w:rsid w:val="00765A75"/>
    <w:rsid w:val="00766146"/>
    <w:rsid w:val="00766436"/>
    <w:rsid w:val="00771E45"/>
    <w:rsid w:val="0077439F"/>
    <w:rsid w:val="00774562"/>
    <w:rsid w:val="00790B7F"/>
    <w:rsid w:val="00793C1F"/>
    <w:rsid w:val="0079524E"/>
    <w:rsid w:val="0079610D"/>
    <w:rsid w:val="007979AC"/>
    <w:rsid w:val="00797D76"/>
    <w:rsid w:val="007A1FDC"/>
    <w:rsid w:val="007A3B75"/>
    <w:rsid w:val="007A412F"/>
    <w:rsid w:val="007A4DF2"/>
    <w:rsid w:val="007B2D10"/>
    <w:rsid w:val="007B7785"/>
    <w:rsid w:val="007C09A5"/>
    <w:rsid w:val="007C115D"/>
    <w:rsid w:val="007C3015"/>
    <w:rsid w:val="007C5615"/>
    <w:rsid w:val="007D28A3"/>
    <w:rsid w:val="007E0D49"/>
    <w:rsid w:val="007E2CEA"/>
    <w:rsid w:val="007E5DF4"/>
    <w:rsid w:val="007F2470"/>
    <w:rsid w:val="007F4392"/>
    <w:rsid w:val="007F5AD0"/>
    <w:rsid w:val="00801944"/>
    <w:rsid w:val="00802F91"/>
    <w:rsid w:val="00803971"/>
    <w:rsid w:val="00805AEF"/>
    <w:rsid w:val="0082091C"/>
    <w:rsid w:val="0082799A"/>
    <w:rsid w:val="00830EF0"/>
    <w:rsid w:val="0083242B"/>
    <w:rsid w:val="00833FE8"/>
    <w:rsid w:val="00842B00"/>
    <w:rsid w:val="0085017B"/>
    <w:rsid w:val="00851058"/>
    <w:rsid w:val="00852645"/>
    <w:rsid w:val="00855655"/>
    <w:rsid w:val="00857CCD"/>
    <w:rsid w:val="008613A7"/>
    <w:rsid w:val="008631FF"/>
    <w:rsid w:val="00865718"/>
    <w:rsid w:val="00865E68"/>
    <w:rsid w:val="00870C25"/>
    <w:rsid w:val="00885D3D"/>
    <w:rsid w:val="008866CF"/>
    <w:rsid w:val="00886A61"/>
    <w:rsid w:val="008941CB"/>
    <w:rsid w:val="008A0489"/>
    <w:rsid w:val="008A090A"/>
    <w:rsid w:val="008A1310"/>
    <w:rsid w:val="008A5798"/>
    <w:rsid w:val="008A7192"/>
    <w:rsid w:val="008B0288"/>
    <w:rsid w:val="008B1FB1"/>
    <w:rsid w:val="008B425F"/>
    <w:rsid w:val="008B4A49"/>
    <w:rsid w:val="008C2418"/>
    <w:rsid w:val="008C37FD"/>
    <w:rsid w:val="008C3F62"/>
    <w:rsid w:val="008C7AF9"/>
    <w:rsid w:val="008D270C"/>
    <w:rsid w:val="008D50BA"/>
    <w:rsid w:val="008E1B3C"/>
    <w:rsid w:val="008E225A"/>
    <w:rsid w:val="008E676F"/>
    <w:rsid w:val="008F0DE3"/>
    <w:rsid w:val="008F64F6"/>
    <w:rsid w:val="008F7D9B"/>
    <w:rsid w:val="00901621"/>
    <w:rsid w:val="00901867"/>
    <w:rsid w:val="00905FE1"/>
    <w:rsid w:val="009104D7"/>
    <w:rsid w:val="00912622"/>
    <w:rsid w:val="00916EBF"/>
    <w:rsid w:val="009267BD"/>
    <w:rsid w:val="00930837"/>
    <w:rsid w:val="00935E2E"/>
    <w:rsid w:val="009368C3"/>
    <w:rsid w:val="009401A8"/>
    <w:rsid w:val="009406D4"/>
    <w:rsid w:val="009427FF"/>
    <w:rsid w:val="009462BC"/>
    <w:rsid w:val="009463BA"/>
    <w:rsid w:val="00946ADE"/>
    <w:rsid w:val="00951887"/>
    <w:rsid w:val="00955EF9"/>
    <w:rsid w:val="00961CDC"/>
    <w:rsid w:val="00970AD6"/>
    <w:rsid w:val="009761E9"/>
    <w:rsid w:val="00985C91"/>
    <w:rsid w:val="00987035"/>
    <w:rsid w:val="00987A24"/>
    <w:rsid w:val="009902A0"/>
    <w:rsid w:val="009947BC"/>
    <w:rsid w:val="00996168"/>
    <w:rsid w:val="009A0666"/>
    <w:rsid w:val="009A1512"/>
    <w:rsid w:val="009A3525"/>
    <w:rsid w:val="009A654B"/>
    <w:rsid w:val="009B30A1"/>
    <w:rsid w:val="009B3126"/>
    <w:rsid w:val="009C19B6"/>
    <w:rsid w:val="009C40DF"/>
    <w:rsid w:val="009D0DA3"/>
    <w:rsid w:val="009D23D9"/>
    <w:rsid w:val="009D60E8"/>
    <w:rsid w:val="009D75F2"/>
    <w:rsid w:val="009E05BF"/>
    <w:rsid w:val="009F2A66"/>
    <w:rsid w:val="009F4D1B"/>
    <w:rsid w:val="009F644B"/>
    <w:rsid w:val="00A0255B"/>
    <w:rsid w:val="00A036D7"/>
    <w:rsid w:val="00A12537"/>
    <w:rsid w:val="00A1393A"/>
    <w:rsid w:val="00A16081"/>
    <w:rsid w:val="00A16AAF"/>
    <w:rsid w:val="00A26E86"/>
    <w:rsid w:val="00A33998"/>
    <w:rsid w:val="00A40B63"/>
    <w:rsid w:val="00A4320E"/>
    <w:rsid w:val="00A475DB"/>
    <w:rsid w:val="00A57525"/>
    <w:rsid w:val="00A60D18"/>
    <w:rsid w:val="00A64340"/>
    <w:rsid w:val="00A651D3"/>
    <w:rsid w:val="00A65673"/>
    <w:rsid w:val="00A67B32"/>
    <w:rsid w:val="00A71D90"/>
    <w:rsid w:val="00A724F2"/>
    <w:rsid w:val="00A76E2B"/>
    <w:rsid w:val="00A81F61"/>
    <w:rsid w:val="00A91858"/>
    <w:rsid w:val="00AA09CF"/>
    <w:rsid w:val="00AA0C0C"/>
    <w:rsid w:val="00AA26B6"/>
    <w:rsid w:val="00AA331C"/>
    <w:rsid w:val="00AA648B"/>
    <w:rsid w:val="00AA72EC"/>
    <w:rsid w:val="00AA732D"/>
    <w:rsid w:val="00AB411D"/>
    <w:rsid w:val="00AC1F51"/>
    <w:rsid w:val="00AC2E0C"/>
    <w:rsid w:val="00AC5D4B"/>
    <w:rsid w:val="00AE040E"/>
    <w:rsid w:val="00AE22D2"/>
    <w:rsid w:val="00AE29D6"/>
    <w:rsid w:val="00AE40EC"/>
    <w:rsid w:val="00AE625A"/>
    <w:rsid w:val="00AE7307"/>
    <w:rsid w:val="00AF0C00"/>
    <w:rsid w:val="00AF2705"/>
    <w:rsid w:val="00AF332D"/>
    <w:rsid w:val="00AF394E"/>
    <w:rsid w:val="00AF78DA"/>
    <w:rsid w:val="00B17EB0"/>
    <w:rsid w:val="00B22D37"/>
    <w:rsid w:val="00B24DE2"/>
    <w:rsid w:val="00B31A67"/>
    <w:rsid w:val="00B33CF7"/>
    <w:rsid w:val="00B3529A"/>
    <w:rsid w:val="00B406DD"/>
    <w:rsid w:val="00B40CBF"/>
    <w:rsid w:val="00B4208F"/>
    <w:rsid w:val="00B4284D"/>
    <w:rsid w:val="00B43D7F"/>
    <w:rsid w:val="00B50F77"/>
    <w:rsid w:val="00B5202F"/>
    <w:rsid w:val="00B564B7"/>
    <w:rsid w:val="00B603B9"/>
    <w:rsid w:val="00B6182F"/>
    <w:rsid w:val="00B6290A"/>
    <w:rsid w:val="00B64274"/>
    <w:rsid w:val="00B664AD"/>
    <w:rsid w:val="00B70D96"/>
    <w:rsid w:val="00B733DC"/>
    <w:rsid w:val="00B77418"/>
    <w:rsid w:val="00B819A6"/>
    <w:rsid w:val="00B87C4B"/>
    <w:rsid w:val="00B90A0B"/>
    <w:rsid w:val="00B937F3"/>
    <w:rsid w:val="00B93996"/>
    <w:rsid w:val="00B95465"/>
    <w:rsid w:val="00BA04BD"/>
    <w:rsid w:val="00BA0EF3"/>
    <w:rsid w:val="00BA19A1"/>
    <w:rsid w:val="00BB268C"/>
    <w:rsid w:val="00BB3060"/>
    <w:rsid w:val="00BB31F9"/>
    <w:rsid w:val="00BB44CE"/>
    <w:rsid w:val="00BB507E"/>
    <w:rsid w:val="00BC3422"/>
    <w:rsid w:val="00BC597A"/>
    <w:rsid w:val="00BC6C73"/>
    <w:rsid w:val="00BC70B8"/>
    <w:rsid w:val="00BC7469"/>
    <w:rsid w:val="00BD4BCD"/>
    <w:rsid w:val="00BD636F"/>
    <w:rsid w:val="00BD7069"/>
    <w:rsid w:val="00BE3164"/>
    <w:rsid w:val="00BE375E"/>
    <w:rsid w:val="00BE7CC4"/>
    <w:rsid w:val="00BF2D9F"/>
    <w:rsid w:val="00BF3757"/>
    <w:rsid w:val="00BF5FC8"/>
    <w:rsid w:val="00BF6FE8"/>
    <w:rsid w:val="00C00666"/>
    <w:rsid w:val="00C01B49"/>
    <w:rsid w:val="00C048C6"/>
    <w:rsid w:val="00C050F0"/>
    <w:rsid w:val="00C0552D"/>
    <w:rsid w:val="00C1187B"/>
    <w:rsid w:val="00C12CBC"/>
    <w:rsid w:val="00C1673B"/>
    <w:rsid w:val="00C16A62"/>
    <w:rsid w:val="00C21BE8"/>
    <w:rsid w:val="00C21BE9"/>
    <w:rsid w:val="00C22EFC"/>
    <w:rsid w:val="00C2768E"/>
    <w:rsid w:val="00C37F10"/>
    <w:rsid w:val="00C41AE4"/>
    <w:rsid w:val="00C41EF6"/>
    <w:rsid w:val="00C422CD"/>
    <w:rsid w:val="00C52B85"/>
    <w:rsid w:val="00C530AA"/>
    <w:rsid w:val="00C54192"/>
    <w:rsid w:val="00C54E6C"/>
    <w:rsid w:val="00C54FFC"/>
    <w:rsid w:val="00C55A5B"/>
    <w:rsid w:val="00C560E3"/>
    <w:rsid w:val="00C56359"/>
    <w:rsid w:val="00C56CA0"/>
    <w:rsid w:val="00C607B6"/>
    <w:rsid w:val="00C7286B"/>
    <w:rsid w:val="00C7493F"/>
    <w:rsid w:val="00C76956"/>
    <w:rsid w:val="00C77C8B"/>
    <w:rsid w:val="00C813C5"/>
    <w:rsid w:val="00C819D2"/>
    <w:rsid w:val="00C8427C"/>
    <w:rsid w:val="00C8587A"/>
    <w:rsid w:val="00C863D8"/>
    <w:rsid w:val="00C875B9"/>
    <w:rsid w:val="00C9136A"/>
    <w:rsid w:val="00C924D0"/>
    <w:rsid w:val="00C9595A"/>
    <w:rsid w:val="00C96AE5"/>
    <w:rsid w:val="00CA78AE"/>
    <w:rsid w:val="00CB3533"/>
    <w:rsid w:val="00CC23B0"/>
    <w:rsid w:val="00CC388B"/>
    <w:rsid w:val="00CD26FA"/>
    <w:rsid w:val="00CD36ED"/>
    <w:rsid w:val="00CD3BE8"/>
    <w:rsid w:val="00CD4900"/>
    <w:rsid w:val="00CE0F55"/>
    <w:rsid w:val="00CF71F3"/>
    <w:rsid w:val="00CF741A"/>
    <w:rsid w:val="00D010E1"/>
    <w:rsid w:val="00D01454"/>
    <w:rsid w:val="00D058DA"/>
    <w:rsid w:val="00D1045E"/>
    <w:rsid w:val="00D1395E"/>
    <w:rsid w:val="00D15033"/>
    <w:rsid w:val="00D17907"/>
    <w:rsid w:val="00D21C54"/>
    <w:rsid w:val="00D23E97"/>
    <w:rsid w:val="00D303BD"/>
    <w:rsid w:val="00D31772"/>
    <w:rsid w:val="00D33159"/>
    <w:rsid w:val="00D35399"/>
    <w:rsid w:val="00D36F30"/>
    <w:rsid w:val="00D45198"/>
    <w:rsid w:val="00D52E51"/>
    <w:rsid w:val="00D56DE4"/>
    <w:rsid w:val="00D615DB"/>
    <w:rsid w:val="00D62BB8"/>
    <w:rsid w:val="00D64F74"/>
    <w:rsid w:val="00D72099"/>
    <w:rsid w:val="00D726D8"/>
    <w:rsid w:val="00D73C67"/>
    <w:rsid w:val="00D73E83"/>
    <w:rsid w:val="00D804FE"/>
    <w:rsid w:val="00D81917"/>
    <w:rsid w:val="00D83168"/>
    <w:rsid w:val="00D87912"/>
    <w:rsid w:val="00D91549"/>
    <w:rsid w:val="00D93611"/>
    <w:rsid w:val="00DA1422"/>
    <w:rsid w:val="00DB0531"/>
    <w:rsid w:val="00DB0D5D"/>
    <w:rsid w:val="00DB0FA4"/>
    <w:rsid w:val="00DB1683"/>
    <w:rsid w:val="00DB3DCC"/>
    <w:rsid w:val="00DB657D"/>
    <w:rsid w:val="00DC03D2"/>
    <w:rsid w:val="00DC32ED"/>
    <w:rsid w:val="00DD1F5C"/>
    <w:rsid w:val="00DD4C5C"/>
    <w:rsid w:val="00DE12D8"/>
    <w:rsid w:val="00DE1D52"/>
    <w:rsid w:val="00DE2150"/>
    <w:rsid w:val="00DE7073"/>
    <w:rsid w:val="00DF295A"/>
    <w:rsid w:val="00DF340A"/>
    <w:rsid w:val="00DF50BF"/>
    <w:rsid w:val="00E013C1"/>
    <w:rsid w:val="00E01BED"/>
    <w:rsid w:val="00E048CD"/>
    <w:rsid w:val="00E04D79"/>
    <w:rsid w:val="00E10332"/>
    <w:rsid w:val="00E11286"/>
    <w:rsid w:val="00E174C0"/>
    <w:rsid w:val="00E17C59"/>
    <w:rsid w:val="00E30563"/>
    <w:rsid w:val="00E32467"/>
    <w:rsid w:val="00E328CD"/>
    <w:rsid w:val="00E34A4A"/>
    <w:rsid w:val="00E66998"/>
    <w:rsid w:val="00E70005"/>
    <w:rsid w:val="00E7404F"/>
    <w:rsid w:val="00E74184"/>
    <w:rsid w:val="00E81756"/>
    <w:rsid w:val="00E82089"/>
    <w:rsid w:val="00E87DA6"/>
    <w:rsid w:val="00E90502"/>
    <w:rsid w:val="00E90D47"/>
    <w:rsid w:val="00E915FD"/>
    <w:rsid w:val="00E93967"/>
    <w:rsid w:val="00E97DA1"/>
    <w:rsid w:val="00EA115E"/>
    <w:rsid w:val="00EB0272"/>
    <w:rsid w:val="00EB2E95"/>
    <w:rsid w:val="00EB542F"/>
    <w:rsid w:val="00EB5D97"/>
    <w:rsid w:val="00EB60B1"/>
    <w:rsid w:val="00EB7A66"/>
    <w:rsid w:val="00EC0B24"/>
    <w:rsid w:val="00EC2179"/>
    <w:rsid w:val="00EC4E6C"/>
    <w:rsid w:val="00ED23F6"/>
    <w:rsid w:val="00ED318C"/>
    <w:rsid w:val="00ED78C8"/>
    <w:rsid w:val="00ED7F83"/>
    <w:rsid w:val="00EE1451"/>
    <w:rsid w:val="00EE185C"/>
    <w:rsid w:val="00EF50EF"/>
    <w:rsid w:val="00EF78CF"/>
    <w:rsid w:val="00F01D20"/>
    <w:rsid w:val="00F02A61"/>
    <w:rsid w:val="00F02A76"/>
    <w:rsid w:val="00F11BE2"/>
    <w:rsid w:val="00F12889"/>
    <w:rsid w:val="00F21969"/>
    <w:rsid w:val="00F24C05"/>
    <w:rsid w:val="00F26946"/>
    <w:rsid w:val="00F37E49"/>
    <w:rsid w:val="00F43B87"/>
    <w:rsid w:val="00F4475C"/>
    <w:rsid w:val="00F46D50"/>
    <w:rsid w:val="00F525CB"/>
    <w:rsid w:val="00F52B98"/>
    <w:rsid w:val="00F64342"/>
    <w:rsid w:val="00F6775D"/>
    <w:rsid w:val="00F70F44"/>
    <w:rsid w:val="00F808F8"/>
    <w:rsid w:val="00F82954"/>
    <w:rsid w:val="00F83428"/>
    <w:rsid w:val="00F84E30"/>
    <w:rsid w:val="00F9420E"/>
    <w:rsid w:val="00F95CF7"/>
    <w:rsid w:val="00FA5556"/>
    <w:rsid w:val="00FA557A"/>
    <w:rsid w:val="00FA59DC"/>
    <w:rsid w:val="00FA7FC9"/>
    <w:rsid w:val="00FB13B1"/>
    <w:rsid w:val="00FB5089"/>
    <w:rsid w:val="00FC5301"/>
    <w:rsid w:val="00FC5D67"/>
    <w:rsid w:val="00FC60B8"/>
    <w:rsid w:val="00FD1C5E"/>
    <w:rsid w:val="00FD4221"/>
    <w:rsid w:val="00FD4906"/>
    <w:rsid w:val="00FD7280"/>
    <w:rsid w:val="00FE1E5F"/>
    <w:rsid w:val="00FE274F"/>
    <w:rsid w:val="00FE48AE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8F839-16C4-41AA-93B9-40B68CFC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verflowPunct/>
      <w:autoSpaceDE/>
      <w:autoSpaceDN/>
      <w:adjustRightInd/>
      <w:spacing w:line="300" w:lineRule="exact"/>
      <w:jc w:val="center"/>
      <w:textAlignment w:val="auto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spacing w:line="300" w:lineRule="exact"/>
      <w:jc w:val="center"/>
      <w:textAlignment w:val="auto"/>
      <w:outlineLvl w:val="1"/>
    </w:pPr>
    <w:rPr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pPr>
      <w:widowControl w:val="0"/>
      <w:spacing w:line="320" w:lineRule="exact"/>
      <w:ind w:right="220"/>
      <w:jc w:val="center"/>
    </w:pPr>
    <w:rPr>
      <w:b/>
      <w:sz w:val="32"/>
      <w:lang w:val="x-none" w:eastAsia="x-none"/>
    </w:rPr>
  </w:style>
  <w:style w:type="paragraph" w:customStyle="1" w:styleId="10">
    <w:name w:val="Ñòèëü1"/>
    <w:basedOn w:val="a"/>
    <w:link w:val="11"/>
    <w:pPr>
      <w:overflowPunct/>
      <w:autoSpaceDE/>
      <w:autoSpaceDN/>
      <w:adjustRightInd/>
      <w:spacing w:line="288" w:lineRule="auto"/>
      <w:textAlignment w:val="auto"/>
    </w:pPr>
    <w:rPr>
      <w:sz w:val="28"/>
      <w:lang w:val="x-none" w:eastAsia="x-none"/>
    </w:rPr>
  </w:style>
  <w:style w:type="paragraph" w:styleId="a5">
    <w:name w:val="Body Text"/>
    <w:basedOn w:val="a"/>
    <w:pPr>
      <w:overflowPunct/>
      <w:autoSpaceDE/>
      <w:autoSpaceDN/>
      <w:adjustRightInd/>
      <w:jc w:val="both"/>
      <w:textAlignment w:val="auto"/>
    </w:pPr>
    <w:rPr>
      <w:sz w:val="28"/>
      <w:szCs w:val="24"/>
    </w:rPr>
  </w:style>
  <w:style w:type="paragraph" w:styleId="a6">
    <w:name w:val="Body Text Indent"/>
    <w:basedOn w:val="a"/>
    <w:rsid w:val="005C3AE5"/>
    <w:pPr>
      <w:spacing w:after="120"/>
      <w:ind w:left="283"/>
    </w:pPr>
  </w:style>
  <w:style w:type="paragraph" w:styleId="a7">
    <w:name w:val="Balloon Text"/>
    <w:basedOn w:val="a"/>
    <w:link w:val="a8"/>
    <w:rsid w:val="00E8175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8175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3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C6C73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"/>
    <w:link w:val="ab"/>
    <w:uiPriority w:val="99"/>
    <w:rsid w:val="002468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681B"/>
  </w:style>
  <w:style w:type="paragraph" w:styleId="ac">
    <w:name w:val="footer"/>
    <w:basedOn w:val="a"/>
    <w:link w:val="ad"/>
    <w:rsid w:val="002468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681B"/>
  </w:style>
  <w:style w:type="paragraph" w:customStyle="1" w:styleId="ConsPlusTitle">
    <w:name w:val="ConsPlusTitle"/>
    <w:rsid w:val="00C2768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character" w:styleId="ae">
    <w:name w:val="Hyperlink"/>
    <w:uiPriority w:val="99"/>
    <w:rsid w:val="00C2768E"/>
    <w:rPr>
      <w:color w:val="0000FF"/>
      <w:u w:val="single"/>
    </w:rPr>
  </w:style>
  <w:style w:type="paragraph" w:customStyle="1" w:styleId="12">
    <w:name w:val="Стиль1"/>
    <w:basedOn w:val="a"/>
    <w:rsid w:val="00C2768E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paragraph" w:styleId="af">
    <w:name w:val="List Paragraph"/>
    <w:basedOn w:val="a"/>
    <w:uiPriority w:val="34"/>
    <w:qFormat/>
    <w:rsid w:val="00C8427C"/>
    <w:pPr>
      <w:widowControl w:val="0"/>
      <w:overflowPunct/>
      <w:ind w:left="720"/>
      <w:contextualSpacing/>
      <w:textAlignment w:val="auto"/>
    </w:pPr>
  </w:style>
  <w:style w:type="character" w:customStyle="1" w:styleId="a4">
    <w:name w:val="Название Знак"/>
    <w:link w:val="a3"/>
    <w:rsid w:val="00DF340A"/>
    <w:rPr>
      <w:b/>
      <w:sz w:val="32"/>
    </w:rPr>
  </w:style>
  <w:style w:type="character" w:customStyle="1" w:styleId="11">
    <w:name w:val="Ñòèëü1 Знак"/>
    <w:link w:val="10"/>
    <w:rsid w:val="001B2D75"/>
    <w:rPr>
      <w:sz w:val="28"/>
    </w:rPr>
  </w:style>
  <w:style w:type="paragraph" w:customStyle="1" w:styleId="13">
    <w:name w:val="Обычный1"/>
    <w:rsid w:val="00FE1E5F"/>
    <w:pPr>
      <w:widowControl w:val="0"/>
      <w:spacing w:line="312" w:lineRule="auto"/>
      <w:ind w:firstLine="720"/>
    </w:pPr>
    <w:rPr>
      <w:rFonts w:ascii="Courier New" w:hAnsi="Courier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8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8583-B40B-468E-9278-7633B7C8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minfin</Company>
  <LinksUpToDate>false</LinksUpToDate>
  <CharactersWithSpaces>3133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Аппарат</dc:creator>
  <cp:keywords/>
  <cp:lastModifiedBy>USER</cp:lastModifiedBy>
  <cp:revision>2</cp:revision>
  <cp:lastPrinted>2020-07-14T13:05:00Z</cp:lastPrinted>
  <dcterms:created xsi:type="dcterms:W3CDTF">2022-09-22T12:01:00Z</dcterms:created>
  <dcterms:modified xsi:type="dcterms:W3CDTF">2022-09-22T12:01:00Z</dcterms:modified>
</cp:coreProperties>
</file>