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"/>
        <w:tblW w:w="10598" w:type="dxa"/>
        <w:tblLook w:val="04A0"/>
      </w:tblPr>
      <w:tblGrid>
        <w:gridCol w:w="3918"/>
        <w:gridCol w:w="1620"/>
        <w:gridCol w:w="5060"/>
      </w:tblGrid>
      <w:tr w:rsidR="00A61AF8" w:rsidRPr="00257566" w:rsidTr="00A61AF8">
        <w:trPr>
          <w:trHeight w:val="2980"/>
        </w:trPr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AF8" w:rsidRPr="00106671" w:rsidRDefault="00A61AF8" w:rsidP="00A61A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A61AF8" w:rsidRPr="00106671" w:rsidRDefault="00A61AF8" w:rsidP="00A61A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A61AF8" w:rsidRPr="00106671" w:rsidRDefault="00A61AF8" w:rsidP="00A61A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F8" w:rsidRPr="00106671" w:rsidRDefault="00A61AF8" w:rsidP="00A61AF8">
            <w:pPr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10667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5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1AF8" w:rsidRPr="00106671" w:rsidRDefault="00A61AF8" w:rsidP="00A61AF8">
            <w:pPr>
              <w:spacing w:after="160" w:line="220" w:lineRule="exact"/>
              <w:ind w:right="-32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A61AF8" w:rsidRPr="00106671" w:rsidRDefault="00A61AF8" w:rsidP="00A61AF8">
            <w:pPr>
              <w:spacing w:after="160" w:line="220" w:lineRule="exact"/>
              <w:ind w:right="-32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Р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6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A61AF8" w:rsidRPr="00106671" w:rsidRDefault="00A61AF8" w:rsidP="00A61A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Трудолюбово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, 42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106671">
              <w:rPr>
                <w:rFonts w:ascii="Arial" w:hAnsi="Arial"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A61AF8" w:rsidRPr="00257566" w:rsidTr="00A61AF8">
        <w:trPr>
          <w:trHeight w:val="59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AF8" w:rsidRPr="00257566" w:rsidRDefault="00A61AF8" w:rsidP="00A61AF8">
            <w:pPr>
              <w:jc w:val="center"/>
              <w:rPr>
                <w:i/>
                <w:sz w:val="20"/>
              </w:rPr>
            </w:pPr>
            <w:proofErr w:type="spellStart"/>
            <w:r w:rsidRPr="00257566">
              <w:rPr>
                <w:i/>
                <w:sz w:val="20"/>
              </w:rPr>
              <w:t>ул</w:t>
            </w:r>
            <w:proofErr w:type="spellEnd"/>
            <w:r w:rsidRPr="00257566">
              <w:rPr>
                <w:i/>
                <w:sz w:val="20"/>
                <w:lang w:val="tt-RU"/>
              </w:rPr>
              <w:t>. Романова  д. 6, с Трудолюбово</w:t>
            </w:r>
            <w:proofErr w:type="gramStart"/>
            <w:r w:rsidRPr="00257566">
              <w:rPr>
                <w:i/>
                <w:sz w:val="20"/>
              </w:rPr>
              <w:t>,А</w:t>
            </w:r>
            <w:proofErr w:type="gramEnd"/>
            <w:r w:rsidRPr="00257566">
              <w:rPr>
                <w:i/>
                <w:sz w:val="20"/>
              </w:rPr>
              <w:t>ксубаевского р-на,</w:t>
            </w:r>
            <w:r w:rsidRPr="00257566">
              <w:rPr>
                <w:i/>
                <w:sz w:val="20"/>
                <w:lang w:val="tt-RU"/>
              </w:rPr>
              <w:t>423065</w:t>
            </w:r>
            <w:r w:rsidRPr="00257566">
              <w:rPr>
                <w:i/>
                <w:sz w:val="20"/>
              </w:rPr>
              <w:t xml:space="preserve">  тел.4-85-33</w:t>
            </w:r>
          </w:p>
          <w:p w:rsidR="00A61AF8" w:rsidRPr="00257566" w:rsidRDefault="00A61AF8" w:rsidP="00A61AF8">
            <w:pPr>
              <w:jc w:val="center"/>
              <w:rPr>
                <w:i/>
                <w:sz w:val="20"/>
                <w:lang w:val="en-US"/>
              </w:rPr>
            </w:pPr>
            <w:r w:rsidRPr="00257566">
              <w:rPr>
                <w:i/>
                <w:sz w:val="20"/>
                <w:lang w:val="en-US"/>
              </w:rPr>
              <w:t xml:space="preserve">E-mail: </w:t>
            </w:r>
            <w:proofErr w:type="spellStart"/>
            <w:r w:rsidRPr="00257566">
              <w:rPr>
                <w:i/>
                <w:sz w:val="20"/>
                <w:lang w:val="en-US"/>
              </w:rPr>
              <w:t>Tlub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Aks@tatar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ru</w:t>
            </w:r>
            <w:proofErr w:type="spellEnd"/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  <w:r w:rsidRPr="00257566">
              <w:rPr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A61AF8" w:rsidRPr="00257566" w:rsidRDefault="00A61AF8" w:rsidP="00A61AF8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</w:tc>
      </w:tr>
    </w:tbl>
    <w:p w:rsidR="007655B0" w:rsidRDefault="00BE7B5A" w:rsidP="007655B0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C75418">
        <w:rPr>
          <w:rFonts w:ascii="Times New Roman" w:hAnsi="Times New Roman"/>
          <w:sz w:val="24"/>
        </w:rPr>
        <w:t xml:space="preserve">                                             </w:t>
      </w:r>
    </w:p>
    <w:p w:rsidR="007655B0" w:rsidRDefault="007655B0" w:rsidP="007655B0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7655B0" w:rsidRDefault="007655B0" w:rsidP="007655B0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C75418">
        <w:rPr>
          <w:rFonts w:ascii="Times New Roman" w:hAnsi="Times New Roman"/>
          <w:sz w:val="24"/>
        </w:rPr>
        <w:t xml:space="preserve">  </w:t>
      </w:r>
      <w:r w:rsidR="00BE7B5A">
        <w:rPr>
          <w:rFonts w:ascii="Times New Roman" w:hAnsi="Times New Roman"/>
          <w:sz w:val="24"/>
        </w:rPr>
        <w:t xml:space="preserve"> </w:t>
      </w:r>
      <w:r w:rsidR="00A61AF8" w:rsidRPr="003F5CC3">
        <w:rPr>
          <w:sz w:val="24"/>
          <w:szCs w:val="24"/>
        </w:rPr>
        <w:t>ПОСТАНОВЛЕНИЕ</w:t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</w:r>
      <w:r w:rsidR="00A61AF8" w:rsidRPr="003F5CC3">
        <w:rPr>
          <w:sz w:val="24"/>
          <w:szCs w:val="24"/>
        </w:rPr>
        <w:tab/>
        <w:t xml:space="preserve">   </w:t>
      </w:r>
      <w:r w:rsidR="00A61AF8" w:rsidRPr="003F5CC3">
        <w:rPr>
          <w:sz w:val="24"/>
          <w:szCs w:val="24"/>
        </w:rPr>
        <w:tab/>
      </w:r>
    </w:p>
    <w:p w:rsidR="007655B0" w:rsidRDefault="007655B0" w:rsidP="007655B0">
      <w:pPr>
        <w:pStyle w:val="ConsTitle"/>
        <w:widowControl/>
        <w:tabs>
          <w:tab w:val="center" w:pos="4961"/>
        </w:tabs>
        <w:ind w:right="0"/>
        <w:rPr>
          <w:sz w:val="24"/>
        </w:rPr>
      </w:pPr>
    </w:p>
    <w:p w:rsidR="007655B0" w:rsidRDefault="007655B0" w:rsidP="007655B0">
      <w:pPr>
        <w:pStyle w:val="ConsTitle"/>
        <w:widowControl/>
        <w:tabs>
          <w:tab w:val="center" w:pos="4961"/>
        </w:tabs>
        <w:ind w:right="0"/>
        <w:rPr>
          <w:sz w:val="24"/>
        </w:rPr>
      </w:pPr>
    </w:p>
    <w:p w:rsidR="00A61AF8" w:rsidRPr="007655B0" w:rsidRDefault="00A61AF8" w:rsidP="007655B0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 w:rsidRPr="003F5CC3">
        <w:rPr>
          <w:sz w:val="24"/>
        </w:rPr>
        <w:t xml:space="preserve"> № </w:t>
      </w:r>
      <w:r w:rsidR="007655B0" w:rsidRPr="007655B0">
        <w:rPr>
          <w:sz w:val="24"/>
        </w:rPr>
        <w:t>1</w:t>
      </w:r>
      <w:r w:rsidRPr="003F5CC3">
        <w:rPr>
          <w:sz w:val="24"/>
        </w:rPr>
        <w:t>3</w:t>
      </w:r>
      <w:r w:rsidR="007655B0">
        <w:rPr>
          <w:b w:val="0"/>
          <w:sz w:val="24"/>
        </w:rPr>
        <w:tab/>
      </w:r>
      <w:r w:rsidR="007655B0" w:rsidRPr="007655B0">
        <w:rPr>
          <w:sz w:val="24"/>
        </w:rPr>
        <w:t xml:space="preserve">                                                              </w:t>
      </w:r>
      <w:r w:rsidR="007655B0">
        <w:rPr>
          <w:sz w:val="24"/>
        </w:rPr>
        <w:t xml:space="preserve">                </w:t>
      </w:r>
      <w:r w:rsidR="007655B0" w:rsidRPr="007655B0">
        <w:rPr>
          <w:sz w:val="24"/>
        </w:rPr>
        <w:t xml:space="preserve">  «20» октября  2022</w:t>
      </w:r>
      <w:r w:rsidR="007655B0" w:rsidRPr="003F5CC3">
        <w:rPr>
          <w:sz w:val="24"/>
        </w:rPr>
        <w:t xml:space="preserve"> года</w:t>
      </w:r>
    </w:p>
    <w:p w:rsidR="00A61AF8" w:rsidRPr="003F5CC3" w:rsidRDefault="00A61AF8" w:rsidP="00BE7B5A">
      <w:pPr>
        <w:jc w:val="center"/>
        <w:rPr>
          <w:rFonts w:ascii="Arial" w:hAnsi="Arial" w:cs="Arial"/>
          <w:b/>
          <w:sz w:val="24"/>
        </w:rPr>
      </w:pPr>
    </w:p>
    <w:p w:rsidR="00BE7B5A" w:rsidRPr="003F5CC3" w:rsidRDefault="00BE7B5A" w:rsidP="00BE7B5A">
      <w:pPr>
        <w:jc w:val="center"/>
        <w:rPr>
          <w:rFonts w:ascii="Arial" w:hAnsi="Arial" w:cs="Arial"/>
          <w:b/>
          <w:sz w:val="24"/>
        </w:rPr>
      </w:pPr>
      <w:r w:rsidRPr="003F5CC3">
        <w:rPr>
          <w:rFonts w:ascii="Arial" w:hAnsi="Arial" w:cs="Arial"/>
          <w:b/>
          <w:sz w:val="24"/>
        </w:rPr>
        <w:t>О порядке и сроках подготовки п</w:t>
      </w:r>
      <w:r w:rsidR="000217DE" w:rsidRPr="003F5CC3">
        <w:rPr>
          <w:rFonts w:ascii="Arial" w:hAnsi="Arial" w:cs="Arial"/>
          <w:b/>
          <w:sz w:val="24"/>
        </w:rPr>
        <w:t>роекта бюджета Трудолюбовского</w:t>
      </w:r>
      <w:r w:rsidRPr="003F5CC3">
        <w:rPr>
          <w:rFonts w:ascii="Arial" w:hAnsi="Arial" w:cs="Arial"/>
          <w:b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b/>
          <w:sz w:val="24"/>
        </w:rPr>
        <w:t xml:space="preserve">го муниципального района на </w:t>
      </w:r>
      <w:r w:rsidR="007655B0">
        <w:rPr>
          <w:rFonts w:ascii="Arial" w:hAnsi="Arial" w:cs="Arial"/>
          <w:b/>
          <w:sz w:val="24"/>
        </w:rPr>
        <w:t>2023 год и на плановый период 2024-2025</w:t>
      </w:r>
      <w:r w:rsidRPr="003F5CC3">
        <w:rPr>
          <w:rFonts w:ascii="Arial" w:hAnsi="Arial" w:cs="Arial"/>
          <w:b/>
          <w:sz w:val="24"/>
        </w:rPr>
        <w:t xml:space="preserve">  годов</w:t>
      </w:r>
    </w:p>
    <w:p w:rsidR="00BE7B5A" w:rsidRPr="003F5CC3" w:rsidRDefault="00BE7B5A" w:rsidP="00A61AF8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 w:rsidRPr="003F5CC3">
        <w:rPr>
          <w:rFonts w:ascii="Arial" w:hAnsi="Arial" w:cs="Arial"/>
          <w:color w:val="000000"/>
          <w:sz w:val="24"/>
        </w:rPr>
        <w:t>, Бюджетным кодексом Республики Татар</w:t>
      </w:r>
      <w:r w:rsidR="00A61AF8" w:rsidRPr="003F5CC3">
        <w:rPr>
          <w:rFonts w:ascii="Arial" w:hAnsi="Arial" w:cs="Arial"/>
          <w:color w:val="000000"/>
          <w:sz w:val="24"/>
        </w:rPr>
        <w:t>стан и Уставом 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</w:t>
      </w:r>
      <w:r w:rsidRPr="003F5CC3">
        <w:rPr>
          <w:rFonts w:ascii="Arial" w:hAnsi="Arial" w:cs="Arial"/>
          <w:sz w:val="24"/>
        </w:rPr>
        <w:t>Аксубаевского</w:t>
      </w:r>
      <w:r w:rsidRPr="003F5CC3">
        <w:rPr>
          <w:rFonts w:ascii="Arial" w:hAnsi="Arial" w:cs="Arial"/>
          <w:b/>
          <w:sz w:val="24"/>
        </w:rPr>
        <w:t xml:space="preserve"> </w:t>
      </w:r>
      <w:r w:rsidRPr="003F5CC3">
        <w:rPr>
          <w:rFonts w:ascii="Arial" w:hAnsi="Arial" w:cs="Arial"/>
          <w:sz w:val="24"/>
        </w:rPr>
        <w:t>муниципального района</w:t>
      </w:r>
      <w:r w:rsidR="00A61AF8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b/>
          <w:color w:val="000000"/>
          <w:spacing w:val="38"/>
          <w:sz w:val="24"/>
        </w:rPr>
        <w:t>ПОСТАНОВЛЯЮ: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7"/>
          <w:sz w:val="24"/>
        </w:rPr>
        <w:t>1.</w:t>
      </w:r>
      <w:r w:rsidRPr="003F5CC3">
        <w:rPr>
          <w:rFonts w:ascii="Arial" w:hAnsi="Arial" w:cs="Arial"/>
          <w:color w:val="000000"/>
          <w:sz w:val="24"/>
        </w:rPr>
        <w:tab/>
      </w:r>
      <w:proofErr w:type="gramStart"/>
      <w:r w:rsidR="00032B13" w:rsidRPr="003F5CC3">
        <w:rPr>
          <w:rFonts w:ascii="Arial" w:hAnsi="Arial" w:cs="Arial"/>
          <w:color w:val="000000"/>
          <w:sz w:val="24"/>
        </w:rPr>
        <w:t xml:space="preserve">Главному бухгалтеру Трудолюбовского сельского поселения </w:t>
      </w:r>
      <w:proofErr w:type="spellStart"/>
      <w:r w:rsidR="00032B13" w:rsidRPr="003F5CC3">
        <w:rPr>
          <w:rFonts w:ascii="Arial" w:hAnsi="Arial" w:cs="Arial"/>
          <w:color w:val="000000"/>
          <w:sz w:val="24"/>
        </w:rPr>
        <w:t>Ягудиной</w:t>
      </w:r>
      <w:proofErr w:type="spellEnd"/>
      <w:r w:rsidR="00032B13" w:rsidRPr="003F5CC3">
        <w:rPr>
          <w:rFonts w:ascii="Arial" w:hAnsi="Arial" w:cs="Arial"/>
          <w:color w:val="000000"/>
          <w:sz w:val="24"/>
        </w:rPr>
        <w:t xml:space="preserve"> Елене Васильевне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совместно с отделами и</w:t>
      </w:r>
      <w:r w:rsidRPr="003F5CC3">
        <w:rPr>
          <w:rFonts w:ascii="Arial" w:hAnsi="Arial" w:cs="Arial"/>
          <w:color w:val="000000"/>
          <w:sz w:val="24"/>
        </w:rPr>
        <w:t>сполкома  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>, 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инансовой бюджетной палатой </w:t>
      </w:r>
      <w:r w:rsidRPr="003F5CC3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 xml:space="preserve">до </w:t>
      </w:r>
      <w:r w:rsidR="007655B0">
        <w:rPr>
          <w:rFonts w:ascii="Arial" w:hAnsi="Arial" w:cs="Arial"/>
          <w:color w:val="000000"/>
          <w:sz w:val="24"/>
        </w:rPr>
        <w:t>15 ноября 2022</w:t>
      </w:r>
      <w:r w:rsidRPr="003F5CC3">
        <w:rPr>
          <w:rFonts w:ascii="Arial" w:hAnsi="Arial" w:cs="Arial"/>
          <w:color w:val="000000"/>
          <w:sz w:val="24"/>
        </w:rPr>
        <w:t xml:space="preserve"> года подготовить материалы к проекту реш</w:t>
      </w:r>
      <w:r w:rsidR="00A61AF8" w:rsidRPr="003F5CC3">
        <w:rPr>
          <w:rFonts w:ascii="Arial" w:hAnsi="Arial" w:cs="Arial"/>
          <w:color w:val="000000"/>
          <w:sz w:val="24"/>
        </w:rPr>
        <w:t>ения о бюджете 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 поселения Аксубаевск</w:t>
      </w:r>
      <w:r w:rsidR="000F67D2" w:rsidRPr="003F5CC3">
        <w:rPr>
          <w:rFonts w:ascii="Arial" w:hAnsi="Arial" w:cs="Arial"/>
          <w:color w:val="000000"/>
          <w:sz w:val="24"/>
        </w:rPr>
        <w:t>ого муниципального района на 202</w:t>
      </w:r>
      <w:r w:rsidR="007655B0">
        <w:rPr>
          <w:rFonts w:ascii="Arial" w:hAnsi="Arial" w:cs="Arial"/>
          <w:color w:val="000000"/>
          <w:sz w:val="24"/>
        </w:rPr>
        <w:t>3</w:t>
      </w:r>
      <w:r w:rsidRPr="003F5CC3">
        <w:rPr>
          <w:rFonts w:ascii="Arial" w:hAnsi="Arial" w:cs="Arial"/>
          <w:color w:val="000000"/>
          <w:sz w:val="24"/>
        </w:rPr>
        <w:t xml:space="preserve"> год и на пл</w:t>
      </w:r>
      <w:r w:rsidR="007655B0">
        <w:rPr>
          <w:rFonts w:ascii="Arial" w:hAnsi="Arial" w:cs="Arial"/>
          <w:color w:val="000000"/>
          <w:sz w:val="24"/>
        </w:rPr>
        <w:t>ановый период 2024-2025</w:t>
      </w:r>
      <w:r w:rsidRPr="003F5CC3">
        <w:rPr>
          <w:rFonts w:ascii="Arial" w:hAnsi="Arial" w:cs="Arial"/>
          <w:color w:val="000000"/>
          <w:sz w:val="24"/>
        </w:rPr>
        <w:t xml:space="preserve"> годов, в том числе:</w:t>
      </w:r>
      <w:proofErr w:type="gramEnd"/>
    </w:p>
    <w:p w:rsidR="00BE7B5A" w:rsidRPr="003F5CC3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="007655B0">
        <w:rPr>
          <w:rFonts w:ascii="Arial" w:hAnsi="Arial" w:cs="Arial"/>
          <w:color w:val="000000"/>
          <w:spacing w:val="-1"/>
          <w:sz w:val="24"/>
        </w:rPr>
        <w:t>за истекший период 2021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</w:t>
      </w:r>
      <w:r w:rsidR="007655B0">
        <w:rPr>
          <w:rFonts w:ascii="Arial" w:hAnsi="Arial" w:cs="Arial"/>
          <w:color w:val="000000"/>
          <w:spacing w:val="-1"/>
          <w:sz w:val="24"/>
        </w:rPr>
        <w:t>-экономического развития за 2022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2) оценку ожидаемого испо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лнения бюджета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7655B0">
        <w:rPr>
          <w:rFonts w:ascii="Arial" w:hAnsi="Arial" w:cs="Arial"/>
          <w:color w:val="000000"/>
          <w:spacing w:val="-8"/>
          <w:sz w:val="24"/>
        </w:rPr>
        <w:t>го муниципального района за 2022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3F5CC3">
        <w:rPr>
          <w:rFonts w:ascii="Arial" w:hAnsi="Arial" w:cs="Arial"/>
          <w:color w:val="000000"/>
          <w:spacing w:val="-12"/>
          <w:sz w:val="24"/>
        </w:rPr>
        <w:t>3)</w:t>
      </w:r>
      <w:r w:rsidRPr="003F5CC3">
        <w:rPr>
          <w:rFonts w:ascii="Arial" w:hAnsi="Arial" w:cs="Arial"/>
          <w:color w:val="000000"/>
          <w:sz w:val="24"/>
        </w:rPr>
        <w:tab/>
      </w:r>
      <w:r w:rsidRPr="003F5CC3">
        <w:rPr>
          <w:rFonts w:ascii="Arial" w:hAnsi="Arial" w:cs="Arial"/>
          <w:color w:val="000000"/>
          <w:spacing w:val="1"/>
          <w:sz w:val="24"/>
        </w:rPr>
        <w:t>прогноз    социально-экономического    развития   Аксубаевского муниципального района</w:t>
      </w:r>
      <w:r w:rsidR="007655B0">
        <w:rPr>
          <w:rFonts w:ascii="Arial" w:hAnsi="Arial" w:cs="Arial"/>
          <w:color w:val="000000"/>
          <w:spacing w:val="-1"/>
          <w:sz w:val="24"/>
        </w:rPr>
        <w:t xml:space="preserve"> на 2023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 и </w:t>
      </w:r>
      <w:r w:rsidR="007655B0">
        <w:rPr>
          <w:rFonts w:ascii="Arial" w:hAnsi="Arial" w:cs="Arial"/>
          <w:color w:val="000000"/>
          <w:spacing w:val="-1"/>
          <w:sz w:val="24"/>
        </w:rPr>
        <w:t>на период до 2025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года, 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4) проект основных направлений бюджетной и нало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говой политики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0F67D2" w:rsidRPr="003F5CC3">
        <w:rPr>
          <w:rFonts w:ascii="Arial" w:hAnsi="Arial" w:cs="Arial"/>
          <w:color w:val="000000"/>
          <w:spacing w:val="-8"/>
          <w:sz w:val="24"/>
        </w:rPr>
        <w:t>го муниципального район</w:t>
      </w:r>
      <w:r w:rsidR="007655B0">
        <w:rPr>
          <w:rFonts w:ascii="Arial" w:hAnsi="Arial" w:cs="Arial"/>
          <w:color w:val="000000"/>
          <w:spacing w:val="-8"/>
          <w:sz w:val="24"/>
        </w:rPr>
        <w:t>а на 2023-2025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годы;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 xml:space="preserve">5) проект программы муниципальных внутренних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 xml:space="preserve">заимствований Трудолюбовского 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сельского поселения Аксубаевского муниципального </w:t>
      </w:r>
      <w:r w:rsidR="007655B0">
        <w:rPr>
          <w:rFonts w:ascii="Arial" w:hAnsi="Arial" w:cs="Arial"/>
          <w:color w:val="000000"/>
          <w:spacing w:val="-8"/>
          <w:sz w:val="24"/>
        </w:rPr>
        <w:t>района  на 2023-2025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6)    проект программы муниципа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льных гарантий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lastRenderedPageBreak/>
        <w:t>7) информацию о верхнем пределе муниципального д</w:t>
      </w:r>
      <w:r w:rsidR="007655B0">
        <w:rPr>
          <w:rFonts w:ascii="Arial" w:hAnsi="Arial" w:cs="Arial"/>
          <w:color w:val="000000"/>
          <w:spacing w:val="-8"/>
          <w:sz w:val="24"/>
        </w:rPr>
        <w:t>олга по состоянию: на 31.12.2023г., 31.12.2024г., 31.12.2025</w:t>
      </w:r>
      <w:r w:rsidRPr="003F5CC3">
        <w:rPr>
          <w:rFonts w:ascii="Arial" w:hAnsi="Arial" w:cs="Arial"/>
          <w:color w:val="000000"/>
          <w:spacing w:val="-8"/>
          <w:sz w:val="24"/>
        </w:rPr>
        <w:t>г.;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8) прогноз основных характеристик (общий объем доходов, общий объем расходов, дефицита бю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джета) бюджета Трудолюбовского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7655B0">
        <w:rPr>
          <w:rFonts w:ascii="Arial" w:hAnsi="Arial" w:cs="Arial"/>
          <w:color w:val="000000"/>
          <w:spacing w:val="-8"/>
          <w:sz w:val="24"/>
        </w:rPr>
        <w:t>го муниципального района на 2023-2025</w:t>
      </w:r>
      <w:r w:rsidRPr="003F5CC3">
        <w:rPr>
          <w:rFonts w:ascii="Arial" w:hAnsi="Arial" w:cs="Arial"/>
          <w:color w:val="000000"/>
          <w:spacing w:val="-8"/>
          <w:sz w:val="24"/>
        </w:rPr>
        <w:t>год;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>2.</w:t>
      </w:r>
      <w:r w:rsidRPr="003F5CC3">
        <w:rPr>
          <w:rFonts w:ascii="Arial" w:hAnsi="Arial" w:cs="Arial"/>
          <w:color w:val="000000"/>
          <w:sz w:val="24"/>
        </w:rPr>
        <w:tab/>
      </w:r>
      <w:r w:rsidRPr="003F5CC3">
        <w:rPr>
          <w:rFonts w:ascii="Arial" w:hAnsi="Arial" w:cs="Arial"/>
          <w:color w:val="000000"/>
          <w:spacing w:val="1"/>
          <w:sz w:val="24"/>
        </w:rPr>
        <w:t>В   целях   определения   прогноза   доходов   и   расходов  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 на 20</w:t>
      </w:r>
      <w:r w:rsidR="007655B0">
        <w:rPr>
          <w:rFonts w:ascii="Arial" w:hAnsi="Arial" w:cs="Arial"/>
          <w:color w:val="000000"/>
          <w:sz w:val="24"/>
        </w:rPr>
        <w:t>23-2025</w:t>
      </w:r>
      <w:r w:rsidRPr="003F5CC3">
        <w:rPr>
          <w:rFonts w:ascii="Arial" w:hAnsi="Arial" w:cs="Arial"/>
          <w:color w:val="000000"/>
          <w:sz w:val="24"/>
        </w:rPr>
        <w:t xml:space="preserve"> год представить в </w:t>
      </w:r>
      <w:r w:rsidRPr="003F5CC3">
        <w:rPr>
          <w:rFonts w:ascii="Arial" w:hAnsi="Arial" w:cs="Arial"/>
          <w:color w:val="000000"/>
          <w:spacing w:val="-1"/>
          <w:sz w:val="24"/>
        </w:rPr>
        <w:t>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инансовую бюджетную палату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>: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 xml:space="preserve">1) </w:t>
      </w:r>
      <w:r w:rsidRPr="003F5CC3">
        <w:rPr>
          <w:rFonts w:ascii="Arial" w:hAnsi="Arial" w:cs="Arial"/>
          <w:color w:val="000000"/>
          <w:sz w:val="24"/>
        </w:rPr>
        <w:t>до 27.10.20</w:t>
      </w:r>
      <w:r w:rsidR="007655B0">
        <w:rPr>
          <w:rFonts w:ascii="Arial" w:hAnsi="Arial" w:cs="Arial"/>
          <w:color w:val="000000"/>
          <w:sz w:val="24"/>
        </w:rPr>
        <w:t>22</w:t>
      </w:r>
      <w:r w:rsidRPr="003F5CC3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на 20</w:t>
      </w:r>
      <w:r w:rsidR="007655B0">
        <w:rPr>
          <w:rFonts w:ascii="Arial" w:hAnsi="Arial" w:cs="Arial"/>
          <w:color w:val="000000"/>
          <w:sz w:val="24"/>
        </w:rPr>
        <w:t>23-2025</w:t>
      </w:r>
      <w:r w:rsidRPr="003F5CC3">
        <w:rPr>
          <w:rFonts w:ascii="Arial" w:hAnsi="Arial" w:cs="Arial"/>
          <w:color w:val="000000"/>
          <w:sz w:val="24"/>
        </w:rPr>
        <w:t xml:space="preserve"> год; 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3F5CC3">
        <w:rPr>
          <w:rFonts w:ascii="Arial" w:hAnsi="Arial" w:cs="Arial"/>
          <w:color w:val="000000"/>
          <w:spacing w:val="-5"/>
          <w:sz w:val="24"/>
        </w:rPr>
        <w:t>2)</w:t>
      </w:r>
      <w:r w:rsidRPr="003F5CC3">
        <w:rPr>
          <w:rFonts w:ascii="Arial" w:hAnsi="Arial" w:cs="Arial"/>
          <w:color w:val="000000"/>
          <w:spacing w:val="-1"/>
          <w:sz w:val="24"/>
        </w:rPr>
        <w:t>субъектам бюджетного планирования бюджета</w:t>
      </w:r>
      <w:proofErr w:type="gramStart"/>
      <w:r w:rsidRPr="003F5CC3">
        <w:rPr>
          <w:rFonts w:ascii="Arial" w:hAnsi="Arial" w:cs="Arial"/>
          <w:color w:val="000000"/>
          <w:spacing w:val="-1"/>
          <w:sz w:val="24"/>
        </w:rPr>
        <w:t xml:space="preserve"> :</w:t>
      </w:r>
      <w:proofErr w:type="gramEnd"/>
    </w:p>
    <w:p w:rsidR="00BE7B5A" w:rsidRPr="003F5CC3" w:rsidRDefault="00032B13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  <w:sectPr w:rsidR="00BE7B5A" w:rsidRPr="003F5CC3" w:rsidSect="00BE7B5A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BE7B5A"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</w:p>
    <w:p w:rsidR="00BE7B5A" w:rsidRPr="003F5CC3" w:rsidRDefault="00BE7B5A" w:rsidP="00BE7B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lastRenderedPageBreak/>
        <w:t>до 25.10.20</w:t>
      </w:r>
      <w:r w:rsidR="007655B0">
        <w:rPr>
          <w:rFonts w:ascii="Arial" w:hAnsi="Arial" w:cs="Arial"/>
          <w:color w:val="000000"/>
          <w:spacing w:val="-1"/>
          <w:sz w:val="24"/>
        </w:rPr>
        <w:t>22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</w:t>
      </w:r>
      <w:r w:rsidR="007655B0">
        <w:rPr>
          <w:rFonts w:ascii="Arial" w:hAnsi="Arial" w:cs="Arial"/>
          <w:color w:val="000000"/>
          <w:spacing w:val="-1"/>
          <w:sz w:val="24"/>
        </w:rPr>
        <w:t>ы расходных обязательств на 2023</w:t>
      </w:r>
      <w:r w:rsidR="006952E9" w:rsidRPr="003F5CC3">
        <w:rPr>
          <w:rFonts w:ascii="Arial" w:hAnsi="Arial" w:cs="Arial"/>
          <w:color w:val="000000"/>
          <w:spacing w:val="-1"/>
          <w:sz w:val="24"/>
        </w:rPr>
        <w:t>-202</w:t>
      </w:r>
      <w:bookmarkStart w:id="0" w:name="_GoBack"/>
      <w:bookmarkEnd w:id="0"/>
      <w:r w:rsidR="007655B0">
        <w:rPr>
          <w:rFonts w:ascii="Arial" w:hAnsi="Arial" w:cs="Arial"/>
          <w:color w:val="000000"/>
          <w:spacing w:val="-1"/>
          <w:sz w:val="24"/>
        </w:rPr>
        <w:t>4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год</w:t>
      </w:r>
      <w:r w:rsidRPr="003F5CC3">
        <w:rPr>
          <w:rFonts w:ascii="Arial" w:hAnsi="Arial" w:cs="Arial"/>
          <w:color w:val="000000"/>
          <w:spacing w:val="-1"/>
          <w:sz w:val="24"/>
        </w:rPr>
        <w:t>;</w:t>
      </w:r>
    </w:p>
    <w:p w:rsidR="00BE7B5A" w:rsidRPr="003F5CC3" w:rsidRDefault="00BE7B5A" w:rsidP="00BE7B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до 25.10.20</w:t>
      </w:r>
      <w:r w:rsidR="007655B0">
        <w:rPr>
          <w:rFonts w:ascii="Arial" w:hAnsi="Arial" w:cs="Arial"/>
          <w:color w:val="000000"/>
          <w:sz w:val="24"/>
        </w:rPr>
        <w:t>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Pr="003F5CC3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Pr="003F5CC3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 w:rsidRPr="003F5CC3">
        <w:rPr>
          <w:rFonts w:ascii="Arial" w:hAnsi="Arial" w:cs="Arial"/>
          <w:color w:val="000000"/>
          <w:spacing w:val="-1"/>
          <w:sz w:val="24"/>
        </w:rPr>
        <w:t>финансирования в 20</w:t>
      </w:r>
      <w:r w:rsidR="007655B0">
        <w:rPr>
          <w:rFonts w:ascii="Arial" w:hAnsi="Arial" w:cs="Arial"/>
          <w:color w:val="000000"/>
          <w:spacing w:val="-1"/>
          <w:sz w:val="24"/>
        </w:rPr>
        <w:t>22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BE7B5A" w:rsidRPr="003F5CC3" w:rsidRDefault="00BE7B5A" w:rsidP="00BE7B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5"/>
          <w:sz w:val="24"/>
        </w:rPr>
        <w:t xml:space="preserve">до </w:t>
      </w:r>
      <w:r w:rsidR="007655B0">
        <w:rPr>
          <w:rFonts w:ascii="Arial" w:hAnsi="Arial" w:cs="Arial"/>
          <w:color w:val="000000"/>
          <w:spacing w:val="5"/>
          <w:sz w:val="24"/>
        </w:rPr>
        <w:t>25.10.2022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–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>20</w:t>
      </w:r>
      <w:r w:rsidR="007655B0">
        <w:rPr>
          <w:rFonts w:ascii="Arial" w:hAnsi="Arial" w:cs="Arial"/>
          <w:b/>
          <w:i/>
          <w:color w:val="0000FF"/>
          <w:spacing w:val="5"/>
          <w:sz w:val="24"/>
        </w:rPr>
        <w:t>23-2025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году </w:t>
      </w:r>
      <w:r w:rsidRPr="003F5CC3">
        <w:rPr>
          <w:rFonts w:ascii="Arial" w:hAnsi="Arial" w:cs="Arial"/>
          <w:b/>
          <w:i/>
          <w:color w:val="0000FF"/>
          <w:spacing w:val="5"/>
          <w:sz w:val="24"/>
        </w:rPr>
        <w:t>муниципальных</w:t>
      </w:r>
      <w:r w:rsidRPr="003F5CC3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proofErr w:type="gramStart"/>
      <w:r w:rsidRPr="003F5CC3">
        <w:rPr>
          <w:rFonts w:ascii="Arial" w:hAnsi="Arial" w:cs="Arial"/>
          <w:color w:val="000000"/>
          <w:spacing w:val="-2"/>
          <w:sz w:val="24"/>
        </w:rPr>
        <w:t xml:space="preserve"> ;</w:t>
      </w:r>
      <w:proofErr w:type="gramEnd"/>
    </w:p>
    <w:p w:rsidR="00BE7B5A" w:rsidRPr="003F5CC3" w:rsidRDefault="00BE7B5A" w:rsidP="00BE7B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до 25.10.20</w:t>
      </w:r>
      <w:r w:rsidR="007655B0">
        <w:rPr>
          <w:rFonts w:ascii="Arial" w:hAnsi="Arial" w:cs="Arial"/>
          <w:color w:val="000000"/>
          <w:sz w:val="24"/>
        </w:rPr>
        <w:t>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–</w:t>
      </w:r>
      <w:r w:rsidRPr="003F5CC3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Pr="003F5CC3">
        <w:rPr>
          <w:rFonts w:ascii="Arial" w:hAnsi="Arial" w:cs="Arial"/>
          <w:color w:val="000000"/>
          <w:spacing w:val="-1"/>
          <w:sz w:val="24"/>
        </w:rPr>
        <w:t>20</w:t>
      </w:r>
      <w:r w:rsidR="007655B0">
        <w:rPr>
          <w:rFonts w:ascii="Arial" w:hAnsi="Arial" w:cs="Arial"/>
          <w:color w:val="000000"/>
          <w:spacing w:val="-1"/>
          <w:sz w:val="24"/>
        </w:rPr>
        <w:t>23-2024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год в соответствии с бюджетной классификацией расходов бюджетов Российской Федерации;</w:t>
      </w:r>
    </w:p>
    <w:p w:rsidR="00BE7B5A" w:rsidRPr="003F5CC3" w:rsidRDefault="00BE7B5A" w:rsidP="00BE7B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8"/>
          <w:sz w:val="24"/>
        </w:rPr>
        <w:t xml:space="preserve">3. </w:t>
      </w:r>
      <w:proofErr w:type="gramStart"/>
      <w:r w:rsidRPr="003F5CC3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3F5CC3">
        <w:rPr>
          <w:rFonts w:ascii="Arial" w:hAnsi="Arial" w:cs="Arial"/>
          <w:color w:val="000000"/>
          <w:spacing w:val="3"/>
          <w:sz w:val="24"/>
        </w:rPr>
        <w:t>Российской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3F5CC3">
        <w:rPr>
          <w:rFonts w:ascii="Arial" w:hAnsi="Arial" w:cs="Arial"/>
          <w:color w:val="000000"/>
          <w:spacing w:val="-2"/>
          <w:sz w:val="24"/>
        </w:rPr>
        <w:t xml:space="preserve">, представить в </w:t>
      </w:r>
      <w:r w:rsidRPr="003F5CC3">
        <w:rPr>
          <w:rFonts w:ascii="Arial" w:hAnsi="Arial" w:cs="Arial"/>
          <w:color w:val="000000"/>
          <w:spacing w:val="-1"/>
          <w:sz w:val="24"/>
        </w:rPr>
        <w:t>ф</w:t>
      </w:r>
      <w:r w:rsidRPr="003F5CC3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3F5CC3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 xml:space="preserve">информацию, 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администрируемых ими доходов в бюджет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 сельского поселения  </w:t>
      </w:r>
      <w:r w:rsidRPr="003F5CC3">
        <w:rPr>
          <w:rFonts w:ascii="Arial" w:hAnsi="Arial" w:cs="Arial"/>
          <w:color w:val="000000"/>
          <w:sz w:val="24"/>
        </w:rPr>
        <w:t>Аксубаевского муниципального района н</w:t>
      </w:r>
      <w:r w:rsidRPr="003F5CC3">
        <w:rPr>
          <w:rFonts w:ascii="Arial" w:hAnsi="Arial" w:cs="Arial"/>
          <w:color w:val="000000"/>
          <w:spacing w:val="2"/>
          <w:sz w:val="24"/>
        </w:rPr>
        <w:t xml:space="preserve">а </w:t>
      </w:r>
      <w:r w:rsidRPr="003F5CC3">
        <w:rPr>
          <w:rFonts w:ascii="Arial" w:hAnsi="Arial" w:cs="Arial"/>
          <w:color w:val="000000"/>
          <w:spacing w:val="-4"/>
          <w:sz w:val="24"/>
        </w:rPr>
        <w:t>20</w:t>
      </w:r>
      <w:r w:rsidR="007655B0">
        <w:rPr>
          <w:rFonts w:ascii="Arial" w:hAnsi="Arial" w:cs="Arial"/>
          <w:color w:val="000000"/>
          <w:spacing w:val="-4"/>
          <w:sz w:val="24"/>
        </w:rPr>
        <w:t>23-2025</w:t>
      </w:r>
      <w:r w:rsidRPr="003F5CC3">
        <w:rPr>
          <w:rFonts w:ascii="Arial" w:hAnsi="Arial" w:cs="Arial"/>
          <w:color w:val="000000"/>
          <w:spacing w:val="-4"/>
          <w:sz w:val="24"/>
        </w:rPr>
        <w:t xml:space="preserve"> год;</w:t>
      </w:r>
      <w:proofErr w:type="gramEnd"/>
    </w:p>
    <w:p w:rsidR="00BE7B5A" w:rsidRPr="003F5CC3" w:rsidRDefault="00BE7B5A" w:rsidP="00BE7B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5"/>
          <w:sz w:val="24"/>
        </w:rPr>
        <w:t>4.</w:t>
      </w:r>
      <w:r w:rsidRPr="003F5CC3">
        <w:rPr>
          <w:rFonts w:ascii="Arial" w:hAnsi="Arial" w:cs="Arial"/>
          <w:color w:val="000000"/>
          <w:sz w:val="24"/>
        </w:rPr>
        <w:tab/>
        <w:t xml:space="preserve">Исполкому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3F5CC3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Pr="003F5CC3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3F5CC3">
        <w:rPr>
          <w:rFonts w:ascii="Arial" w:hAnsi="Arial" w:cs="Arial"/>
          <w:color w:val="000000"/>
          <w:spacing w:val="-2"/>
          <w:sz w:val="24"/>
        </w:rPr>
        <w:t>: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pacing w:val="-1"/>
          <w:sz w:val="24"/>
        </w:rPr>
        <w:t>1) до 23.10.</w:t>
      </w:r>
      <w:r w:rsidR="007655B0">
        <w:rPr>
          <w:rFonts w:ascii="Arial" w:hAnsi="Arial" w:cs="Arial"/>
          <w:color w:val="000000"/>
          <w:sz w:val="24"/>
        </w:rPr>
        <w:t>2022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согласовать количественные изменения муниципальных учреждений </w:t>
      </w:r>
      <w:r w:rsidRPr="003F5CC3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3F5CC3">
        <w:rPr>
          <w:rFonts w:ascii="Arial" w:hAnsi="Arial" w:cs="Arial"/>
          <w:color w:val="000000"/>
          <w:sz w:val="24"/>
        </w:rPr>
        <w:t xml:space="preserve"> 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2) до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 23.10.</w:t>
      </w:r>
      <w:r w:rsidR="007655B0">
        <w:rPr>
          <w:rFonts w:ascii="Arial" w:hAnsi="Arial" w:cs="Arial"/>
          <w:color w:val="000000"/>
          <w:sz w:val="24"/>
        </w:rPr>
        <w:t>2022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BE7B5A" w:rsidRPr="003F5CC3" w:rsidRDefault="00BE7B5A" w:rsidP="00BE7B5A">
      <w:pPr>
        <w:shd w:val="clear" w:color="auto" w:fill="FFFFFF"/>
        <w:ind w:firstLine="709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5.</w:t>
      </w:r>
      <w:r w:rsidR="004D3439" w:rsidRPr="003F5CC3">
        <w:rPr>
          <w:rFonts w:ascii="Arial" w:hAnsi="Arial" w:cs="Arial"/>
          <w:color w:val="000000"/>
          <w:sz w:val="24"/>
        </w:rPr>
        <w:t xml:space="preserve"> Главному бухгалтеру Трудолюбовского сельского поселения Аксубаевского муниципального района: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 w:rsidR="007655B0">
        <w:rPr>
          <w:rFonts w:ascii="Arial" w:hAnsi="Arial" w:cs="Arial"/>
          <w:color w:val="000000"/>
          <w:sz w:val="24"/>
        </w:rPr>
        <w:t>23-2025</w:t>
      </w:r>
      <w:r w:rsidRPr="003F5CC3">
        <w:rPr>
          <w:rFonts w:ascii="Arial" w:hAnsi="Arial" w:cs="Arial"/>
          <w:color w:val="000000"/>
          <w:sz w:val="24"/>
        </w:rPr>
        <w:t xml:space="preserve"> год;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lastRenderedPageBreak/>
        <w:t xml:space="preserve">2) до </w:t>
      </w:r>
      <w:r w:rsidRPr="003F5CC3">
        <w:rPr>
          <w:rFonts w:ascii="Arial" w:hAnsi="Arial" w:cs="Arial"/>
          <w:color w:val="000000"/>
          <w:spacing w:val="-1"/>
          <w:sz w:val="24"/>
        </w:rPr>
        <w:t>25.10.</w:t>
      </w:r>
      <w:r w:rsidR="007655B0">
        <w:rPr>
          <w:rFonts w:ascii="Arial" w:hAnsi="Arial" w:cs="Arial"/>
          <w:color w:val="000000"/>
          <w:sz w:val="24"/>
        </w:rPr>
        <w:t>2022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 предельные объемы финансирования на 20</w:t>
      </w:r>
      <w:r w:rsidR="007655B0">
        <w:rPr>
          <w:rFonts w:ascii="Arial" w:hAnsi="Arial" w:cs="Arial"/>
          <w:color w:val="000000"/>
          <w:sz w:val="24"/>
        </w:rPr>
        <w:t>23-2025</w:t>
      </w:r>
      <w:r w:rsidRPr="003F5CC3">
        <w:rPr>
          <w:rFonts w:ascii="Arial" w:hAnsi="Arial" w:cs="Arial"/>
          <w:color w:val="000000"/>
          <w:sz w:val="24"/>
        </w:rPr>
        <w:t xml:space="preserve"> год</w:t>
      </w:r>
      <w:r w:rsidR="007655B0">
        <w:rPr>
          <w:rFonts w:ascii="Arial" w:hAnsi="Arial" w:cs="Arial"/>
          <w:color w:val="000000"/>
          <w:sz w:val="24"/>
        </w:rPr>
        <w:t>ы</w:t>
      </w:r>
      <w:r w:rsidRPr="003F5CC3">
        <w:rPr>
          <w:rFonts w:ascii="Arial" w:hAnsi="Arial" w:cs="Arial"/>
          <w:color w:val="000000"/>
          <w:sz w:val="24"/>
        </w:rPr>
        <w:t>;</w:t>
      </w:r>
    </w:p>
    <w:p w:rsidR="00BE7B5A" w:rsidRPr="003F5CC3" w:rsidRDefault="00BE7B5A" w:rsidP="00BE7B5A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3) до    </w:t>
      </w:r>
      <w:r w:rsidRPr="003F5CC3">
        <w:rPr>
          <w:rFonts w:ascii="Arial" w:hAnsi="Arial" w:cs="Arial"/>
          <w:color w:val="000000"/>
          <w:spacing w:val="-1"/>
          <w:sz w:val="24"/>
        </w:rPr>
        <w:t>01.11.</w:t>
      </w:r>
      <w:r w:rsidR="007655B0">
        <w:rPr>
          <w:rFonts w:ascii="Arial" w:hAnsi="Arial" w:cs="Arial"/>
          <w:color w:val="000000"/>
          <w:sz w:val="24"/>
        </w:rPr>
        <w:t>2022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 xml:space="preserve">рассмотреть  представленные  </w:t>
      </w:r>
      <w:r w:rsidRPr="003F5CC3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3F5CC3">
        <w:rPr>
          <w:rFonts w:ascii="Arial" w:hAnsi="Arial" w:cs="Arial"/>
          <w:color w:val="000000"/>
          <w:spacing w:val="-8"/>
          <w:sz w:val="24"/>
        </w:rPr>
        <w:t xml:space="preserve">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</w:t>
      </w:r>
      <w:r w:rsidRPr="003F5CC3">
        <w:rPr>
          <w:rFonts w:ascii="Arial" w:hAnsi="Arial" w:cs="Arial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распределения предельных объемов   финансирования   на   20</w:t>
      </w:r>
      <w:r w:rsidR="007655B0">
        <w:rPr>
          <w:rFonts w:ascii="Arial" w:hAnsi="Arial" w:cs="Arial"/>
          <w:color w:val="000000"/>
          <w:sz w:val="24"/>
        </w:rPr>
        <w:t>23-2025</w:t>
      </w:r>
      <w:r w:rsidRPr="003F5CC3">
        <w:rPr>
          <w:rFonts w:ascii="Arial" w:hAnsi="Arial" w:cs="Arial"/>
          <w:color w:val="000000"/>
          <w:sz w:val="24"/>
        </w:rPr>
        <w:t xml:space="preserve">   год   в   соответствии   с   бюджетной классификацией расходов Российской Федерации;</w:t>
      </w:r>
    </w:p>
    <w:p w:rsidR="00BE7B5A" w:rsidRPr="003F5CC3" w:rsidRDefault="00BE7B5A" w:rsidP="00BE7B5A">
      <w:pPr>
        <w:shd w:val="clear" w:color="auto" w:fill="FFFFFF"/>
        <w:rPr>
          <w:rFonts w:ascii="Arial" w:hAnsi="Arial" w:cs="Arial"/>
          <w:color w:val="000000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6) до </w:t>
      </w:r>
      <w:r w:rsidRPr="003F5CC3">
        <w:rPr>
          <w:rFonts w:ascii="Arial" w:hAnsi="Arial" w:cs="Arial"/>
          <w:color w:val="000000"/>
          <w:spacing w:val="-1"/>
          <w:sz w:val="24"/>
        </w:rPr>
        <w:t>15.11.</w:t>
      </w:r>
      <w:r w:rsidR="007655B0">
        <w:rPr>
          <w:rFonts w:ascii="Arial" w:hAnsi="Arial" w:cs="Arial"/>
          <w:color w:val="000000"/>
          <w:sz w:val="24"/>
        </w:rPr>
        <w:t>2022</w:t>
      </w:r>
      <w:r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3F5CC3">
        <w:rPr>
          <w:rFonts w:ascii="Arial" w:hAnsi="Arial" w:cs="Arial"/>
          <w:color w:val="000000"/>
          <w:sz w:val="24"/>
        </w:rPr>
        <w:t xml:space="preserve">подготовить проект решения «О бюджете </w:t>
      </w:r>
      <w:r w:rsidR="00032B13" w:rsidRPr="003F5CC3">
        <w:rPr>
          <w:rFonts w:ascii="Arial" w:hAnsi="Arial" w:cs="Arial"/>
          <w:color w:val="000000"/>
          <w:spacing w:val="-8"/>
          <w:sz w:val="24"/>
        </w:rPr>
        <w:t>Трудолюбовского</w:t>
      </w:r>
      <w:r w:rsidR="00032B13" w:rsidRPr="003F5CC3">
        <w:rPr>
          <w:rFonts w:ascii="Arial" w:hAnsi="Arial" w:cs="Arial"/>
          <w:color w:val="000000"/>
          <w:sz w:val="24"/>
        </w:rPr>
        <w:t xml:space="preserve"> </w:t>
      </w:r>
      <w:r w:rsidRPr="003F5CC3">
        <w:rPr>
          <w:rFonts w:ascii="Arial" w:hAnsi="Arial" w:cs="Arial"/>
          <w:color w:val="000000"/>
          <w:sz w:val="24"/>
        </w:rPr>
        <w:t>сельского поселения  Аксубаевского муниципального района на 20</w:t>
      </w:r>
      <w:r w:rsidR="007655B0">
        <w:rPr>
          <w:rFonts w:ascii="Arial" w:hAnsi="Arial" w:cs="Arial"/>
          <w:color w:val="000000"/>
          <w:sz w:val="24"/>
        </w:rPr>
        <w:t>23</w:t>
      </w:r>
      <w:r w:rsidRPr="003F5CC3">
        <w:rPr>
          <w:rFonts w:ascii="Arial" w:hAnsi="Arial" w:cs="Arial"/>
          <w:color w:val="000000"/>
          <w:sz w:val="24"/>
        </w:rPr>
        <w:t xml:space="preserve"> год и на плановый период  </w:t>
      </w:r>
      <w:r w:rsidR="007655B0">
        <w:rPr>
          <w:rFonts w:ascii="Arial" w:hAnsi="Arial" w:cs="Arial"/>
          <w:color w:val="000000"/>
          <w:sz w:val="24"/>
        </w:rPr>
        <w:t>2024 и 2025</w:t>
      </w:r>
      <w:r w:rsidRPr="003F5CC3">
        <w:rPr>
          <w:rFonts w:ascii="Arial" w:hAnsi="Arial" w:cs="Arial"/>
          <w:color w:val="000000"/>
          <w:sz w:val="24"/>
        </w:rPr>
        <w:t xml:space="preserve"> годов»;</w:t>
      </w:r>
    </w:p>
    <w:p w:rsidR="00032B13" w:rsidRPr="003F5CC3" w:rsidRDefault="00BE7B5A" w:rsidP="00032B13">
      <w:pPr>
        <w:ind w:firstLine="708"/>
        <w:jc w:val="both"/>
        <w:rPr>
          <w:rFonts w:ascii="Arial" w:eastAsia="Times New Roman" w:hAnsi="Arial" w:cs="Arial"/>
          <w:sz w:val="24"/>
        </w:rPr>
      </w:pPr>
      <w:r w:rsidRPr="003F5CC3">
        <w:rPr>
          <w:rFonts w:ascii="Arial" w:hAnsi="Arial" w:cs="Arial"/>
          <w:color w:val="000000"/>
          <w:sz w:val="24"/>
        </w:rPr>
        <w:t xml:space="preserve">6. </w:t>
      </w:r>
      <w:proofErr w:type="gramStart"/>
      <w:r w:rsidR="00032B13" w:rsidRPr="003F5CC3">
        <w:rPr>
          <w:rFonts w:ascii="Arial" w:eastAsia="Times New Roman" w:hAnsi="Arial" w:cs="Arial"/>
          <w:sz w:val="24"/>
        </w:rPr>
        <w:t>Контроль за</w:t>
      </w:r>
      <w:proofErr w:type="gramEnd"/>
      <w:r w:rsidR="00032B13" w:rsidRPr="003F5CC3">
        <w:rPr>
          <w:rFonts w:ascii="Arial" w:eastAsia="Times New Roman" w:hAnsi="Arial" w:cs="Arial"/>
          <w:sz w:val="24"/>
        </w:rPr>
        <w:t xml:space="preserve"> исполнением настоящего постановления оставляю за собой.</w:t>
      </w:r>
    </w:p>
    <w:p w:rsidR="00032B13" w:rsidRPr="003F5CC3" w:rsidRDefault="00032B13" w:rsidP="00032B13">
      <w:pPr>
        <w:ind w:left="720"/>
        <w:contextualSpacing/>
        <w:rPr>
          <w:rFonts w:ascii="Arial" w:eastAsia="Times New Roman" w:hAnsi="Arial" w:cs="Arial"/>
          <w:b/>
          <w:bCs/>
          <w:sz w:val="24"/>
        </w:rPr>
      </w:pP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 xml:space="preserve">Руководитель Исполнительного комитета </w:t>
      </w: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>Трудолюбовского сельского поселения</w:t>
      </w:r>
    </w:p>
    <w:p w:rsidR="00032B13" w:rsidRPr="003F5CC3" w:rsidRDefault="00032B13" w:rsidP="00032B13">
      <w:pPr>
        <w:jc w:val="both"/>
        <w:rPr>
          <w:rFonts w:ascii="Arial" w:eastAsia="Times New Roman" w:hAnsi="Arial" w:cs="Arial"/>
          <w:sz w:val="24"/>
          <w:lang w:val="tt-RU"/>
        </w:rPr>
      </w:pPr>
      <w:r w:rsidRPr="003F5CC3">
        <w:rPr>
          <w:rFonts w:ascii="Arial" w:eastAsia="Times New Roman" w:hAnsi="Arial" w:cs="Arial"/>
          <w:sz w:val="24"/>
          <w:lang w:val="tt-RU"/>
        </w:rPr>
        <w:t xml:space="preserve">Аксубаевского муниципального района </w:t>
      </w:r>
    </w:p>
    <w:p w:rsidR="00032B13" w:rsidRPr="003F5CC3" w:rsidRDefault="00032B13" w:rsidP="00032B13">
      <w:pPr>
        <w:rPr>
          <w:rFonts w:ascii="Arial" w:eastAsia="Times New Roman" w:hAnsi="Arial" w:cs="Arial"/>
          <w:sz w:val="24"/>
        </w:rPr>
      </w:pPr>
      <w:r w:rsidRPr="003F5CC3">
        <w:rPr>
          <w:rFonts w:ascii="Arial" w:eastAsia="Times New Roman" w:hAnsi="Arial" w:cs="Arial"/>
          <w:sz w:val="24"/>
          <w:lang w:val="tt-RU"/>
        </w:rPr>
        <w:t>Республики Татарстан                                                                                  С.А.Тарасова</w:t>
      </w:r>
    </w:p>
    <w:p w:rsidR="00032B13" w:rsidRPr="003F5CC3" w:rsidRDefault="00032B13" w:rsidP="00032B13">
      <w:pPr>
        <w:ind w:left="6521"/>
        <w:rPr>
          <w:rFonts w:ascii="Arial" w:eastAsia="Times New Roman" w:hAnsi="Arial" w:cs="Arial"/>
          <w:sz w:val="24"/>
        </w:rPr>
      </w:pPr>
    </w:p>
    <w:p w:rsidR="00BE7B5A" w:rsidRPr="003F5CC3" w:rsidRDefault="00BE7B5A" w:rsidP="00032B1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BE7B5A" w:rsidRPr="003F5CC3" w:rsidRDefault="00BE7B5A" w:rsidP="00BE7B5A">
      <w:pPr>
        <w:rPr>
          <w:rFonts w:ascii="Arial" w:hAnsi="Arial" w:cs="Arial"/>
          <w:sz w:val="24"/>
        </w:rPr>
      </w:pPr>
    </w:p>
    <w:p w:rsidR="00AF09F1" w:rsidRPr="003F5CC3" w:rsidRDefault="00AF09F1">
      <w:pPr>
        <w:rPr>
          <w:rFonts w:ascii="Arial" w:hAnsi="Arial" w:cs="Arial"/>
          <w:sz w:val="24"/>
        </w:rPr>
      </w:pPr>
    </w:p>
    <w:sectPr w:rsidR="00AF09F1" w:rsidRPr="003F5CC3" w:rsidSect="00180627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7B5A"/>
    <w:rsid w:val="000217DE"/>
    <w:rsid w:val="00032B13"/>
    <w:rsid w:val="000E155B"/>
    <w:rsid w:val="000F67D2"/>
    <w:rsid w:val="00106671"/>
    <w:rsid w:val="00186FE8"/>
    <w:rsid w:val="003F5CC3"/>
    <w:rsid w:val="004D3439"/>
    <w:rsid w:val="005C0BD4"/>
    <w:rsid w:val="006952E9"/>
    <w:rsid w:val="007655B0"/>
    <w:rsid w:val="008230AC"/>
    <w:rsid w:val="00A61AF8"/>
    <w:rsid w:val="00AF09F1"/>
    <w:rsid w:val="00BE7B5A"/>
    <w:rsid w:val="00C75418"/>
    <w:rsid w:val="00E0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61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F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5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2021-10-18T05:28:00Z</cp:lastPrinted>
  <dcterms:created xsi:type="dcterms:W3CDTF">2020-10-23T06:18:00Z</dcterms:created>
  <dcterms:modified xsi:type="dcterms:W3CDTF">2022-10-20T08:59:00Z</dcterms:modified>
</cp:coreProperties>
</file>