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Default="0046040C" w:rsidP="00460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46040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Default="0046040C" w:rsidP="0046040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46040C" w:rsidRPr="00450AB1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46040C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46040C" w:rsidRDefault="0046040C" w:rsidP="0046040C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46040C" w:rsidRDefault="00FA1810" w:rsidP="0046040C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46040C">
        <w:rPr>
          <w:rFonts w:ascii="Arial" w:hAnsi="Arial" w:cs="Arial"/>
        </w:rPr>
        <w:t xml:space="preserve"> </w:t>
      </w:r>
      <w:r w:rsidR="00D43E90">
        <w:rPr>
          <w:rFonts w:ascii="Arial" w:hAnsi="Arial" w:cs="Arial"/>
        </w:rPr>
        <w:t>4</w:t>
      </w:r>
      <w:r w:rsidR="00450AB1">
        <w:rPr>
          <w:rFonts w:ascii="Arial" w:hAnsi="Arial" w:cs="Arial"/>
          <w:lang w:val="tt-RU"/>
        </w:rPr>
        <w:t>9</w:t>
      </w:r>
      <w:r w:rsidR="0046040C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от </w:t>
      </w:r>
      <w:r w:rsidR="00632646">
        <w:rPr>
          <w:rFonts w:ascii="Arial" w:hAnsi="Arial" w:cs="Arial"/>
        </w:rPr>
        <w:t xml:space="preserve"> </w:t>
      </w:r>
      <w:r w:rsidR="00D43E90">
        <w:rPr>
          <w:rFonts w:ascii="Arial" w:hAnsi="Arial" w:cs="Arial"/>
        </w:rPr>
        <w:t xml:space="preserve">26 октября </w:t>
      </w:r>
      <w:r w:rsidR="00BB00DA">
        <w:rPr>
          <w:rFonts w:ascii="Arial" w:hAnsi="Arial" w:cs="Arial"/>
        </w:rPr>
        <w:t>.</w:t>
      </w:r>
      <w:r w:rsidR="0046040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46040C">
        <w:rPr>
          <w:rFonts w:ascii="Arial" w:hAnsi="Arial" w:cs="Arial"/>
        </w:rPr>
        <w:t xml:space="preserve"> года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Совета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территории Новокиреметского</w:t>
      </w:r>
      <w:r w:rsidR="003F411E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следующие изменения в решение Совета Новокиреметского сельского поселения № 60  от</w:t>
      </w:r>
      <w:r w:rsidR="0063264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20.04.2018г</w:t>
      </w:r>
      <w:proofErr w:type="spellEnd"/>
      <w:r>
        <w:rPr>
          <w:rFonts w:ascii="Arial" w:hAnsi="Arial" w:cs="Arial"/>
        </w:rPr>
        <w:t>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Татарстан»:</w:t>
      </w:r>
    </w:p>
    <w:p w:rsidR="0046040C" w:rsidRPr="00713448" w:rsidRDefault="0046040C" w:rsidP="00713448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713448">
        <w:rPr>
          <w:rFonts w:ascii="Arial" w:hAnsi="Arial" w:cs="Arial"/>
        </w:rPr>
        <w:t xml:space="preserve">В подпункте 1 пункта 185 </w:t>
      </w:r>
      <w:r w:rsidR="00713448" w:rsidRPr="00713448">
        <w:rPr>
          <w:rFonts w:ascii="Arial" w:hAnsi="Arial" w:cs="Arial"/>
        </w:rPr>
        <w:t xml:space="preserve">слова </w:t>
      </w:r>
      <w:r w:rsidR="00713448" w:rsidRPr="0046040C">
        <w:rPr>
          <w:rFonts w:ascii="Arial" w:hAnsi="Arial" w:cs="Arial"/>
        </w:rPr>
        <w:t>"продуктов животноводства" заменить словами "продукции животного происхождения";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</w:t>
      </w:r>
      <w:proofErr w:type="spellEnd"/>
      <w:r>
        <w:rPr>
          <w:rFonts w:ascii="Arial" w:hAnsi="Arial" w:cs="Arial"/>
        </w:rPr>
        <w:t xml:space="preserve">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собой.  </w:t>
      </w:r>
    </w:p>
    <w:p w:rsidR="00632646" w:rsidRDefault="00632646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4. Решение вступает в силу 1 марта 2023 года.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46040C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p w:rsidR="00CC6BCF" w:rsidRDefault="00CC6BCF"/>
    <w:p w:rsidR="0046040C" w:rsidRPr="00D32949" w:rsidRDefault="0046040C">
      <w:bookmarkStart w:id="0" w:name="_GoBack"/>
      <w:bookmarkEnd w:id="0"/>
    </w:p>
    <w:sectPr w:rsidR="0046040C" w:rsidRPr="00D32949" w:rsidSect="004B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D8"/>
    <w:rsid w:val="00387DC7"/>
    <w:rsid w:val="003F411E"/>
    <w:rsid w:val="00450AB1"/>
    <w:rsid w:val="0046040C"/>
    <w:rsid w:val="004B50C7"/>
    <w:rsid w:val="00632646"/>
    <w:rsid w:val="0063571F"/>
    <w:rsid w:val="00682E2D"/>
    <w:rsid w:val="00713448"/>
    <w:rsid w:val="008109D2"/>
    <w:rsid w:val="009648E8"/>
    <w:rsid w:val="00BB00DA"/>
    <w:rsid w:val="00CC6BCF"/>
    <w:rsid w:val="00D32949"/>
    <w:rsid w:val="00D43E90"/>
    <w:rsid w:val="00E01CD8"/>
    <w:rsid w:val="00E36BE1"/>
    <w:rsid w:val="00FA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dcterms:created xsi:type="dcterms:W3CDTF">2022-03-02T08:23:00Z</dcterms:created>
  <dcterms:modified xsi:type="dcterms:W3CDTF">2022-10-26T08:07:00Z</dcterms:modified>
</cp:coreProperties>
</file>