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19" w:rsidRDefault="00683919" w:rsidP="00683919">
      <w:pPr>
        <w:pStyle w:val="a3"/>
        <w:ind w:firstLine="426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Приложение № 1</w:t>
      </w:r>
    </w:p>
    <w:p w:rsidR="00683919" w:rsidRDefault="00683919" w:rsidP="00683919">
      <w:pPr>
        <w:pStyle w:val="a3"/>
        <w:ind w:firstLine="426"/>
        <w:jc w:val="right"/>
        <w:rPr>
          <w:b/>
        </w:rPr>
      </w:pPr>
      <w:r>
        <w:rPr>
          <w:b/>
        </w:rPr>
        <w:t>Утверждено распоряжением</w:t>
      </w:r>
    </w:p>
    <w:p w:rsidR="00683919" w:rsidRDefault="00683919" w:rsidP="00683919">
      <w:pPr>
        <w:pStyle w:val="a3"/>
        <w:ind w:firstLine="426"/>
        <w:jc w:val="right"/>
        <w:rPr>
          <w:b/>
        </w:rPr>
      </w:pPr>
      <w:r>
        <w:rPr>
          <w:b/>
        </w:rPr>
        <w:t>Исполнительного комитета</w:t>
      </w:r>
    </w:p>
    <w:p w:rsidR="00683919" w:rsidRDefault="00683919" w:rsidP="00683919">
      <w:pPr>
        <w:pStyle w:val="a3"/>
        <w:ind w:firstLine="426"/>
        <w:jc w:val="right"/>
        <w:rPr>
          <w:b/>
        </w:rPr>
      </w:pPr>
      <w:r>
        <w:rPr>
          <w:b/>
        </w:rPr>
        <w:t>Аксубаевского муниципального района</w:t>
      </w:r>
    </w:p>
    <w:p w:rsidR="00683919" w:rsidRDefault="00683919" w:rsidP="00683919">
      <w:pPr>
        <w:pStyle w:val="a3"/>
        <w:ind w:firstLine="426"/>
        <w:jc w:val="right"/>
        <w:rPr>
          <w:b/>
        </w:rPr>
      </w:pPr>
      <w:r>
        <w:rPr>
          <w:b/>
        </w:rPr>
        <w:t>№79а от 30.06.2015 года.</w:t>
      </w:r>
    </w:p>
    <w:p w:rsidR="00683919" w:rsidRDefault="00683919" w:rsidP="00927E99">
      <w:pPr>
        <w:pStyle w:val="a3"/>
        <w:ind w:firstLine="426"/>
        <w:jc w:val="both"/>
        <w:rPr>
          <w:b/>
        </w:rPr>
      </w:pPr>
      <w:bookmarkStart w:id="0" w:name="_GoBack"/>
      <w:bookmarkEnd w:id="0"/>
    </w:p>
    <w:p w:rsidR="00683919" w:rsidRDefault="00683919" w:rsidP="00927E99">
      <w:pPr>
        <w:pStyle w:val="a3"/>
        <w:ind w:firstLine="426"/>
        <w:jc w:val="both"/>
        <w:rPr>
          <w:b/>
        </w:rPr>
      </w:pPr>
    </w:p>
    <w:p w:rsidR="00683919" w:rsidRDefault="00683919" w:rsidP="00683919">
      <w:pPr>
        <w:pStyle w:val="a3"/>
        <w:ind w:firstLine="426"/>
        <w:jc w:val="center"/>
        <w:rPr>
          <w:b/>
        </w:rPr>
      </w:pPr>
    </w:p>
    <w:p w:rsidR="00683919" w:rsidRDefault="00927E99" w:rsidP="00683919">
      <w:pPr>
        <w:pStyle w:val="a3"/>
        <w:ind w:firstLine="426"/>
        <w:jc w:val="center"/>
        <w:rPr>
          <w:b/>
        </w:rPr>
      </w:pPr>
      <w:r>
        <w:rPr>
          <w:b/>
        </w:rPr>
        <w:t>Функциональные обязанности</w:t>
      </w:r>
    </w:p>
    <w:p w:rsidR="00683919" w:rsidRDefault="00927E99" w:rsidP="00683919">
      <w:pPr>
        <w:pStyle w:val="a3"/>
        <w:ind w:firstLine="426"/>
        <w:jc w:val="center"/>
        <w:rPr>
          <w:b/>
        </w:rPr>
      </w:pPr>
      <w:r>
        <w:rPr>
          <w:b/>
        </w:rPr>
        <w:t xml:space="preserve"> по работе по профилактике коррупционных и иных </w:t>
      </w:r>
    </w:p>
    <w:p w:rsidR="00927E99" w:rsidRDefault="00927E99" w:rsidP="00683919">
      <w:pPr>
        <w:pStyle w:val="a3"/>
        <w:ind w:firstLine="426"/>
        <w:jc w:val="center"/>
      </w:pPr>
      <w:r>
        <w:rPr>
          <w:b/>
        </w:rPr>
        <w:t>правонарушений</w:t>
      </w:r>
      <w:r>
        <w:t>.</w:t>
      </w:r>
    </w:p>
    <w:p w:rsidR="00683919" w:rsidRDefault="00683919" w:rsidP="00683919">
      <w:pPr>
        <w:pStyle w:val="a3"/>
        <w:ind w:firstLine="426"/>
        <w:jc w:val="center"/>
      </w:pPr>
    </w:p>
    <w:p w:rsidR="00927E99" w:rsidRDefault="00927E99" w:rsidP="00927E99">
      <w:pPr>
        <w:pStyle w:val="a3"/>
        <w:ind w:firstLine="426"/>
        <w:jc w:val="both"/>
      </w:pPr>
      <w:r>
        <w:t xml:space="preserve">а) Обеспечение соблюдения муниципальными служащими ограничений и запретов, требований о предотвращении или урегулировании и конфликта интересов, исполнения ими обязанностей. Установленных Федеральным законом от 25 декабря 2008 года № 273-ФЗ «О противодействии коррупции» и другими федеральными законами </w:t>
      </w:r>
      <w:proofErr w:type="gramStart"/>
      <w:r>
        <w:t xml:space="preserve">( </w:t>
      </w:r>
      <w:proofErr w:type="gramEnd"/>
      <w:r>
        <w:t>далее - требований к служебному поведению);</w:t>
      </w:r>
    </w:p>
    <w:p w:rsidR="00927E99" w:rsidRDefault="00927E99" w:rsidP="00927E99">
      <w:pPr>
        <w:pStyle w:val="a3"/>
        <w:ind w:firstLine="426"/>
        <w:jc w:val="both"/>
      </w:pPr>
      <w:r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927E99" w:rsidRPr="00683919" w:rsidRDefault="00927E99" w:rsidP="00927E99">
      <w:pPr>
        <w:pStyle w:val="a3"/>
        <w:ind w:firstLine="426"/>
        <w:jc w:val="both"/>
      </w:pPr>
      <w:r w:rsidRPr="00683919">
        <w:t>в) обеспечение деятельности комиссии по соблюдению требований к служебному поведению муниципальных служащих и урегулированию конфликта интересов;</w:t>
      </w:r>
    </w:p>
    <w:p w:rsidR="00927E99" w:rsidRDefault="00927E99" w:rsidP="00927E99">
      <w:pPr>
        <w:pStyle w:val="a3"/>
        <w:ind w:firstLine="426"/>
        <w:jc w:val="both"/>
      </w:pPr>
      <w:proofErr w:type="gramStart"/>
      <w:r>
        <w:t>г) оказание муниципальным служащим консультативной помощи по вопросам, связанным с применением по практике требований к служебному поведению и общих принципов служебного поведения муниципальных служащих, утвержденных Указом Президента Российской Федерации от 12 августа 2002 г. № 885, а также с уведомлением представителя нанимателя (работодателя), органов прокуратуры Российской Федерации, иных  государственных органов о фактах совершения муниципальными служащими коррупционных  правонарушений, непредставления ими сведений либо</w:t>
      </w:r>
      <w:proofErr w:type="gramEnd"/>
      <w:r>
        <w:t xml:space="preserve"> предоставления недостоверных или неполных сведений о доходах, об имуществе и об имуществе  и обязательствах  имущественного характера;</w:t>
      </w:r>
    </w:p>
    <w:p w:rsidR="00927E99" w:rsidRDefault="00927E99" w:rsidP="00927E99">
      <w:pPr>
        <w:pStyle w:val="a3"/>
        <w:ind w:firstLine="426"/>
        <w:jc w:val="both"/>
      </w:pPr>
      <w:r>
        <w:t>д)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 государственные органы обо всех случаях обращения к ним каких-либо лиц в целях склонения их к совершению коррупционных правонарушений; организация правового просвещения муниципальных служащих в сфере противодействия коррупции и муниципальной службы;</w:t>
      </w:r>
    </w:p>
    <w:p w:rsidR="00927E99" w:rsidRDefault="00927E99" w:rsidP="00927E99">
      <w:pPr>
        <w:pStyle w:val="a3"/>
        <w:ind w:firstLine="426"/>
        <w:jc w:val="both"/>
      </w:pPr>
      <w:r>
        <w:t>ж) проведение служебных проверок в установленном  порядке;</w:t>
      </w:r>
    </w:p>
    <w:p w:rsidR="00927E99" w:rsidRDefault="00927E99" w:rsidP="00927E99">
      <w:pPr>
        <w:pStyle w:val="a3"/>
        <w:ind w:firstLine="426"/>
        <w:jc w:val="both"/>
      </w:pPr>
      <w:proofErr w:type="gramStart"/>
      <w:r>
        <w:t>з) осуществление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 и муниципальными служащими  в соответствии  с нормативными и правовыми актами Российской Федерации,  проверки  соблюдения гражданами, замещающими должности муниципальной службы требований к служебному поведению;</w:t>
      </w:r>
      <w:proofErr w:type="gramEnd"/>
    </w:p>
    <w:p w:rsidR="00927E99" w:rsidRDefault="00927E99" w:rsidP="00927E99">
      <w:pPr>
        <w:pStyle w:val="a3"/>
        <w:ind w:firstLine="426"/>
        <w:jc w:val="both"/>
      </w:pPr>
      <w:r>
        <w:t>и) подготовка в соответствии с компетенцией  проектов нормативных правовых актов о противодействии коррупции;</w:t>
      </w:r>
    </w:p>
    <w:p w:rsidR="00927E99" w:rsidRDefault="00927E99" w:rsidP="00927E99">
      <w:pPr>
        <w:pStyle w:val="a3"/>
        <w:ind w:firstLine="426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927E99" w:rsidRPr="00683919" w:rsidRDefault="00927E99" w:rsidP="00927E99">
      <w:pPr>
        <w:pStyle w:val="a3"/>
        <w:ind w:firstLine="426"/>
        <w:jc w:val="both"/>
      </w:pPr>
      <w:proofErr w:type="gramStart"/>
      <w:r w:rsidRPr="00683919">
        <w:t xml:space="preserve">л) анализ сведений 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 и муниципальными служащими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</w:t>
      </w:r>
      <w:r w:rsidRPr="00683919">
        <w:lastRenderedPageBreak/>
        <w:t>ограничений и обязанностей, а также сведений о соблюдении гражданами, замещающими должности  муниципальной службы, ограничений при заключении ими</w:t>
      </w:r>
      <w:proofErr w:type="gramEnd"/>
      <w:r w:rsidRPr="00683919">
        <w:t xml:space="preserve"> после увольнения с муниципальной службы  трудового договора и (или) гражданско-правового  договора в случаях, предусмотренных федеральными законами;</w:t>
      </w:r>
    </w:p>
    <w:p w:rsidR="00927E99" w:rsidRPr="00683919" w:rsidRDefault="00927E99" w:rsidP="00927E99">
      <w:pPr>
        <w:pStyle w:val="a3"/>
        <w:ind w:firstLine="426"/>
        <w:jc w:val="both"/>
      </w:pPr>
      <w:proofErr w:type="gramStart"/>
      <w:r w:rsidRPr="00683919">
        <w:t xml:space="preserve">м) осуществлении проверки соблюдения гражданами, замещающими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 </w:t>
      </w:r>
      <w:proofErr w:type="gramEnd"/>
    </w:p>
    <w:p w:rsidR="00B50704" w:rsidRPr="00683919" w:rsidRDefault="00683919"/>
    <w:sectPr w:rsidR="00B50704" w:rsidRPr="00683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F6"/>
    <w:rsid w:val="00232B7C"/>
    <w:rsid w:val="003850F6"/>
    <w:rsid w:val="00632B4F"/>
    <w:rsid w:val="00683919"/>
    <w:rsid w:val="007F714A"/>
    <w:rsid w:val="00927E99"/>
    <w:rsid w:val="00C94402"/>
    <w:rsid w:val="00F0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Elmira</cp:lastModifiedBy>
  <cp:revision>5</cp:revision>
  <dcterms:created xsi:type="dcterms:W3CDTF">2015-09-19T06:14:00Z</dcterms:created>
  <dcterms:modified xsi:type="dcterms:W3CDTF">2015-09-27T09:43:00Z</dcterms:modified>
</cp:coreProperties>
</file>