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82" w:rsidRPr="008B0D42" w:rsidRDefault="00116582" w:rsidP="00116582">
      <w:pPr>
        <w:pStyle w:val="a3"/>
        <w:rPr>
          <w:b w:val="0"/>
          <w:szCs w:val="28"/>
        </w:rPr>
      </w:pPr>
      <w:r w:rsidRPr="008B0D42">
        <w:rPr>
          <w:b w:val="0"/>
          <w:szCs w:val="28"/>
        </w:rPr>
        <w:t xml:space="preserve">Выписка из протокола </w:t>
      </w:r>
      <w:proofErr w:type="gramStart"/>
      <w:r w:rsidRPr="008B0D42">
        <w:rPr>
          <w:b w:val="0"/>
          <w:szCs w:val="28"/>
        </w:rPr>
        <w:t>выездного  заседания</w:t>
      </w:r>
      <w:proofErr w:type="gramEnd"/>
      <w:r w:rsidRPr="008B0D42">
        <w:rPr>
          <w:b w:val="0"/>
          <w:szCs w:val="28"/>
        </w:rPr>
        <w:t xml:space="preserve"> координационного совета по охране труда</w:t>
      </w:r>
    </w:p>
    <w:p w:rsidR="00116582" w:rsidRPr="008B0D42" w:rsidRDefault="00116582" w:rsidP="00116582">
      <w:pPr>
        <w:pStyle w:val="a3"/>
        <w:jc w:val="left"/>
        <w:rPr>
          <w:b w:val="0"/>
          <w:szCs w:val="28"/>
        </w:rPr>
      </w:pPr>
      <w:r w:rsidRPr="008B0D42">
        <w:rPr>
          <w:b w:val="0"/>
          <w:szCs w:val="28"/>
        </w:rPr>
        <w:t xml:space="preserve">от 25.10. 2022г.       </w:t>
      </w:r>
      <w:bookmarkStart w:id="0" w:name="_GoBack"/>
      <w:bookmarkEnd w:id="0"/>
      <w:r w:rsidRPr="008B0D42">
        <w:rPr>
          <w:b w:val="0"/>
          <w:szCs w:val="28"/>
        </w:rPr>
        <w:t xml:space="preserve">               Место проведения: ГБУ </w:t>
      </w:r>
      <w:proofErr w:type="gramStart"/>
      <w:r w:rsidRPr="008B0D42">
        <w:rPr>
          <w:b w:val="0"/>
          <w:szCs w:val="28"/>
        </w:rPr>
        <w:t>« Аксубаевский</w:t>
      </w:r>
      <w:proofErr w:type="gramEnd"/>
      <w:r w:rsidRPr="008B0D42">
        <w:rPr>
          <w:b w:val="0"/>
          <w:szCs w:val="28"/>
        </w:rPr>
        <w:t xml:space="preserve"> лесхоз»</w:t>
      </w:r>
    </w:p>
    <w:p w:rsidR="008B0D42" w:rsidRPr="008B0D42" w:rsidRDefault="008B0D42" w:rsidP="00116582">
      <w:pPr>
        <w:jc w:val="center"/>
        <w:rPr>
          <w:szCs w:val="28"/>
        </w:rPr>
      </w:pPr>
    </w:p>
    <w:p w:rsidR="00116582" w:rsidRDefault="00116582" w:rsidP="00116582">
      <w:pPr>
        <w:jc w:val="center"/>
      </w:pPr>
      <w:r>
        <w:t>Повестка дня:</w:t>
      </w:r>
    </w:p>
    <w:p w:rsidR="00116582" w:rsidRDefault="00723713" w:rsidP="00723713">
      <w:pPr>
        <w:pStyle w:val="a7"/>
        <w:numPr>
          <w:ilvl w:val="0"/>
          <w:numId w:val="1"/>
        </w:numPr>
      </w:pPr>
      <w:r>
        <w:t>Обеспечение безопасных условий труда на рабочих местах в</w:t>
      </w:r>
    </w:p>
    <w:p w:rsidR="00116582" w:rsidRDefault="00116582" w:rsidP="00116582">
      <w:pPr>
        <w:jc w:val="center"/>
      </w:pPr>
      <w:r>
        <w:t xml:space="preserve"> ГБУ «Аксубаевский лесхоз».</w:t>
      </w:r>
    </w:p>
    <w:p w:rsidR="00116582" w:rsidRDefault="00116582" w:rsidP="00116582">
      <w:pPr>
        <w:jc w:val="center"/>
      </w:pPr>
    </w:p>
    <w:p w:rsidR="00116582" w:rsidRDefault="00116582" w:rsidP="00116582">
      <w:pPr>
        <w:jc w:val="both"/>
      </w:pPr>
      <w:r>
        <w:t>Здравствуйте уважаемые члены координационного совета, разрешите ознакомить вас с состоянием дел по охране труда и техники безопасности по ГБУ «Аксубаевский лесхоз».</w:t>
      </w:r>
    </w:p>
    <w:p w:rsidR="00116582" w:rsidRDefault="00116582" w:rsidP="00116582">
      <w:pPr>
        <w:jc w:val="both"/>
      </w:pPr>
      <w:r>
        <w:tab/>
        <w:t xml:space="preserve">Анализ состояния охраны труда и техники безопасности по ГБУ «Аксубаевский </w:t>
      </w:r>
      <w:proofErr w:type="gramStart"/>
      <w:r>
        <w:t>лесхоз»  можно</w:t>
      </w:r>
      <w:proofErr w:type="gramEnd"/>
      <w:r>
        <w:t xml:space="preserve"> сказать следующее:</w:t>
      </w:r>
    </w:p>
    <w:p w:rsidR="00116582" w:rsidRDefault="00116582" w:rsidP="00116582">
      <w:pPr>
        <w:jc w:val="both"/>
      </w:pPr>
      <w:r>
        <w:t xml:space="preserve">Рабочие во всех участках обеспечены как летней, так и зимней спецодеждой, который </w:t>
      </w:r>
      <w:proofErr w:type="gramStart"/>
      <w:r>
        <w:t>были  приобретены</w:t>
      </w:r>
      <w:proofErr w:type="gramEnd"/>
      <w:r>
        <w:t xml:space="preserve"> во 2 квартале 2021 года и в 3 квартале 2020 года, общей стоимостью 188290,00 рублей:</w:t>
      </w:r>
    </w:p>
    <w:p w:rsidR="00116582" w:rsidRDefault="00116582" w:rsidP="00116582">
      <w:pPr>
        <w:jc w:val="both"/>
      </w:pPr>
      <w:r>
        <w:t>- костюм Фаворит-2 с полукомбинезоном, в количестве 25 комплектов,</w:t>
      </w:r>
    </w:p>
    <w:p w:rsidR="00116582" w:rsidRDefault="00116582" w:rsidP="00116582">
      <w:pPr>
        <w:jc w:val="both"/>
      </w:pPr>
      <w:r>
        <w:t xml:space="preserve">- 20 комплектов костюм Фаворит-зима с полукомбинезоном, </w:t>
      </w:r>
    </w:p>
    <w:p w:rsidR="00116582" w:rsidRDefault="00116582" w:rsidP="00116582">
      <w:pPr>
        <w:jc w:val="both"/>
      </w:pPr>
      <w:r>
        <w:t xml:space="preserve">-костюма Монтана, в количестве 3 комплектов, </w:t>
      </w:r>
    </w:p>
    <w:p w:rsidR="00116582" w:rsidRDefault="00116582" w:rsidP="00116582">
      <w:pPr>
        <w:jc w:val="both"/>
        <w:rPr>
          <w:szCs w:val="28"/>
        </w:rPr>
      </w:pPr>
      <w:r>
        <w:t>-</w:t>
      </w:r>
      <w:r>
        <w:rPr>
          <w:szCs w:val="28"/>
        </w:rPr>
        <w:t xml:space="preserve">сапоги Практик ПУ с металлическим </w:t>
      </w:r>
      <w:proofErr w:type="spellStart"/>
      <w:r>
        <w:rPr>
          <w:szCs w:val="28"/>
        </w:rPr>
        <w:t>подноском</w:t>
      </w:r>
      <w:proofErr w:type="spellEnd"/>
      <w:r>
        <w:rPr>
          <w:szCs w:val="28"/>
        </w:rPr>
        <w:t xml:space="preserve">, в количестве 25 пар, </w:t>
      </w:r>
    </w:p>
    <w:p w:rsidR="00116582" w:rsidRDefault="00116582" w:rsidP="00116582">
      <w:pPr>
        <w:jc w:val="both"/>
        <w:rPr>
          <w:szCs w:val="28"/>
        </w:rPr>
      </w:pPr>
      <w:r>
        <w:t>-</w:t>
      </w:r>
      <w:r>
        <w:rPr>
          <w:szCs w:val="28"/>
        </w:rPr>
        <w:t xml:space="preserve">Сапоги Комфорт-зима ПУ с металлическим </w:t>
      </w:r>
      <w:proofErr w:type="spellStart"/>
      <w:r>
        <w:rPr>
          <w:szCs w:val="28"/>
        </w:rPr>
        <w:t>подноском</w:t>
      </w:r>
      <w:proofErr w:type="spellEnd"/>
      <w:r>
        <w:rPr>
          <w:szCs w:val="28"/>
        </w:rPr>
        <w:t>,</w:t>
      </w:r>
    </w:p>
    <w:p w:rsidR="00116582" w:rsidRDefault="00116582" w:rsidP="00116582">
      <w:pPr>
        <w:jc w:val="both"/>
        <w:rPr>
          <w:szCs w:val="28"/>
        </w:rPr>
      </w:pPr>
      <w:r>
        <w:rPr>
          <w:szCs w:val="28"/>
        </w:rPr>
        <w:t xml:space="preserve"> -галоши, в количестве 3 пар </w:t>
      </w:r>
    </w:p>
    <w:p w:rsidR="00116582" w:rsidRDefault="00116582" w:rsidP="00116582">
      <w:pPr>
        <w:jc w:val="both"/>
        <w:rPr>
          <w:szCs w:val="28"/>
        </w:rPr>
      </w:pPr>
      <w:r>
        <w:rPr>
          <w:szCs w:val="28"/>
        </w:rPr>
        <w:t xml:space="preserve">-каска защитная, в количестве 15 штук, </w:t>
      </w:r>
    </w:p>
    <w:p w:rsidR="00116582" w:rsidRDefault="00116582" w:rsidP="00116582">
      <w:pPr>
        <w:jc w:val="both"/>
        <w:rPr>
          <w:szCs w:val="28"/>
        </w:rPr>
      </w:pPr>
      <w:r>
        <w:rPr>
          <w:szCs w:val="28"/>
        </w:rPr>
        <w:t xml:space="preserve">-плащ, в количестве 5 штук, </w:t>
      </w:r>
    </w:p>
    <w:p w:rsidR="00116582" w:rsidRDefault="00116582" w:rsidP="00116582">
      <w:pPr>
        <w:tabs>
          <w:tab w:val="right" w:pos="9639"/>
        </w:tabs>
        <w:jc w:val="both"/>
        <w:rPr>
          <w:szCs w:val="28"/>
        </w:rPr>
      </w:pPr>
      <w:r>
        <w:rPr>
          <w:szCs w:val="28"/>
        </w:rPr>
        <w:t xml:space="preserve">-жилет сигнальный, в количестве 24 штуки, </w:t>
      </w:r>
    </w:p>
    <w:p w:rsidR="00116582" w:rsidRDefault="00116582" w:rsidP="00116582">
      <w:pPr>
        <w:jc w:val="both"/>
        <w:rPr>
          <w:szCs w:val="28"/>
        </w:rPr>
      </w:pPr>
      <w:r>
        <w:rPr>
          <w:szCs w:val="28"/>
        </w:rPr>
        <w:t xml:space="preserve">-наушники </w:t>
      </w:r>
      <w:proofErr w:type="spellStart"/>
      <w:r>
        <w:rPr>
          <w:szCs w:val="28"/>
        </w:rPr>
        <w:t>противошумные</w:t>
      </w:r>
      <w:proofErr w:type="spellEnd"/>
      <w:r>
        <w:rPr>
          <w:szCs w:val="28"/>
        </w:rPr>
        <w:t xml:space="preserve">, в количестве 1 штуки, </w:t>
      </w:r>
    </w:p>
    <w:p w:rsidR="00116582" w:rsidRDefault="00116582" w:rsidP="00116582">
      <w:pPr>
        <w:jc w:val="both"/>
        <w:rPr>
          <w:szCs w:val="28"/>
        </w:rPr>
      </w:pPr>
      <w:r>
        <w:rPr>
          <w:szCs w:val="28"/>
        </w:rPr>
        <w:t xml:space="preserve">-20 подшлемников, </w:t>
      </w:r>
    </w:p>
    <w:p w:rsidR="00116582" w:rsidRDefault="00116582" w:rsidP="00116582">
      <w:pPr>
        <w:jc w:val="both"/>
        <w:rPr>
          <w:szCs w:val="28"/>
        </w:rPr>
      </w:pPr>
      <w:r>
        <w:rPr>
          <w:szCs w:val="28"/>
        </w:rPr>
        <w:t>-20 шапок-ушанок;</w:t>
      </w:r>
    </w:p>
    <w:p w:rsidR="00116582" w:rsidRDefault="00116582" w:rsidP="00116582">
      <w:pPr>
        <w:jc w:val="both"/>
      </w:pPr>
      <w:r>
        <w:rPr>
          <w:szCs w:val="28"/>
        </w:rPr>
        <w:t>-40 пар утепленных рукавиц</w:t>
      </w:r>
      <w:r>
        <w:t>.</w:t>
      </w:r>
    </w:p>
    <w:p w:rsidR="00116582" w:rsidRDefault="00116582" w:rsidP="00116582">
      <w:pPr>
        <w:jc w:val="both"/>
        <w:rPr>
          <w:szCs w:val="28"/>
        </w:rPr>
      </w:pPr>
      <w:r>
        <w:rPr>
          <w:szCs w:val="28"/>
        </w:rPr>
        <w:t xml:space="preserve">-перчатки, в количестве 252 пары, </w:t>
      </w:r>
    </w:p>
    <w:p w:rsidR="00116582" w:rsidRDefault="00116582" w:rsidP="00116582">
      <w:pPr>
        <w:jc w:val="both"/>
        <w:rPr>
          <w:szCs w:val="28"/>
        </w:rPr>
      </w:pPr>
      <w:r>
        <w:rPr>
          <w:szCs w:val="28"/>
        </w:rPr>
        <w:t xml:space="preserve">-маска медицинская, в количестве 100 штук, </w:t>
      </w:r>
    </w:p>
    <w:p w:rsidR="00116582" w:rsidRDefault="00116582" w:rsidP="00116582">
      <w:pPr>
        <w:ind w:firstLine="720"/>
        <w:jc w:val="both"/>
      </w:pPr>
      <w:r>
        <w:t>В 2022 году были приобретены перчатки в количестве 1290 пар на сумму 20129 рублей 04 копейки.</w:t>
      </w:r>
    </w:p>
    <w:p w:rsidR="00116582" w:rsidRDefault="00116582" w:rsidP="00116582">
      <w:pPr>
        <w:pStyle w:val="a5"/>
        <w:ind w:firstLine="720"/>
      </w:pPr>
      <w:r>
        <w:t xml:space="preserve">В 2023 году планируется закупка как летней, так и зимней </w:t>
      </w:r>
      <w:proofErr w:type="spellStart"/>
      <w:r>
        <w:t>спец.одежды</w:t>
      </w:r>
      <w:proofErr w:type="spellEnd"/>
    </w:p>
    <w:p w:rsidR="00116582" w:rsidRDefault="00116582" w:rsidP="00116582">
      <w:pPr>
        <w:pStyle w:val="a5"/>
        <w:ind w:firstLine="720"/>
      </w:pPr>
      <w:r>
        <w:t xml:space="preserve">Участки обеспечены аптечками – средствами первой мед. помощи. </w:t>
      </w:r>
    </w:p>
    <w:p w:rsidR="00116582" w:rsidRDefault="00116582" w:rsidP="00116582">
      <w:pPr>
        <w:pStyle w:val="a5"/>
        <w:ind w:firstLine="720"/>
      </w:pPr>
      <w:r>
        <w:t>Все водители и трактористы снабжены огнетушителями марки ОП-2 и ОП-4. Число календарных дней временной нетрудоспособности составило 130 дней. Затраты на них составили 24204 рубля 96 копеек.</w:t>
      </w:r>
    </w:p>
    <w:p w:rsidR="00116582" w:rsidRDefault="00116582" w:rsidP="00116582">
      <w:pPr>
        <w:ind w:firstLine="720"/>
        <w:jc w:val="both"/>
      </w:pPr>
      <w:r>
        <w:t xml:space="preserve">На сегодняшний день несчастных случаев на производстве не произошло. </w:t>
      </w:r>
    </w:p>
    <w:p w:rsidR="00116582" w:rsidRDefault="00116582" w:rsidP="00116582">
      <w:pPr>
        <w:ind w:firstLine="720"/>
        <w:jc w:val="both"/>
      </w:pPr>
      <w:r>
        <w:t>Перед началом пожароопасного сезона со всеми работниками проведено обучение по охране труда и техники безопасности, а затем аттестация всех работников. Со всеми рабочими проведено и проводятся вводные, первичные, периодические и внеплановые инструктажи.</w:t>
      </w:r>
    </w:p>
    <w:p w:rsidR="00116582" w:rsidRDefault="00116582" w:rsidP="00116582">
      <w:pPr>
        <w:ind w:firstLine="720"/>
        <w:jc w:val="both"/>
      </w:pPr>
      <w:r>
        <w:lastRenderedPageBreak/>
        <w:t>В 2022 году прошел обучение по охране труда наш директор в Учебно-исследовательском центре Профсоюзов, так же обучен ответственный по охране труда в 2020 году. На следующий год планируется отправить его на обучение.</w:t>
      </w:r>
    </w:p>
    <w:p w:rsidR="00116582" w:rsidRDefault="00116582" w:rsidP="00116582">
      <w:pPr>
        <w:ind w:firstLine="720"/>
        <w:jc w:val="both"/>
      </w:pPr>
      <w:r>
        <w:t xml:space="preserve">Специальная оценка условий труда проведена в 3 квартале 2019 года. Аттестовано 21 рабочее место. Затраты составили 21000,00 рублей. </w:t>
      </w:r>
    </w:p>
    <w:p w:rsidR="00116582" w:rsidRDefault="00116582" w:rsidP="00116582">
      <w:pPr>
        <w:ind w:firstLine="720"/>
        <w:jc w:val="both"/>
      </w:pPr>
      <w:r>
        <w:t xml:space="preserve">Разработаны локально-нормативные акты: должностные инструкции, приказ о возложении обязанностей специалиста по охране труда, инструкции по охране труда по профессиям и видам работ. Ведутся журналы регистрации инструктажей, журналы проверки знаний по охране труда, журналы учета выдачи путевых листов и журналы учета выезда и возвращения автотранспорта. </w:t>
      </w:r>
    </w:p>
    <w:p w:rsidR="00116582" w:rsidRDefault="00116582" w:rsidP="00116582">
      <w:pPr>
        <w:pStyle w:val="a5"/>
        <w:ind w:firstLine="720"/>
      </w:pPr>
      <w:r>
        <w:t>Затраты на мероприятия по охране труда за 3 квартал 2022 года составили 117297,40 рублей. Эти деньги потрачены:</w:t>
      </w:r>
    </w:p>
    <w:p w:rsidR="00116582" w:rsidRDefault="00116582" w:rsidP="00116582">
      <w:pPr>
        <w:pStyle w:val="a5"/>
      </w:pPr>
      <w:r>
        <w:t>- приобретение перчаток – 20129,04 рублей</w:t>
      </w:r>
    </w:p>
    <w:p w:rsidR="00116582" w:rsidRDefault="00116582" w:rsidP="00116582">
      <w:pPr>
        <w:pStyle w:val="a5"/>
      </w:pPr>
      <w:r>
        <w:t>- взносы на травматизм – 97168,36 рублей.</w:t>
      </w:r>
    </w:p>
    <w:p w:rsidR="00116582" w:rsidRDefault="00116582" w:rsidP="00116582"/>
    <w:p w:rsidR="00116582" w:rsidRDefault="00116582" w:rsidP="00116582"/>
    <w:p w:rsidR="00116582" w:rsidRDefault="00116582" w:rsidP="00116582"/>
    <w:sectPr w:rsidR="0011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D9F"/>
    <w:multiLevelType w:val="hybridMultilevel"/>
    <w:tmpl w:val="0F26673C"/>
    <w:lvl w:ilvl="0" w:tplc="BD7A6C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82"/>
    <w:rsid w:val="00116582"/>
    <w:rsid w:val="0023548C"/>
    <w:rsid w:val="00723713"/>
    <w:rsid w:val="008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517A-4AA1-40A3-B769-15664EE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58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16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1658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116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2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Стоянова Венера Васильевна</cp:lastModifiedBy>
  <cp:revision>2</cp:revision>
  <dcterms:created xsi:type="dcterms:W3CDTF">2023-01-10T05:25:00Z</dcterms:created>
  <dcterms:modified xsi:type="dcterms:W3CDTF">2023-01-10T06:10:00Z</dcterms:modified>
</cp:coreProperties>
</file>