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C4" w:rsidRPr="008B564F" w:rsidRDefault="00CD41C4" w:rsidP="00CD41C4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CD41C4" w:rsidRPr="00AD06BD" w:rsidRDefault="00CD41C4" w:rsidP="00CD41C4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AD06BD">
        <w:rPr>
          <w:b/>
          <w:bCs/>
          <w:color w:val="auto"/>
          <w:sz w:val="24"/>
          <w:szCs w:val="24"/>
        </w:rPr>
        <w:t>СОВЕТ АКСУБАЕВСКОГО МУНИЦИПАЛЬНОГО РАЙОНА</w:t>
      </w:r>
    </w:p>
    <w:p w:rsidR="00CD41C4" w:rsidRPr="00AD06BD" w:rsidRDefault="00CD41C4" w:rsidP="00CD41C4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AD06BD">
        <w:rPr>
          <w:b/>
          <w:bCs/>
          <w:color w:val="auto"/>
          <w:sz w:val="24"/>
          <w:szCs w:val="24"/>
        </w:rPr>
        <w:t>РЕСПУБЛИКИ ТАТАРСТАН</w:t>
      </w:r>
    </w:p>
    <w:p w:rsidR="00CD41C4" w:rsidRPr="00AD06BD" w:rsidRDefault="00CD41C4" w:rsidP="00CD41C4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CD41C4" w:rsidRPr="00AD06BD" w:rsidRDefault="00CD41C4" w:rsidP="00CD41C4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CD41C4" w:rsidRPr="00AD06BD" w:rsidRDefault="00CD41C4" w:rsidP="00CD41C4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AD06BD">
        <w:rPr>
          <w:b/>
          <w:bCs/>
          <w:color w:val="auto"/>
          <w:sz w:val="24"/>
          <w:szCs w:val="24"/>
        </w:rPr>
        <w:t>РЕШЕНИЕ</w:t>
      </w:r>
    </w:p>
    <w:p w:rsidR="00CD41C4" w:rsidRPr="00AD06BD" w:rsidRDefault="00CD41C4" w:rsidP="00CD41C4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CD41C4" w:rsidRPr="00AD06BD" w:rsidRDefault="00CD41C4" w:rsidP="00CD41C4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CD41C4" w:rsidRPr="00AD06BD" w:rsidRDefault="00CD41C4" w:rsidP="00CD41C4">
      <w:pPr>
        <w:pStyle w:val="HEADERTEXT"/>
        <w:jc w:val="both"/>
        <w:rPr>
          <w:bCs/>
          <w:color w:val="auto"/>
          <w:sz w:val="24"/>
          <w:szCs w:val="24"/>
        </w:rPr>
      </w:pPr>
      <w:r w:rsidRPr="00AD06BD">
        <w:rPr>
          <w:b/>
          <w:bCs/>
          <w:color w:val="auto"/>
          <w:sz w:val="24"/>
          <w:szCs w:val="24"/>
        </w:rPr>
        <w:t xml:space="preserve">        </w:t>
      </w:r>
      <w:r w:rsidRPr="00AD06BD">
        <w:rPr>
          <w:bCs/>
          <w:color w:val="auto"/>
          <w:sz w:val="24"/>
          <w:szCs w:val="24"/>
        </w:rPr>
        <w:t>№</w:t>
      </w:r>
      <w:r w:rsidR="004C1C3C" w:rsidRPr="00AD06BD">
        <w:rPr>
          <w:bCs/>
          <w:color w:val="auto"/>
          <w:sz w:val="24"/>
          <w:szCs w:val="24"/>
        </w:rPr>
        <w:t xml:space="preserve"> 159</w:t>
      </w:r>
      <w:r w:rsidRPr="00AD06BD">
        <w:rPr>
          <w:bCs/>
          <w:color w:val="auto"/>
          <w:sz w:val="24"/>
          <w:szCs w:val="24"/>
        </w:rPr>
        <w:t xml:space="preserve"> </w:t>
      </w:r>
      <w:r w:rsidRPr="00AD06BD">
        <w:rPr>
          <w:bCs/>
          <w:color w:val="auto"/>
          <w:sz w:val="24"/>
          <w:szCs w:val="24"/>
        </w:rPr>
        <w:tab/>
      </w:r>
      <w:r w:rsidRPr="00AD06BD">
        <w:rPr>
          <w:bCs/>
          <w:color w:val="auto"/>
          <w:sz w:val="24"/>
          <w:szCs w:val="24"/>
        </w:rPr>
        <w:tab/>
      </w:r>
      <w:r w:rsidRPr="00AD06BD">
        <w:rPr>
          <w:bCs/>
          <w:color w:val="auto"/>
          <w:sz w:val="24"/>
          <w:szCs w:val="24"/>
        </w:rPr>
        <w:tab/>
      </w:r>
      <w:r w:rsidRPr="00AD06BD">
        <w:rPr>
          <w:bCs/>
          <w:color w:val="auto"/>
          <w:sz w:val="24"/>
          <w:szCs w:val="24"/>
        </w:rPr>
        <w:tab/>
      </w:r>
      <w:r w:rsidRPr="00AD06BD">
        <w:rPr>
          <w:bCs/>
          <w:color w:val="auto"/>
          <w:sz w:val="24"/>
          <w:szCs w:val="24"/>
        </w:rPr>
        <w:tab/>
      </w:r>
      <w:r w:rsidR="00565578" w:rsidRPr="00AD06BD">
        <w:rPr>
          <w:bCs/>
          <w:color w:val="auto"/>
          <w:sz w:val="24"/>
          <w:szCs w:val="24"/>
        </w:rPr>
        <w:t xml:space="preserve">                             </w:t>
      </w:r>
      <w:r w:rsidRPr="00AD06BD">
        <w:rPr>
          <w:bCs/>
          <w:color w:val="auto"/>
          <w:sz w:val="24"/>
          <w:szCs w:val="24"/>
        </w:rPr>
        <w:tab/>
      </w:r>
      <w:r w:rsidRPr="00AD06BD">
        <w:rPr>
          <w:bCs/>
          <w:color w:val="auto"/>
          <w:sz w:val="24"/>
          <w:szCs w:val="24"/>
        </w:rPr>
        <w:tab/>
        <w:t xml:space="preserve">      от 1</w:t>
      </w:r>
      <w:r w:rsidR="0090522B" w:rsidRPr="00AD06BD">
        <w:rPr>
          <w:bCs/>
          <w:color w:val="auto"/>
          <w:sz w:val="24"/>
          <w:szCs w:val="24"/>
        </w:rPr>
        <w:t>5</w:t>
      </w:r>
      <w:r w:rsidRPr="00AD06BD">
        <w:rPr>
          <w:bCs/>
          <w:color w:val="auto"/>
          <w:sz w:val="24"/>
          <w:szCs w:val="24"/>
        </w:rPr>
        <w:t>.0</w:t>
      </w:r>
      <w:r w:rsidR="0090522B" w:rsidRPr="00AD06BD">
        <w:rPr>
          <w:bCs/>
          <w:color w:val="auto"/>
          <w:sz w:val="24"/>
          <w:szCs w:val="24"/>
        </w:rPr>
        <w:t>3</w:t>
      </w:r>
      <w:r w:rsidRPr="00AD06BD">
        <w:rPr>
          <w:bCs/>
          <w:color w:val="auto"/>
          <w:sz w:val="24"/>
          <w:szCs w:val="24"/>
        </w:rPr>
        <w:t>.202</w:t>
      </w:r>
      <w:r w:rsidR="00CA1C62" w:rsidRPr="00AD06BD">
        <w:rPr>
          <w:bCs/>
          <w:color w:val="auto"/>
          <w:sz w:val="24"/>
          <w:szCs w:val="24"/>
        </w:rPr>
        <w:t>3</w:t>
      </w:r>
      <w:r w:rsidRPr="00AD06BD">
        <w:rPr>
          <w:bCs/>
          <w:color w:val="auto"/>
          <w:sz w:val="24"/>
          <w:szCs w:val="24"/>
        </w:rPr>
        <w:t xml:space="preserve">г. </w:t>
      </w:r>
    </w:p>
    <w:p w:rsidR="00CD41C4" w:rsidRPr="00AD06BD" w:rsidRDefault="00CD41C4" w:rsidP="00CD41C4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CD41C4" w:rsidRPr="00AD06BD" w:rsidRDefault="00CD41C4" w:rsidP="00CD41C4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CD41C4" w:rsidRPr="00AD06BD" w:rsidRDefault="00CD41C4" w:rsidP="00CD41C4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CD41C4" w:rsidRPr="00AD06BD" w:rsidRDefault="004C1C3C" w:rsidP="00CD41C4">
      <w:pPr>
        <w:pStyle w:val="HEADERTEXT"/>
        <w:tabs>
          <w:tab w:val="left" w:pos="4536"/>
        </w:tabs>
        <w:rPr>
          <w:bCs/>
          <w:color w:val="auto"/>
          <w:sz w:val="24"/>
          <w:szCs w:val="24"/>
        </w:rPr>
      </w:pPr>
      <w:r w:rsidRPr="00AD06BD">
        <w:rPr>
          <w:bCs/>
          <w:color w:val="auto"/>
          <w:sz w:val="24"/>
          <w:szCs w:val="24"/>
        </w:rPr>
        <w:t xml:space="preserve">        </w:t>
      </w:r>
      <w:r w:rsidR="00CD41C4" w:rsidRPr="00AD06BD">
        <w:rPr>
          <w:bCs/>
          <w:color w:val="auto"/>
          <w:sz w:val="24"/>
          <w:szCs w:val="24"/>
        </w:rPr>
        <w:t xml:space="preserve">О внесении  изменений  в отдельные  решения </w:t>
      </w:r>
    </w:p>
    <w:p w:rsidR="00CD41C4" w:rsidRPr="00AD06BD" w:rsidRDefault="004C1C3C" w:rsidP="00CD41C4">
      <w:pPr>
        <w:pStyle w:val="HEADERTEXT"/>
        <w:tabs>
          <w:tab w:val="left" w:pos="4536"/>
        </w:tabs>
        <w:rPr>
          <w:color w:val="auto"/>
          <w:sz w:val="24"/>
          <w:szCs w:val="24"/>
        </w:rPr>
      </w:pPr>
      <w:r w:rsidRPr="00AD06BD">
        <w:rPr>
          <w:bCs/>
          <w:color w:val="auto"/>
          <w:sz w:val="24"/>
          <w:szCs w:val="24"/>
        </w:rPr>
        <w:t xml:space="preserve">        </w:t>
      </w:r>
      <w:r w:rsidR="00CD41C4" w:rsidRPr="00AD06BD">
        <w:rPr>
          <w:bCs/>
          <w:color w:val="auto"/>
          <w:sz w:val="24"/>
          <w:szCs w:val="24"/>
        </w:rPr>
        <w:t>Совета  Аксубаевского муниципального района РТ</w:t>
      </w:r>
    </w:p>
    <w:p w:rsidR="00CD41C4" w:rsidRPr="00AD06BD" w:rsidRDefault="00CD41C4" w:rsidP="00CD41C4">
      <w:pPr>
        <w:pStyle w:val="FORMATTEXT0"/>
        <w:ind w:firstLine="567"/>
        <w:jc w:val="both"/>
        <w:rPr>
          <w:sz w:val="24"/>
          <w:szCs w:val="24"/>
        </w:rPr>
      </w:pPr>
    </w:p>
    <w:p w:rsidR="00CD41C4" w:rsidRPr="00AD06BD" w:rsidRDefault="004C1C3C" w:rsidP="004C1C3C">
      <w:pPr>
        <w:pStyle w:val="FORMATTEXT0"/>
        <w:ind w:left="567" w:firstLine="141"/>
        <w:jc w:val="both"/>
        <w:rPr>
          <w:sz w:val="24"/>
          <w:szCs w:val="24"/>
        </w:rPr>
      </w:pPr>
      <w:r w:rsidRPr="00AD06BD">
        <w:rPr>
          <w:sz w:val="24"/>
          <w:szCs w:val="24"/>
        </w:rPr>
        <w:t xml:space="preserve">      </w:t>
      </w:r>
      <w:r w:rsidR="00CD41C4" w:rsidRPr="00AD06BD">
        <w:rPr>
          <w:sz w:val="24"/>
          <w:szCs w:val="24"/>
        </w:rPr>
        <w:t xml:space="preserve">В целях приведения  в соответствии  с федеральным законодательством, </w:t>
      </w:r>
      <w:r w:rsidRPr="00AD06BD">
        <w:rPr>
          <w:sz w:val="24"/>
          <w:szCs w:val="24"/>
        </w:rPr>
        <w:t xml:space="preserve">   </w:t>
      </w:r>
      <w:r w:rsidR="00CD41C4" w:rsidRPr="00AD06BD">
        <w:rPr>
          <w:sz w:val="24"/>
          <w:szCs w:val="24"/>
        </w:rPr>
        <w:t xml:space="preserve">руководствуясь  Уставом Аксубаевского муниципального района Республики Татарстан, Совет Аксубаевского муниципального района Республики Татарстан </w:t>
      </w:r>
    </w:p>
    <w:p w:rsidR="00CD41C4" w:rsidRPr="00AD06BD" w:rsidRDefault="00CD41C4" w:rsidP="00CD41C4">
      <w:pPr>
        <w:pStyle w:val="FORMATTEXT0"/>
        <w:ind w:firstLine="567"/>
        <w:jc w:val="both"/>
        <w:rPr>
          <w:sz w:val="24"/>
          <w:szCs w:val="24"/>
        </w:rPr>
      </w:pPr>
      <w:r w:rsidRPr="00AD06BD">
        <w:rPr>
          <w:sz w:val="24"/>
          <w:szCs w:val="24"/>
        </w:rPr>
        <w:t>РЕШИЛ:</w:t>
      </w:r>
    </w:p>
    <w:p w:rsidR="00CD41C4" w:rsidRPr="00AD06BD" w:rsidRDefault="00CD41C4" w:rsidP="0073285B">
      <w:pPr>
        <w:pStyle w:val="formattext"/>
        <w:numPr>
          <w:ilvl w:val="0"/>
          <w:numId w:val="1"/>
        </w:numPr>
        <w:ind w:left="567" w:firstLine="567"/>
        <w:jc w:val="both"/>
        <w:rPr>
          <w:rFonts w:ascii="Arial" w:hAnsi="Arial" w:cs="Arial"/>
        </w:rPr>
      </w:pPr>
      <w:proofErr w:type="gramStart"/>
      <w:r w:rsidRPr="00AD06BD">
        <w:rPr>
          <w:rStyle w:val="fontred"/>
          <w:rFonts w:ascii="Arial" w:hAnsi="Arial" w:cs="Arial"/>
        </w:rPr>
        <w:t xml:space="preserve">Внести  в </w:t>
      </w:r>
      <w:r w:rsidR="00360EE2" w:rsidRPr="00AD06BD">
        <w:rPr>
          <w:rFonts w:ascii="Arial" w:hAnsi="Arial" w:cs="Arial"/>
        </w:rPr>
        <w:t>Положени</w:t>
      </w:r>
      <w:r w:rsidRPr="00AD06BD">
        <w:rPr>
          <w:rFonts w:ascii="Arial" w:hAnsi="Arial" w:cs="Arial"/>
        </w:rPr>
        <w:t>е</w:t>
      </w:r>
      <w:r w:rsidR="00360EE2" w:rsidRPr="00AD06BD">
        <w:rPr>
          <w:rFonts w:ascii="Arial" w:hAnsi="Arial" w:cs="Arial"/>
        </w:rPr>
        <w:t xml:space="preserve"> о муниципальном земельном контроле в границах Аксубаевского муниципального района Республики Татарстан</w:t>
      </w:r>
      <w:r w:rsidRPr="00AD06BD">
        <w:rPr>
          <w:rFonts w:ascii="Arial" w:hAnsi="Arial" w:cs="Arial"/>
        </w:rPr>
        <w:t xml:space="preserve"> утвержденное</w:t>
      </w:r>
      <w:r w:rsidR="00360EE2" w:rsidRPr="00AD06BD">
        <w:rPr>
          <w:rFonts w:ascii="Arial" w:hAnsi="Arial" w:cs="Arial"/>
        </w:rPr>
        <w:t xml:space="preserve"> Решение</w:t>
      </w:r>
      <w:r w:rsidRPr="00AD06BD">
        <w:rPr>
          <w:rFonts w:ascii="Arial" w:hAnsi="Arial" w:cs="Arial"/>
        </w:rPr>
        <w:t>м</w:t>
      </w:r>
      <w:r w:rsidR="00360EE2" w:rsidRPr="00AD06BD">
        <w:rPr>
          <w:rFonts w:ascii="Arial" w:hAnsi="Arial" w:cs="Arial"/>
        </w:rPr>
        <w:t xml:space="preserve"> Совета Аксубаевского муниципального района Республики Татарстан от 23.09.2021 N 69,</w:t>
      </w:r>
      <w:r w:rsidRPr="00AD06BD">
        <w:rPr>
          <w:rFonts w:ascii="Arial" w:hAnsi="Arial" w:cs="Arial"/>
        </w:rPr>
        <w:t xml:space="preserve"> следующие  изменения</w:t>
      </w:r>
      <w:proofErr w:type="gramEnd"/>
    </w:p>
    <w:p w:rsidR="000650FA" w:rsidRPr="00AD06BD" w:rsidRDefault="000650FA" w:rsidP="0073285B">
      <w:pPr>
        <w:pStyle w:val="formattext"/>
        <w:numPr>
          <w:ilvl w:val="1"/>
          <w:numId w:val="1"/>
        </w:numPr>
        <w:ind w:left="567" w:firstLine="567"/>
        <w:jc w:val="both"/>
        <w:rPr>
          <w:rFonts w:ascii="Arial" w:hAnsi="Arial" w:cs="Arial"/>
        </w:rPr>
      </w:pPr>
      <w:r w:rsidRPr="00AD06BD">
        <w:rPr>
          <w:rFonts w:ascii="Arial" w:hAnsi="Arial" w:cs="Arial"/>
        </w:rPr>
        <w:t xml:space="preserve">В </w:t>
      </w:r>
      <w:hyperlink r:id="rId7" w:history="1">
        <w:r w:rsidR="003839A3" w:rsidRPr="00AD06BD">
          <w:rPr>
            <w:rStyle w:val="a3"/>
            <w:rFonts w:ascii="Arial" w:hAnsi="Arial" w:cs="Arial"/>
            <w:color w:val="auto"/>
          </w:rPr>
          <w:t>а</w:t>
        </w:r>
        <w:r w:rsidR="00360EE2" w:rsidRPr="00AD06BD">
          <w:rPr>
            <w:rStyle w:val="a3"/>
            <w:rFonts w:ascii="Arial" w:hAnsi="Arial" w:cs="Arial"/>
            <w:color w:val="auto"/>
          </w:rPr>
          <w:t>бзац</w:t>
        </w:r>
        <w:r w:rsidRPr="00AD06BD">
          <w:rPr>
            <w:rStyle w:val="a3"/>
            <w:rFonts w:ascii="Arial" w:hAnsi="Arial" w:cs="Arial"/>
            <w:color w:val="auto"/>
          </w:rPr>
          <w:t>е</w:t>
        </w:r>
        <w:r w:rsidR="00360EE2" w:rsidRPr="00AD06BD">
          <w:rPr>
            <w:rStyle w:val="a3"/>
            <w:rFonts w:ascii="Arial" w:hAnsi="Arial" w:cs="Arial"/>
            <w:color w:val="auto"/>
          </w:rPr>
          <w:t xml:space="preserve"> 10, 11 пункта 75</w:t>
        </w:r>
      </w:hyperlink>
      <w:r w:rsidRPr="00AD06BD">
        <w:rPr>
          <w:rFonts w:ascii="Arial" w:hAnsi="Arial" w:cs="Arial"/>
        </w:rPr>
        <w:t xml:space="preserve"> слова </w:t>
      </w:r>
      <w:r w:rsidRPr="00AD06BD">
        <w:rPr>
          <w:rStyle w:val="a8"/>
          <w:rFonts w:ascii="Arial" w:hAnsi="Arial" w:cs="Arial"/>
          <w:i w:val="0"/>
          <w:color w:val="auto"/>
        </w:rPr>
        <w:t>«Уполномоченного при Президенте Республики Татарстан</w:t>
      </w:r>
      <w:r w:rsidRPr="00AD06BD">
        <w:rPr>
          <w:rFonts w:ascii="Arial" w:hAnsi="Arial" w:cs="Arial"/>
        </w:rPr>
        <w:t xml:space="preserve">»  </w:t>
      </w:r>
      <w:proofErr w:type="gramStart"/>
      <w:r w:rsidRPr="00AD06BD">
        <w:rPr>
          <w:rFonts w:ascii="Arial" w:hAnsi="Arial" w:cs="Arial"/>
        </w:rPr>
        <w:t>заменить на  слова</w:t>
      </w:r>
      <w:proofErr w:type="gramEnd"/>
      <w:r w:rsidRPr="00AD06BD">
        <w:rPr>
          <w:rFonts w:ascii="Arial" w:hAnsi="Arial" w:cs="Arial"/>
        </w:rPr>
        <w:t xml:space="preserve"> «</w:t>
      </w:r>
      <w:r w:rsidRPr="00AD06BD">
        <w:rPr>
          <w:rStyle w:val="a8"/>
          <w:rFonts w:ascii="Arial" w:hAnsi="Arial" w:cs="Arial"/>
          <w:i w:val="0"/>
          <w:color w:val="auto"/>
        </w:rPr>
        <w:t xml:space="preserve">«Уполномоченного при  </w:t>
      </w:r>
      <w:r w:rsidRPr="00AD06BD">
        <w:rPr>
          <w:rFonts w:ascii="Arial" w:hAnsi="Arial" w:cs="Arial"/>
        </w:rPr>
        <w:t xml:space="preserve">Главе (Раисе) </w:t>
      </w:r>
      <w:r w:rsidRPr="00AD06BD">
        <w:rPr>
          <w:rStyle w:val="a8"/>
          <w:rFonts w:ascii="Arial" w:hAnsi="Arial" w:cs="Arial"/>
          <w:i w:val="0"/>
          <w:color w:val="auto"/>
        </w:rPr>
        <w:t>Республики Татарстан</w:t>
      </w:r>
      <w:r w:rsidRPr="00AD06BD">
        <w:rPr>
          <w:rFonts w:ascii="Arial" w:hAnsi="Arial" w:cs="Arial"/>
        </w:rPr>
        <w:t xml:space="preserve">» </w:t>
      </w:r>
    </w:p>
    <w:p w:rsidR="00CD41C4" w:rsidRPr="00AD06BD" w:rsidRDefault="00CD41C4" w:rsidP="0073285B">
      <w:pPr>
        <w:pStyle w:val="a4"/>
        <w:numPr>
          <w:ilvl w:val="0"/>
          <w:numId w:val="1"/>
        </w:numPr>
        <w:ind w:left="567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AD06BD">
        <w:rPr>
          <w:rStyle w:val="fontred"/>
          <w:rFonts w:ascii="Arial" w:hAnsi="Arial" w:cs="Arial"/>
          <w:sz w:val="24"/>
          <w:szCs w:val="24"/>
          <w:shd w:val="clear" w:color="auto" w:fill="FFFFFF"/>
        </w:rPr>
        <w:t xml:space="preserve">Внести в 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Поряд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>к принятия решения о применении к депутату, члену выборного органа местного самоуправления, выборному должностному лицу местного самоуправления Аксубаевского муниципального района РТ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</w:r>
      <w:proofErr w:type="gramEnd"/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этих сведений является несущественным,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AD06BD">
        <w:rPr>
          <w:rFonts w:ascii="Arial" w:hAnsi="Arial" w:cs="Arial"/>
          <w:sz w:val="24"/>
          <w:szCs w:val="24"/>
          <w:shd w:val="clear" w:color="auto" w:fill="FFFFFF"/>
        </w:rPr>
        <w:t>утвержденное</w:t>
      </w:r>
      <w:proofErr w:type="gramEnd"/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Решение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м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Совета Аксубаевского муниципального района Республики Татарстан от 04.06.2020 N 255,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следующие  изменения</w:t>
      </w:r>
    </w:p>
    <w:p w:rsidR="0072715A" w:rsidRPr="00AD06BD" w:rsidRDefault="006E470D" w:rsidP="0073285B">
      <w:pPr>
        <w:pStyle w:val="a4"/>
        <w:numPr>
          <w:ilvl w:val="1"/>
          <w:numId w:val="1"/>
        </w:numPr>
        <w:ind w:left="567" w:firstLine="567"/>
        <w:jc w:val="both"/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AD06BD">
        <w:rPr>
          <w:rFonts w:ascii="Arial" w:hAnsi="Arial" w:cs="Arial"/>
          <w:sz w:val="24"/>
          <w:szCs w:val="24"/>
        </w:rPr>
        <w:t xml:space="preserve">В </w:t>
      </w:r>
      <w:r w:rsidR="00AB4E09" w:rsidRPr="00AD06BD">
        <w:rPr>
          <w:rFonts w:ascii="Arial" w:hAnsi="Arial" w:cs="Arial"/>
          <w:sz w:val="24"/>
          <w:szCs w:val="24"/>
        </w:rPr>
        <w:fldChar w:fldCharType="begin"/>
      </w:r>
      <w:r w:rsidR="00360EE2" w:rsidRPr="00AD06BD">
        <w:rPr>
          <w:rFonts w:ascii="Arial" w:hAnsi="Arial" w:cs="Arial"/>
          <w:sz w:val="24"/>
          <w:szCs w:val="24"/>
        </w:rPr>
        <w:instrText xml:space="preserve"> HYPERLINK "javascript:;" </w:instrText>
      </w:r>
      <w:r w:rsidR="00AB4E09" w:rsidRPr="00AD06BD">
        <w:rPr>
          <w:rFonts w:ascii="Arial" w:hAnsi="Arial" w:cs="Arial"/>
          <w:sz w:val="24"/>
          <w:szCs w:val="24"/>
        </w:rPr>
        <w:fldChar w:fldCharType="separate"/>
      </w:r>
      <w:r w:rsidR="003839A3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а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бзац</w:t>
      </w: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е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2 пункта 3,</w:t>
      </w:r>
      <w:r w:rsidR="0072715A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 слова </w:t>
      </w: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«</w:t>
      </w:r>
      <w:r w:rsidR="0072715A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Президента</w:t>
      </w: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»</w:t>
      </w:r>
      <w:r w:rsidR="0072715A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proofErr w:type="gramStart"/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заменить на слова</w:t>
      </w:r>
      <w:proofErr w:type="gramEnd"/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«Главы (Раиса)»</w:t>
      </w:r>
      <w:r w:rsidR="0072715A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                                </w:t>
      </w:r>
    </w:p>
    <w:p w:rsidR="0072715A" w:rsidRPr="00AD06BD" w:rsidRDefault="006E470D" w:rsidP="0073285B">
      <w:pPr>
        <w:pStyle w:val="a4"/>
        <w:numPr>
          <w:ilvl w:val="1"/>
          <w:numId w:val="1"/>
        </w:numPr>
        <w:ind w:left="567" w:firstLine="567"/>
        <w:jc w:val="both"/>
        <w:rPr>
          <w:rStyle w:val="a3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В </w:t>
      </w:r>
      <w:r w:rsidR="0073285B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п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ункт</w:t>
      </w: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е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4,</w:t>
      </w: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слова «Президента» </w:t>
      </w:r>
      <w:proofErr w:type="gramStart"/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заменить на слова</w:t>
      </w:r>
      <w:proofErr w:type="gramEnd"/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«Главы (Раиса)»                     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72715A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                           </w:t>
      </w:r>
    </w:p>
    <w:p w:rsidR="0072715A" w:rsidRPr="00AD06BD" w:rsidRDefault="006E470D" w:rsidP="0073285B">
      <w:pPr>
        <w:pStyle w:val="a4"/>
        <w:numPr>
          <w:ilvl w:val="1"/>
          <w:numId w:val="1"/>
        </w:numPr>
        <w:ind w:left="567" w:firstLine="567"/>
        <w:jc w:val="both"/>
        <w:rPr>
          <w:rStyle w:val="a3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В </w:t>
      </w:r>
      <w:r w:rsidR="003839A3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а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бзац</w:t>
      </w: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е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2 пункта 5,</w:t>
      </w: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слова «Президента» </w:t>
      </w:r>
      <w:proofErr w:type="gramStart"/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заменить на слова</w:t>
      </w:r>
      <w:proofErr w:type="gramEnd"/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«Главы (Раиса)»                     </w:t>
      </w:r>
      <w:r w:rsidR="0072715A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               </w:t>
      </w:r>
    </w:p>
    <w:p w:rsidR="0072715A" w:rsidRPr="00AD06BD" w:rsidRDefault="006E470D" w:rsidP="0073285B">
      <w:pPr>
        <w:pStyle w:val="a4"/>
        <w:numPr>
          <w:ilvl w:val="1"/>
          <w:numId w:val="1"/>
        </w:numPr>
        <w:ind w:left="567" w:firstLine="567"/>
        <w:jc w:val="both"/>
        <w:rPr>
          <w:rStyle w:val="a3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В </w:t>
      </w:r>
      <w:r w:rsidR="003839A3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а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бзац</w:t>
      </w: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е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1 пункта 6</w:t>
      </w:r>
      <w:r w:rsidRPr="00AD06BD">
        <w:rPr>
          <w:rFonts w:ascii="Arial" w:hAnsi="Arial" w:cs="Arial"/>
          <w:sz w:val="24"/>
          <w:szCs w:val="24"/>
        </w:rPr>
        <w:t xml:space="preserve"> </w:t>
      </w: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слова «Президента» </w:t>
      </w:r>
      <w:proofErr w:type="gramStart"/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заменить на слова</w:t>
      </w:r>
      <w:proofErr w:type="gramEnd"/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«Главы (Раиса)»                     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72715A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                     </w:t>
      </w:r>
    </w:p>
    <w:p w:rsidR="0072715A" w:rsidRPr="00AD06BD" w:rsidRDefault="006E470D" w:rsidP="0073285B">
      <w:pPr>
        <w:pStyle w:val="a4"/>
        <w:numPr>
          <w:ilvl w:val="1"/>
          <w:numId w:val="1"/>
        </w:numPr>
        <w:ind w:left="567" w:firstLine="567"/>
        <w:jc w:val="both"/>
        <w:rPr>
          <w:rStyle w:val="a3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В </w:t>
      </w:r>
      <w:r w:rsidR="003839A3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а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бзац</w:t>
      </w: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е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1,3 пункта 7,</w:t>
      </w:r>
      <w:r w:rsidR="0072715A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 </w:t>
      </w: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слова «Президента» </w:t>
      </w:r>
      <w:proofErr w:type="gramStart"/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заменить на слова</w:t>
      </w:r>
      <w:proofErr w:type="gramEnd"/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«Главы (Раиса)»                     </w:t>
      </w:r>
    </w:p>
    <w:p w:rsidR="00360EE2" w:rsidRPr="00AD06BD" w:rsidRDefault="006E470D" w:rsidP="003839A3">
      <w:pPr>
        <w:pStyle w:val="a4"/>
        <w:numPr>
          <w:ilvl w:val="1"/>
          <w:numId w:val="1"/>
        </w:numPr>
        <w:ind w:left="567" w:firstLine="567"/>
        <w:jc w:val="both"/>
        <w:rPr>
          <w:rStyle w:val="dateinconsis"/>
          <w:rFonts w:ascii="Arial" w:hAnsi="Arial" w:cs="Arial"/>
          <w:sz w:val="24"/>
          <w:szCs w:val="24"/>
          <w:shd w:val="clear" w:color="auto" w:fill="FFFFFF"/>
        </w:rPr>
      </w:pP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В </w:t>
      </w:r>
      <w:r w:rsidR="003839A3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а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бзац</w:t>
      </w: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е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1 пункта 11</w:t>
      </w:r>
      <w:r w:rsidR="00AB4E09" w:rsidRPr="00AD06BD">
        <w:rPr>
          <w:rFonts w:ascii="Arial" w:hAnsi="Arial" w:cs="Arial"/>
          <w:sz w:val="24"/>
          <w:szCs w:val="24"/>
        </w:rPr>
        <w:fldChar w:fldCharType="end"/>
      </w:r>
      <w:r w:rsidRPr="00AD06BD">
        <w:rPr>
          <w:rFonts w:ascii="Arial" w:hAnsi="Arial" w:cs="Arial"/>
          <w:sz w:val="24"/>
          <w:szCs w:val="24"/>
        </w:rPr>
        <w:t xml:space="preserve"> слова «Президенту» </w:t>
      </w:r>
      <w:proofErr w:type="gramStart"/>
      <w:r w:rsidRPr="00AD06BD">
        <w:rPr>
          <w:rFonts w:ascii="Arial" w:hAnsi="Arial" w:cs="Arial"/>
          <w:sz w:val="24"/>
          <w:szCs w:val="24"/>
        </w:rPr>
        <w:t>заменить на слова</w:t>
      </w:r>
      <w:proofErr w:type="gramEnd"/>
      <w:r w:rsidRPr="00AD06BD">
        <w:rPr>
          <w:rFonts w:ascii="Arial" w:hAnsi="Arial" w:cs="Arial"/>
          <w:sz w:val="24"/>
          <w:szCs w:val="24"/>
        </w:rPr>
        <w:t xml:space="preserve"> «Главе (Раису)»        </w:t>
      </w:r>
    </w:p>
    <w:p w:rsidR="00CD41C4" w:rsidRPr="00AD06BD" w:rsidRDefault="00CD41C4" w:rsidP="0073285B">
      <w:pPr>
        <w:pStyle w:val="a4"/>
        <w:numPr>
          <w:ilvl w:val="0"/>
          <w:numId w:val="1"/>
        </w:num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AD06BD">
        <w:rPr>
          <w:rStyle w:val="fontred"/>
          <w:rFonts w:ascii="Arial" w:hAnsi="Arial" w:cs="Arial"/>
          <w:sz w:val="24"/>
          <w:szCs w:val="24"/>
          <w:shd w:val="clear" w:color="auto" w:fill="FFFFFF"/>
        </w:rPr>
        <w:t xml:space="preserve">Внести  в 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>ПОЛОЖЕНИ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"О БЮДЖЕТНОМ УСТРОЙСТВЕ И БЮДЖЕТНОМ ПРОЦЕССЕ В АКСУБАЕВСКОМ МУНИЦИПАЛЬНОМ РАЙОНЕ РЕСПУБЛИКИ ТАТАРСТАН" В НОВОЙ РЕДАКЦИИ,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утвержденное 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Решение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м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Совета Аксубаевского муниципального района Республики Татарстан от 25.10.2013 N 182,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следующие   изменения</w:t>
      </w:r>
      <w:r w:rsidR="00FF6439" w:rsidRPr="00AD06BD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40105F" w:rsidRPr="00AD06BD" w:rsidRDefault="00360EE2" w:rsidP="0073285B">
      <w:pPr>
        <w:pStyle w:val="a4"/>
        <w:numPr>
          <w:ilvl w:val="1"/>
          <w:numId w:val="1"/>
        </w:numPr>
        <w:spacing w:after="0" w:line="240" w:lineRule="auto"/>
        <w:ind w:left="567" w:firstLine="567"/>
        <w:jc w:val="both"/>
        <w:rPr>
          <w:rFonts w:ascii="Arial" w:eastAsiaTheme="majorEastAsia" w:hAnsi="Arial" w:cs="Arial"/>
          <w:iCs/>
          <w:spacing w:val="15"/>
          <w:sz w:val="24"/>
          <w:szCs w:val="24"/>
          <w:lang w:eastAsia="ru-RU"/>
        </w:rPr>
      </w:pPr>
      <w:r w:rsidRPr="00AD06BD">
        <w:rPr>
          <w:rFonts w:ascii="Arial" w:hAnsi="Arial" w:cs="Arial"/>
          <w:sz w:val="24"/>
          <w:szCs w:val="24"/>
          <w:shd w:val="clear" w:color="auto" w:fill="FFFFFF"/>
        </w:rPr>
        <w:t> </w:t>
      </w:r>
      <w:hyperlink r:id="rId8" w:history="1">
        <w:r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Абзац 6 пункта 2 статьи 31</w:t>
        </w:r>
      </w:hyperlink>
      <w:r w:rsidR="006E470D" w:rsidRPr="00AD06BD">
        <w:rPr>
          <w:rFonts w:ascii="Arial" w:hAnsi="Arial" w:cs="Arial"/>
          <w:sz w:val="24"/>
          <w:szCs w:val="24"/>
        </w:rPr>
        <w:t xml:space="preserve"> </w:t>
      </w:r>
      <w:r w:rsidR="0040105F" w:rsidRPr="00AD06BD">
        <w:rPr>
          <w:rFonts w:ascii="Arial" w:hAnsi="Arial" w:cs="Arial"/>
          <w:sz w:val="24"/>
          <w:szCs w:val="24"/>
        </w:rPr>
        <w:t>изложить в следующей редакции</w:t>
      </w:r>
    </w:p>
    <w:p w:rsidR="006E470D" w:rsidRPr="00AD06BD" w:rsidRDefault="0040105F" w:rsidP="0073285B">
      <w:pPr>
        <w:pStyle w:val="a4"/>
        <w:spacing w:after="0" w:line="240" w:lineRule="auto"/>
        <w:ind w:left="567" w:firstLine="567"/>
        <w:jc w:val="both"/>
        <w:rPr>
          <w:rStyle w:val="a8"/>
          <w:rFonts w:ascii="Arial" w:hAnsi="Arial" w:cs="Arial"/>
          <w:i w:val="0"/>
          <w:color w:val="auto"/>
          <w:lang w:eastAsia="ru-RU"/>
        </w:rPr>
      </w:pPr>
      <w:r w:rsidRPr="00AD06BD">
        <w:rPr>
          <w:rFonts w:ascii="Arial" w:hAnsi="Arial" w:cs="Arial"/>
          <w:sz w:val="24"/>
          <w:szCs w:val="24"/>
        </w:rPr>
        <w:lastRenderedPageBreak/>
        <w:t xml:space="preserve"> «</w:t>
      </w:r>
      <w:r w:rsidRPr="00AD06BD">
        <w:rPr>
          <w:rStyle w:val="a8"/>
          <w:rFonts w:ascii="Arial" w:hAnsi="Arial" w:cs="Arial"/>
          <w:i w:val="0"/>
          <w:color w:val="auto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</w:t>
      </w:r>
      <w:proofErr w:type="gramStart"/>
      <w:r w:rsidRPr="00AD06BD">
        <w:rPr>
          <w:rStyle w:val="a8"/>
          <w:rFonts w:ascii="Arial" w:hAnsi="Arial" w:cs="Arial"/>
          <w:i w:val="0"/>
          <w:color w:val="auto"/>
        </w:rPr>
        <w:t>пределах</w:t>
      </w:r>
      <w:proofErr w:type="gramEnd"/>
      <w:r w:rsidRPr="00AD06BD">
        <w:rPr>
          <w:rStyle w:val="a8"/>
          <w:rFonts w:ascii="Arial" w:hAnsi="Arial" w:cs="Arial"/>
          <w:i w:val="0"/>
          <w:color w:val="auto"/>
        </w:rPr>
        <w:t xml:space="preserve"> доведенных до него лимитов бюджетных обязательств.»</w:t>
      </w:r>
    </w:p>
    <w:p w:rsidR="0040105F" w:rsidRPr="00AD06BD" w:rsidRDefault="00AD06BD" w:rsidP="004C1C3C">
      <w:pPr>
        <w:pStyle w:val="a4"/>
        <w:numPr>
          <w:ilvl w:val="1"/>
          <w:numId w:val="1"/>
        </w:numPr>
        <w:shd w:val="clear" w:color="auto" w:fill="FFFFFF" w:themeFill="background1"/>
        <w:spacing w:after="240" w:line="240" w:lineRule="auto"/>
        <w:ind w:left="567" w:firstLine="567"/>
        <w:jc w:val="both"/>
        <w:rPr>
          <w:rFonts w:ascii="Arial" w:hAnsi="Arial" w:cs="Arial"/>
          <w:sz w:val="24"/>
          <w:szCs w:val="24"/>
        </w:rPr>
      </w:pPr>
      <w:hyperlink r:id="rId9" w:history="1">
        <w:r w:rsidR="006E470D" w:rsidRPr="00AD06BD">
          <w:rPr>
            <w:rFonts w:ascii="Arial" w:eastAsia="Times New Roman" w:hAnsi="Arial" w:cs="Arial"/>
            <w:sz w:val="24"/>
            <w:szCs w:val="24"/>
            <w:lang w:eastAsia="ru-RU"/>
          </w:rPr>
          <w:t>Абзац 3 части 2 статьи 17</w:t>
        </w:r>
      </w:hyperlink>
      <w:r w:rsidR="006E470D" w:rsidRPr="00AD06B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40105F" w:rsidRPr="00AD06BD">
        <w:rPr>
          <w:rFonts w:ascii="Arial" w:eastAsia="Times New Roman" w:hAnsi="Arial" w:cs="Arial"/>
          <w:sz w:val="24"/>
          <w:szCs w:val="24"/>
          <w:lang w:eastAsia="ru-RU"/>
        </w:rPr>
        <w:t xml:space="preserve"> слова «</w:t>
      </w:r>
      <w:r w:rsidR="0040105F" w:rsidRPr="00AD06BD">
        <w:rPr>
          <w:rFonts w:ascii="Arial" w:hAnsi="Arial" w:cs="Arial"/>
          <w:sz w:val="24"/>
          <w:szCs w:val="24"/>
          <w:shd w:val="clear" w:color="auto" w:fill="EBEBEB"/>
        </w:rPr>
        <w:t xml:space="preserve">Президента Республики Татарстан»   </w:t>
      </w:r>
      <w:proofErr w:type="gramStart"/>
      <w:r w:rsidR="0040105F" w:rsidRPr="00AD06BD">
        <w:rPr>
          <w:rFonts w:ascii="Arial" w:hAnsi="Arial" w:cs="Arial"/>
          <w:sz w:val="24"/>
          <w:szCs w:val="24"/>
          <w:shd w:val="clear" w:color="auto" w:fill="EBEBEB"/>
        </w:rPr>
        <w:t>заменить на слова</w:t>
      </w:r>
      <w:proofErr w:type="gramEnd"/>
      <w:r w:rsidR="0040105F" w:rsidRPr="00AD06BD">
        <w:rPr>
          <w:rFonts w:ascii="Arial" w:hAnsi="Arial" w:cs="Arial"/>
          <w:sz w:val="24"/>
          <w:szCs w:val="24"/>
          <w:shd w:val="clear" w:color="auto" w:fill="EBEBEB"/>
        </w:rPr>
        <w:t xml:space="preserve">  «Глава (Раис) Республики Татарстан»</w:t>
      </w:r>
    </w:p>
    <w:p w:rsidR="000C573C" w:rsidRPr="00AD06BD" w:rsidRDefault="0040105F" w:rsidP="004C1C3C">
      <w:pPr>
        <w:pStyle w:val="a4"/>
        <w:numPr>
          <w:ilvl w:val="1"/>
          <w:numId w:val="1"/>
        </w:numPr>
        <w:shd w:val="clear" w:color="auto" w:fill="FFFFFF" w:themeFill="background1"/>
        <w:spacing w:after="240" w:line="240" w:lineRule="auto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AD06B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hyperlink r:id="rId10" w:history="1">
        <w:r w:rsidR="006E470D" w:rsidRPr="00AD06BD">
          <w:rPr>
            <w:rFonts w:ascii="Arial" w:eastAsia="Times New Roman" w:hAnsi="Arial" w:cs="Arial"/>
            <w:sz w:val="24"/>
            <w:szCs w:val="24"/>
            <w:lang w:eastAsia="ru-RU"/>
          </w:rPr>
          <w:t>Стать</w:t>
        </w:r>
        <w:r w:rsidRPr="00AD06BD">
          <w:rPr>
            <w:rFonts w:ascii="Arial" w:eastAsia="Times New Roman" w:hAnsi="Arial" w:cs="Arial"/>
            <w:sz w:val="24"/>
            <w:szCs w:val="24"/>
            <w:lang w:eastAsia="ru-RU"/>
          </w:rPr>
          <w:t>е</w:t>
        </w:r>
        <w:r w:rsidR="006E470D" w:rsidRPr="00AD06BD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6</w:t>
        </w:r>
      </w:hyperlink>
      <w:r w:rsidRPr="00AD06B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AD06BD">
        <w:rPr>
          <w:rFonts w:ascii="Arial" w:hAnsi="Arial" w:cs="Arial"/>
          <w:sz w:val="24"/>
          <w:szCs w:val="24"/>
        </w:rPr>
        <w:t xml:space="preserve"> дополнить новым абзацем одиннадцатым следующего содержания: </w:t>
      </w:r>
    </w:p>
    <w:p w:rsidR="000C573C" w:rsidRPr="00AD06BD" w:rsidRDefault="000C573C" w:rsidP="0073285B">
      <w:pPr>
        <w:pStyle w:val="a4"/>
        <w:spacing w:after="240" w:line="240" w:lineRule="auto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AD06BD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="0040105F" w:rsidRPr="00AD06BD">
        <w:rPr>
          <w:rFonts w:ascii="Arial" w:hAnsi="Arial" w:cs="Arial"/>
          <w:sz w:val="24"/>
          <w:szCs w:val="24"/>
        </w:rPr>
        <w:t xml:space="preserve">"участия граждан в бюджетном </w:t>
      </w:r>
      <w:proofErr w:type="gramStart"/>
      <w:r w:rsidR="0040105F" w:rsidRPr="00AD06BD">
        <w:rPr>
          <w:rFonts w:ascii="Arial" w:hAnsi="Arial" w:cs="Arial"/>
          <w:sz w:val="24"/>
          <w:szCs w:val="24"/>
        </w:rPr>
        <w:t>процессе</w:t>
      </w:r>
      <w:proofErr w:type="gramEnd"/>
      <w:r w:rsidR="0040105F" w:rsidRPr="00AD06BD">
        <w:rPr>
          <w:rFonts w:ascii="Arial" w:hAnsi="Arial" w:cs="Arial"/>
          <w:sz w:val="24"/>
          <w:szCs w:val="24"/>
        </w:rPr>
        <w:t>;";</w:t>
      </w:r>
    </w:p>
    <w:p w:rsidR="00360EE2" w:rsidRPr="00AD06BD" w:rsidRDefault="000C573C" w:rsidP="003839A3">
      <w:pPr>
        <w:pStyle w:val="a4"/>
        <w:spacing w:after="240" w:line="240" w:lineRule="auto"/>
        <w:ind w:left="567" w:firstLine="567"/>
        <w:jc w:val="both"/>
        <w:rPr>
          <w:rFonts w:ascii="Arial" w:hAnsi="Arial" w:cs="Arial"/>
          <w:sz w:val="24"/>
          <w:szCs w:val="24"/>
        </w:rPr>
      </w:pPr>
      <w:bookmarkStart w:id="0" w:name="P001E"/>
      <w:bookmarkEnd w:id="0"/>
      <w:r w:rsidRPr="00AD06BD">
        <w:rPr>
          <w:rFonts w:ascii="Arial" w:hAnsi="Arial" w:cs="Arial"/>
          <w:sz w:val="24"/>
          <w:szCs w:val="24"/>
        </w:rPr>
        <w:t xml:space="preserve">б) </w:t>
      </w:r>
      <w:r w:rsidR="0040105F" w:rsidRPr="00AD06BD">
        <w:rPr>
          <w:rFonts w:ascii="Arial" w:hAnsi="Arial" w:cs="Arial"/>
          <w:sz w:val="24"/>
          <w:szCs w:val="24"/>
        </w:rPr>
        <w:t xml:space="preserve"> абзацы одиннадцатый - четырнадцатый считать соответственно абз</w:t>
      </w:r>
      <w:r w:rsidR="00AD2632" w:rsidRPr="00AD06BD">
        <w:rPr>
          <w:rFonts w:ascii="Arial" w:hAnsi="Arial" w:cs="Arial"/>
          <w:sz w:val="24"/>
          <w:szCs w:val="24"/>
        </w:rPr>
        <w:t>ацами двенадцатым – пятнадцатым.</w:t>
      </w:r>
    </w:p>
    <w:p w:rsidR="00CD41C4" w:rsidRPr="00AD06BD" w:rsidRDefault="00CD41C4" w:rsidP="0073285B">
      <w:pPr>
        <w:pStyle w:val="a4"/>
        <w:numPr>
          <w:ilvl w:val="0"/>
          <w:numId w:val="1"/>
        </w:num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AD06BD">
        <w:rPr>
          <w:rStyle w:val="fontred"/>
          <w:rFonts w:ascii="Arial" w:hAnsi="Arial" w:cs="Arial"/>
          <w:sz w:val="24"/>
          <w:szCs w:val="24"/>
          <w:shd w:val="clear" w:color="auto" w:fill="FFFFFF"/>
        </w:rPr>
        <w:t xml:space="preserve">Внести  в 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>ПОЛОЖЕНИ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О ПОРЯДКЕ ОРГАНИЗАЦИИ ЗАКУПОК ТОВАРОВ, РАБОТ, УСЛУГ ДЛЯ ОБЕСПЕЧЕНИЯ МУНИЦИПАЛЬНЫХ НУЖД АКСУБАЕВСКОГО МУНИЦИПАЛЬНОГО РАЙОНА РЕСПУБЛИКИ ТАТАРСТАН, 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утвержденное 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>Решение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м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Совета Аксубаевского муниципального района Республики Татарстан от 19.12.2013 N 194,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следующие   изменения</w:t>
      </w:r>
    </w:p>
    <w:p w:rsidR="00360EE2" w:rsidRPr="00AD06BD" w:rsidRDefault="00AD06BD" w:rsidP="0073285B">
      <w:pPr>
        <w:pStyle w:val="a4"/>
        <w:numPr>
          <w:ilvl w:val="1"/>
          <w:numId w:val="1"/>
        </w:numPr>
        <w:ind w:left="567" w:firstLine="567"/>
        <w:jc w:val="both"/>
        <w:rPr>
          <w:rFonts w:ascii="Arial" w:hAnsi="Arial" w:cs="Arial"/>
          <w:sz w:val="24"/>
          <w:szCs w:val="24"/>
        </w:rPr>
      </w:pPr>
      <w:hyperlink r:id="rId11" w:history="1">
        <w:r w:rsidR="00360EE2"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Абзац 5 раздела 1</w:t>
        </w:r>
      </w:hyperlink>
      <w:r w:rsidR="00954DCE" w:rsidRPr="00AD06BD">
        <w:rPr>
          <w:rFonts w:ascii="Arial" w:hAnsi="Arial" w:cs="Arial"/>
          <w:sz w:val="24"/>
          <w:szCs w:val="24"/>
        </w:rPr>
        <w:t xml:space="preserve"> слова «Президента»  </w:t>
      </w:r>
      <w:proofErr w:type="gramStart"/>
      <w:r w:rsidR="00954DCE" w:rsidRPr="00AD06BD">
        <w:rPr>
          <w:rFonts w:ascii="Arial" w:hAnsi="Arial" w:cs="Arial"/>
          <w:sz w:val="24"/>
          <w:szCs w:val="24"/>
        </w:rPr>
        <w:t>заменить на слова</w:t>
      </w:r>
      <w:proofErr w:type="gramEnd"/>
      <w:r w:rsidR="00954DCE" w:rsidRPr="00AD06BD">
        <w:rPr>
          <w:rFonts w:ascii="Arial" w:hAnsi="Arial" w:cs="Arial"/>
          <w:sz w:val="24"/>
          <w:szCs w:val="24"/>
        </w:rPr>
        <w:t xml:space="preserve">  «Главы (Раиса)»</w:t>
      </w:r>
    </w:p>
    <w:p w:rsidR="00CD41C4" w:rsidRPr="00AD06BD" w:rsidRDefault="00CD41C4" w:rsidP="0073285B">
      <w:pPr>
        <w:pStyle w:val="a4"/>
        <w:numPr>
          <w:ilvl w:val="0"/>
          <w:numId w:val="1"/>
        </w:num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AD06BD">
        <w:rPr>
          <w:rStyle w:val="fontred"/>
          <w:rFonts w:ascii="Arial" w:hAnsi="Arial" w:cs="Arial"/>
          <w:sz w:val="24"/>
          <w:szCs w:val="24"/>
          <w:shd w:val="clear" w:color="auto" w:fill="FFFFFF"/>
        </w:rPr>
        <w:t xml:space="preserve">Внести в 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> ПОЛОЖЕНИЕ "О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КОРРУПЦИИ",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утвержденное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Решение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м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Совета Аксубаевского муниципального района Республики Татарстан от 20.12.2012 N 139,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следующие   изменения</w:t>
      </w:r>
      <w:r w:rsidR="00AD2632" w:rsidRPr="00AD06BD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360EE2" w:rsidRPr="00AD06BD" w:rsidRDefault="00360EE2" w:rsidP="0073285B">
      <w:pPr>
        <w:pStyle w:val="a4"/>
        <w:numPr>
          <w:ilvl w:val="1"/>
          <w:numId w:val="1"/>
        </w:num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AD06BD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333B9C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В </w:t>
      </w:r>
      <w:hyperlink r:id="rId12" w:history="1">
        <w:r w:rsidR="0073285B"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п</w:t>
        </w:r>
        <w:r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ункт</w:t>
        </w:r>
        <w:r w:rsidR="00333B9C"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е</w:t>
        </w:r>
        <w:r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 xml:space="preserve"> 4.3</w:t>
        </w:r>
      </w:hyperlink>
      <w:r w:rsidR="00333B9C" w:rsidRPr="00AD06BD">
        <w:rPr>
          <w:rFonts w:ascii="Arial" w:hAnsi="Arial" w:cs="Arial"/>
          <w:sz w:val="24"/>
          <w:szCs w:val="24"/>
        </w:rPr>
        <w:t xml:space="preserve">  слова</w:t>
      </w:r>
      <w:r w:rsidR="00333B9C" w:rsidRPr="00AD06BD">
        <w:rPr>
          <w:rStyle w:val="a8"/>
          <w:rFonts w:ascii="Arial" w:hAnsi="Arial" w:cs="Arial"/>
          <w:i w:val="0"/>
          <w:color w:val="auto"/>
        </w:rPr>
        <w:t xml:space="preserve"> «Президентом Республики Татарстан» </w:t>
      </w:r>
      <w:proofErr w:type="gramStart"/>
      <w:r w:rsidR="00333B9C" w:rsidRPr="00AD06BD">
        <w:rPr>
          <w:rStyle w:val="a8"/>
          <w:rFonts w:ascii="Arial" w:hAnsi="Arial" w:cs="Arial"/>
          <w:i w:val="0"/>
          <w:color w:val="auto"/>
        </w:rPr>
        <w:t>заменить  на слова</w:t>
      </w:r>
      <w:proofErr w:type="gramEnd"/>
      <w:r w:rsidR="00333B9C" w:rsidRPr="00AD06BD">
        <w:rPr>
          <w:rStyle w:val="a8"/>
          <w:rFonts w:ascii="Arial" w:hAnsi="Arial" w:cs="Arial"/>
          <w:i w:val="0"/>
          <w:color w:val="auto"/>
        </w:rPr>
        <w:t xml:space="preserve">  «Главой (</w:t>
      </w:r>
      <w:proofErr w:type="spellStart"/>
      <w:r w:rsidR="00333B9C" w:rsidRPr="00AD06BD">
        <w:rPr>
          <w:rStyle w:val="a8"/>
          <w:rFonts w:ascii="Arial" w:hAnsi="Arial" w:cs="Arial"/>
          <w:i w:val="0"/>
          <w:color w:val="auto"/>
        </w:rPr>
        <w:t>Раисом</w:t>
      </w:r>
      <w:proofErr w:type="spellEnd"/>
      <w:r w:rsidR="00333B9C" w:rsidRPr="00AD06BD">
        <w:rPr>
          <w:rStyle w:val="a8"/>
          <w:rFonts w:ascii="Arial" w:hAnsi="Arial" w:cs="Arial"/>
          <w:i w:val="0"/>
          <w:color w:val="auto"/>
        </w:rPr>
        <w:t>) Республики Татарстан».</w:t>
      </w:r>
    </w:p>
    <w:p w:rsidR="00F836B1" w:rsidRPr="00AD06BD" w:rsidRDefault="00F836B1" w:rsidP="0073285B">
      <w:pPr>
        <w:pStyle w:val="a4"/>
        <w:numPr>
          <w:ilvl w:val="0"/>
          <w:numId w:val="1"/>
        </w:numPr>
        <w:ind w:left="567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D06BD">
        <w:rPr>
          <w:rStyle w:val="fontred"/>
          <w:rFonts w:ascii="Arial" w:hAnsi="Arial" w:cs="Arial"/>
          <w:sz w:val="24"/>
          <w:szCs w:val="24"/>
          <w:shd w:val="clear" w:color="auto" w:fill="FFFFFF"/>
        </w:rPr>
        <w:t>Внести в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Положени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о порядке ведения реестров муниципальных служащих в органах местного самоуправления Аксубаевского муниципального района Республики Татарстан и Реестра муниципальных служащих Аксубаевского муниципального района Республики Татарстан,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утвержденное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Решение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м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Совета Аксубаевского муниципального района Республики Татарстан от 23.09.2021 N 68,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следующие   изменения</w:t>
      </w:r>
      <w:r w:rsidR="00AD2632" w:rsidRPr="00AD06BD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360EE2" w:rsidRPr="00AD06BD" w:rsidRDefault="00FB3A39" w:rsidP="0073285B">
      <w:pPr>
        <w:pStyle w:val="a4"/>
        <w:ind w:left="567" w:firstLine="567"/>
        <w:jc w:val="both"/>
        <w:rPr>
          <w:rStyle w:val="dateinconsis"/>
          <w:rFonts w:ascii="Arial" w:hAnsi="Arial" w:cs="Arial"/>
          <w:sz w:val="24"/>
          <w:szCs w:val="24"/>
          <w:shd w:val="clear" w:color="auto" w:fill="FFFFFF"/>
        </w:rPr>
      </w:pPr>
      <w:r w:rsidRPr="00AD06BD">
        <w:rPr>
          <w:rStyle w:val="fontred"/>
          <w:rFonts w:ascii="Arial" w:hAnsi="Arial" w:cs="Arial"/>
          <w:sz w:val="24"/>
          <w:szCs w:val="24"/>
          <w:shd w:val="clear" w:color="auto" w:fill="FFFFFF"/>
        </w:rPr>
        <w:t>6</w:t>
      </w:r>
      <w:r w:rsidR="00F836B1" w:rsidRPr="00AD06BD">
        <w:rPr>
          <w:rStyle w:val="fontred"/>
          <w:rFonts w:ascii="Arial" w:hAnsi="Arial" w:cs="Arial"/>
          <w:sz w:val="24"/>
          <w:szCs w:val="24"/>
          <w:shd w:val="clear" w:color="auto" w:fill="FFFFFF"/>
        </w:rPr>
        <w:t>.1.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333B9C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В </w:t>
      </w:r>
      <w:hyperlink r:id="rId13" w:history="1">
        <w:r w:rsidR="0073285B"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п</w:t>
        </w:r>
        <w:r w:rsidR="00360EE2"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ункт</w:t>
        </w:r>
        <w:r w:rsidR="00333B9C"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е</w:t>
        </w:r>
        <w:r w:rsidR="00360EE2"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 xml:space="preserve"> 2.3, 2.9</w:t>
        </w:r>
      </w:hyperlink>
      <w:r w:rsidR="00F836B1" w:rsidRPr="00AD06BD">
        <w:rPr>
          <w:rStyle w:val="dateinconsis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33B9C" w:rsidRPr="00AD06BD">
        <w:rPr>
          <w:rStyle w:val="dateinconsis"/>
          <w:rFonts w:ascii="Arial" w:hAnsi="Arial" w:cs="Arial"/>
          <w:sz w:val="24"/>
          <w:szCs w:val="24"/>
          <w:shd w:val="clear" w:color="auto" w:fill="FFFFFF"/>
        </w:rPr>
        <w:t xml:space="preserve"> слова «Президенте» </w:t>
      </w:r>
      <w:proofErr w:type="gramStart"/>
      <w:r w:rsidR="00333B9C" w:rsidRPr="00AD06BD">
        <w:rPr>
          <w:rStyle w:val="dateinconsis"/>
          <w:rFonts w:ascii="Arial" w:hAnsi="Arial" w:cs="Arial"/>
          <w:sz w:val="24"/>
          <w:szCs w:val="24"/>
          <w:shd w:val="clear" w:color="auto" w:fill="FFFFFF"/>
        </w:rPr>
        <w:t>заменить на слова</w:t>
      </w:r>
      <w:proofErr w:type="gramEnd"/>
      <w:r w:rsidR="00333B9C" w:rsidRPr="00AD06BD">
        <w:rPr>
          <w:rStyle w:val="dateinconsis"/>
          <w:rFonts w:ascii="Arial" w:hAnsi="Arial" w:cs="Arial"/>
          <w:sz w:val="24"/>
          <w:szCs w:val="24"/>
          <w:shd w:val="clear" w:color="auto" w:fill="FFFFFF"/>
        </w:rPr>
        <w:t xml:space="preserve"> «Раисе»</w:t>
      </w:r>
    </w:p>
    <w:p w:rsidR="00360EE2" w:rsidRPr="00AD06BD" w:rsidRDefault="00360EE2" w:rsidP="0073285B">
      <w:pPr>
        <w:ind w:left="567" w:firstLine="567"/>
        <w:jc w:val="both"/>
        <w:rPr>
          <w:rStyle w:val="dateinconsis"/>
          <w:rFonts w:ascii="Arial" w:hAnsi="Arial" w:cs="Arial"/>
          <w:sz w:val="24"/>
          <w:szCs w:val="24"/>
          <w:shd w:val="clear" w:color="auto" w:fill="FFFFFF"/>
        </w:rPr>
      </w:pPr>
    </w:p>
    <w:p w:rsidR="00F836B1" w:rsidRPr="00AD06BD" w:rsidRDefault="00F836B1" w:rsidP="0073285B">
      <w:pPr>
        <w:pStyle w:val="a4"/>
        <w:numPr>
          <w:ilvl w:val="0"/>
          <w:numId w:val="1"/>
        </w:numPr>
        <w:ind w:left="567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AD06BD">
        <w:rPr>
          <w:rStyle w:val="fontred"/>
          <w:rFonts w:ascii="Arial" w:hAnsi="Arial" w:cs="Arial"/>
          <w:sz w:val="24"/>
          <w:szCs w:val="24"/>
          <w:shd w:val="clear" w:color="auto" w:fill="FFFFFF"/>
        </w:rPr>
        <w:t>Внести в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П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>оряд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к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(с изменениями на: 7 июля 2021 года), 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утвержденное 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>Решение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м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Совета Аксубаевского муниципального района Республики Татарстан от 13.12.2019 N 230, 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следующие   изменения</w:t>
      </w:r>
      <w:r w:rsidR="00AD2632" w:rsidRPr="00AD06BD"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AD06BD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147C4" w:rsidRPr="00AD06BD" w:rsidRDefault="00AB4E09" w:rsidP="0073285B">
      <w:pPr>
        <w:pStyle w:val="a4"/>
        <w:numPr>
          <w:ilvl w:val="1"/>
          <w:numId w:val="1"/>
        </w:numPr>
        <w:ind w:left="567" w:firstLine="567"/>
        <w:jc w:val="both"/>
        <w:rPr>
          <w:rStyle w:val="a3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 w:rsidRPr="00AD06BD">
        <w:rPr>
          <w:rFonts w:ascii="Arial" w:hAnsi="Arial" w:cs="Arial"/>
          <w:sz w:val="24"/>
          <w:szCs w:val="24"/>
        </w:rPr>
        <w:fldChar w:fldCharType="begin"/>
      </w:r>
      <w:r w:rsidR="00360EE2" w:rsidRPr="00AD06BD">
        <w:rPr>
          <w:rFonts w:ascii="Arial" w:hAnsi="Arial" w:cs="Arial"/>
          <w:sz w:val="24"/>
          <w:szCs w:val="24"/>
        </w:rPr>
        <w:instrText xml:space="preserve"> HYPERLINK "javascript:;" </w:instrText>
      </w:r>
      <w:r w:rsidRPr="00AD06BD">
        <w:rPr>
          <w:rFonts w:ascii="Arial" w:hAnsi="Arial" w:cs="Arial"/>
          <w:sz w:val="24"/>
          <w:szCs w:val="24"/>
        </w:rPr>
        <w:fldChar w:fldCharType="separate"/>
      </w:r>
      <w:r w:rsidR="0073285B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В п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ункт</w:t>
      </w:r>
      <w:r w:rsidR="0073285B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е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2.2,</w:t>
      </w:r>
      <w:r w:rsidR="000147C4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   слова  «Президенту» </w:t>
      </w:r>
      <w:proofErr w:type="gramStart"/>
      <w:r w:rsidR="000147C4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заменить на слово</w:t>
      </w:r>
      <w:proofErr w:type="gramEnd"/>
      <w:r w:rsidR="000147C4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«Главе (Раису)»</w:t>
      </w:r>
      <w:r w:rsidR="00AD263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;</w:t>
      </w:r>
      <w:r w:rsidR="000147C4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      </w:t>
      </w:r>
    </w:p>
    <w:p w:rsidR="000147C4" w:rsidRPr="00AD06BD" w:rsidRDefault="00360EE2" w:rsidP="0073285B">
      <w:pPr>
        <w:pStyle w:val="a4"/>
        <w:numPr>
          <w:ilvl w:val="1"/>
          <w:numId w:val="1"/>
        </w:numPr>
        <w:ind w:left="567" w:firstLine="567"/>
        <w:jc w:val="both"/>
        <w:rPr>
          <w:rStyle w:val="a3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Абзац 1 пункта 2.41,</w:t>
      </w:r>
      <w:r w:rsidR="000147C4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слова «Президенту» </w:t>
      </w:r>
      <w:proofErr w:type="gramStart"/>
      <w:r w:rsidR="000147C4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заменить на слово</w:t>
      </w:r>
      <w:proofErr w:type="gramEnd"/>
      <w:r w:rsidR="000147C4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«Главе (Раису)»</w:t>
      </w:r>
      <w:r w:rsidR="00AD263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;</w:t>
      </w:r>
    </w:p>
    <w:p w:rsidR="000147C4" w:rsidRPr="00AD06BD" w:rsidRDefault="0073285B" w:rsidP="0073285B">
      <w:pPr>
        <w:pStyle w:val="a4"/>
        <w:numPr>
          <w:ilvl w:val="1"/>
          <w:numId w:val="1"/>
        </w:numPr>
        <w:ind w:left="567" w:firstLine="567"/>
        <w:jc w:val="both"/>
        <w:rPr>
          <w:rStyle w:val="a3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В п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ункт</w:t>
      </w: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е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3.1, </w:t>
      </w:r>
      <w:r w:rsidR="000147C4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слова «Президенту» </w:t>
      </w:r>
      <w:proofErr w:type="gramStart"/>
      <w:r w:rsidR="000147C4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заменить на слово</w:t>
      </w:r>
      <w:proofErr w:type="gramEnd"/>
      <w:r w:rsidR="000147C4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«Главе (Раису)»</w:t>
      </w:r>
      <w:r w:rsidR="00AD263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;</w:t>
      </w:r>
    </w:p>
    <w:p w:rsidR="00360EE2" w:rsidRPr="00AD06BD" w:rsidRDefault="0073285B" w:rsidP="0073285B">
      <w:pPr>
        <w:pStyle w:val="a4"/>
        <w:numPr>
          <w:ilvl w:val="1"/>
          <w:numId w:val="1"/>
        </w:numPr>
        <w:ind w:left="567" w:firstLine="567"/>
        <w:jc w:val="both"/>
        <w:rPr>
          <w:rStyle w:val="dateinconsis"/>
          <w:rFonts w:ascii="Arial" w:hAnsi="Arial" w:cs="Arial"/>
          <w:sz w:val="24"/>
          <w:szCs w:val="24"/>
          <w:shd w:val="clear" w:color="auto" w:fill="FFFFFF"/>
        </w:rPr>
      </w:pP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В п</w:t>
      </w:r>
      <w:r w:rsidR="000147C4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ункт</w:t>
      </w:r>
      <w:r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е</w:t>
      </w:r>
      <w:r w:rsidR="000147C4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360EE2" w:rsidRPr="00AD06BD">
        <w:rPr>
          <w:rStyle w:val="a3"/>
          <w:rFonts w:ascii="Arial" w:hAnsi="Arial" w:cs="Arial"/>
          <w:color w:val="auto"/>
          <w:sz w:val="24"/>
          <w:szCs w:val="24"/>
          <w:shd w:val="clear" w:color="auto" w:fill="FFFFFF"/>
        </w:rPr>
        <w:t>4.2</w:t>
      </w:r>
      <w:r w:rsidR="00AB4E09" w:rsidRPr="00AD06BD">
        <w:rPr>
          <w:rFonts w:ascii="Arial" w:hAnsi="Arial" w:cs="Arial"/>
          <w:sz w:val="24"/>
          <w:szCs w:val="24"/>
        </w:rPr>
        <w:fldChar w:fldCharType="end"/>
      </w:r>
      <w:r w:rsidR="00333B9C" w:rsidRPr="00AD06BD">
        <w:rPr>
          <w:rStyle w:val="dateinconsis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147C4" w:rsidRPr="00AD06BD">
        <w:rPr>
          <w:rStyle w:val="dateinconsis"/>
          <w:rFonts w:ascii="Arial" w:hAnsi="Arial" w:cs="Arial"/>
          <w:sz w:val="24"/>
          <w:szCs w:val="24"/>
          <w:shd w:val="clear" w:color="auto" w:fill="FFFFFF"/>
        </w:rPr>
        <w:t xml:space="preserve"> слова «Президентом» </w:t>
      </w:r>
      <w:proofErr w:type="gramStart"/>
      <w:r w:rsidR="000147C4" w:rsidRPr="00AD06BD">
        <w:rPr>
          <w:rStyle w:val="dateinconsis"/>
          <w:rFonts w:ascii="Arial" w:hAnsi="Arial" w:cs="Arial"/>
          <w:sz w:val="24"/>
          <w:szCs w:val="24"/>
          <w:shd w:val="clear" w:color="auto" w:fill="FFFFFF"/>
        </w:rPr>
        <w:t>заменить на слово</w:t>
      </w:r>
      <w:proofErr w:type="gramEnd"/>
      <w:r w:rsidR="000147C4" w:rsidRPr="00AD06BD">
        <w:rPr>
          <w:rStyle w:val="dateinconsis"/>
          <w:rFonts w:ascii="Arial" w:hAnsi="Arial" w:cs="Arial"/>
          <w:sz w:val="24"/>
          <w:szCs w:val="24"/>
          <w:shd w:val="clear" w:color="auto" w:fill="FFFFFF"/>
        </w:rPr>
        <w:t xml:space="preserve"> «Главой (</w:t>
      </w:r>
      <w:proofErr w:type="spellStart"/>
      <w:r w:rsidR="000147C4" w:rsidRPr="00AD06BD">
        <w:rPr>
          <w:rStyle w:val="dateinconsis"/>
          <w:rFonts w:ascii="Arial" w:hAnsi="Arial" w:cs="Arial"/>
          <w:sz w:val="24"/>
          <w:szCs w:val="24"/>
          <w:shd w:val="clear" w:color="auto" w:fill="FFFFFF"/>
        </w:rPr>
        <w:t>Раисом</w:t>
      </w:r>
      <w:proofErr w:type="spellEnd"/>
      <w:r w:rsidR="000147C4" w:rsidRPr="00AD06BD">
        <w:rPr>
          <w:rStyle w:val="dateinconsis"/>
          <w:rFonts w:ascii="Arial" w:hAnsi="Arial" w:cs="Arial"/>
          <w:sz w:val="24"/>
          <w:szCs w:val="24"/>
          <w:shd w:val="clear" w:color="auto" w:fill="FFFFFF"/>
        </w:rPr>
        <w:t>)»</w:t>
      </w:r>
      <w:r w:rsidR="00AD2632" w:rsidRPr="00AD06BD">
        <w:rPr>
          <w:rStyle w:val="dateinconsis"/>
          <w:rFonts w:ascii="Arial" w:hAnsi="Arial" w:cs="Arial"/>
          <w:sz w:val="24"/>
          <w:szCs w:val="24"/>
          <w:shd w:val="clear" w:color="auto" w:fill="FFFFFF"/>
        </w:rPr>
        <w:t>.</w:t>
      </w:r>
    </w:p>
    <w:p w:rsidR="00F836B1" w:rsidRPr="00AD06BD" w:rsidRDefault="00F836B1" w:rsidP="0073285B">
      <w:pPr>
        <w:pStyle w:val="a4"/>
        <w:numPr>
          <w:ilvl w:val="0"/>
          <w:numId w:val="1"/>
        </w:num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AD06BD">
        <w:rPr>
          <w:rStyle w:val="fontred"/>
          <w:rFonts w:ascii="Arial" w:hAnsi="Arial" w:cs="Arial"/>
          <w:sz w:val="24"/>
          <w:szCs w:val="24"/>
          <w:shd w:val="clear" w:color="auto" w:fill="FFFFFF"/>
        </w:rPr>
        <w:t>Внести в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Положени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о муниципальной службе в </w:t>
      </w:r>
      <w:proofErr w:type="spellStart"/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>Аксубаевском</w:t>
      </w:r>
      <w:proofErr w:type="spellEnd"/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муниципальном районе Республики Татарстан в новой редакции (с изменениями на 25 января 2019 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lastRenderedPageBreak/>
        <w:t>года),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утвержденное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Решение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м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Совета Аксубаевского муниципального района Республики Татарстан от 24.08.2018 N 158,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следующие   изменения</w:t>
      </w:r>
    </w:p>
    <w:p w:rsidR="00A8243B" w:rsidRPr="00AD06BD" w:rsidRDefault="00A8243B" w:rsidP="0073285B">
      <w:pPr>
        <w:pStyle w:val="a4"/>
        <w:numPr>
          <w:ilvl w:val="1"/>
          <w:numId w:val="1"/>
        </w:numPr>
        <w:ind w:left="567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Слова "Президент Республики Татарстан" по всему тексту Положения заменить словами "Глава (Раис) Республики Татарстан " в соответствующем </w:t>
      </w:r>
      <w:proofErr w:type="gramStart"/>
      <w:r w:rsidRPr="00AD06BD">
        <w:rPr>
          <w:rFonts w:ascii="Arial" w:hAnsi="Arial" w:cs="Arial"/>
          <w:sz w:val="24"/>
          <w:szCs w:val="24"/>
          <w:shd w:val="clear" w:color="auto" w:fill="FFFFFF"/>
        </w:rPr>
        <w:t>падеже</w:t>
      </w:r>
      <w:proofErr w:type="gramEnd"/>
      <w:r w:rsidRPr="00AD06B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850EB9" w:rsidRPr="00AD06BD" w:rsidRDefault="00850EB9" w:rsidP="0073285B">
      <w:pPr>
        <w:pStyle w:val="a4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AD06BD">
        <w:rPr>
          <w:rStyle w:val="fontred"/>
          <w:rFonts w:ascii="Arial" w:hAnsi="Arial" w:cs="Arial"/>
          <w:sz w:val="24"/>
          <w:szCs w:val="24"/>
          <w:shd w:val="clear" w:color="auto" w:fill="FFFFFF"/>
        </w:rPr>
        <w:t xml:space="preserve">8.2. </w:t>
      </w:r>
      <w:hyperlink r:id="rId14" w:history="1">
        <w:r w:rsidR="00A8243B" w:rsidRPr="00AD06BD">
          <w:rPr>
            <w:rFonts w:ascii="Arial" w:eastAsia="Times New Roman" w:hAnsi="Arial" w:cs="Arial"/>
            <w:sz w:val="24"/>
            <w:szCs w:val="24"/>
            <w:lang w:eastAsia="ru-RU"/>
          </w:rPr>
          <w:t>Пункт 23.1</w:t>
        </w:r>
      </w:hyperlink>
      <w:r w:rsidR="00A8243B" w:rsidRPr="00AD06BD">
        <w:rPr>
          <w:rFonts w:ascii="Arial" w:eastAsia="Times New Roman" w:hAnsi="Arial" w:cs="Arial"/>
          <w:sz w:val="24"/>
          <w:szCs w:val="24"/>
          <w:lang w:eastAsia="ru-RU"/>
        </w:rPr>
        <w:t xml:space="preserve">   </w:t>
      </w:r>
      <w:r w:rsidRPr="00AD06BD">
        <w:rPr>
          <w:rFonts w:ascii="Arial" w:hAnsi="Arial" w:cs="Arial"/>
          <w:sz w:val="24"/>
          <w:szCs w:val="24"/>
        </w:rPr>
        <w:t xml:space="preserve">дополнить подпунктом 5 следующего содержания: </w:t>
      </w:r>
    </w:p>
    <w:p w:rsidR="00850EB9" w:rsidRPr="00AD06BD" w:rsidRDefault="00850EB9" w:rsidP="0073285B">
      <w:pPr>
        <w:pStyle w:val="a4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AD06BD">
        <w:rPr>
          <w:rFonts w:ascii="Arial" w:hAnsi="Arial" w:cs="Arial"/>
          <w:sz w:val="24"/>
          <w:szCs w:val="24"/>
        </w:rPr>
        <w:t>"5) приобретения муниципальным служащим статуса иностранного агента</w:t>
      </w:r>
      <w:proofErr w:type="gramStart"/>
      <w:r w:rsidRPr="00AD06BD">
        <w:rPr>
          <w:rFonts w:ascii="Arial" w:hAnsi="Arial" w:cs="Arial"/>
          <w:sz w:val="24"/>
          <w:szCs w:val="24"/>
        </w:rPr>
        <w:t>.".</w:t>
      </w:r>
      <w:proofErr w:type="gramEnd"/>
    </w:p>
    <w:p w:rsidR="00850EB9" w:rsidRPr="00AD06BD" w:rsidRDefault="00AD06BD" w:rsidP="003839A3">
      <w:pPr>
        <w:pStyle w:val="a5"/>
        <w:numPr>
          <w:ilvl w:val="1"/>
          <w:numId w:val="7"/>
        </w:numPr>
        <w:ind w:left="567" w:firstLine="414"/>
        <w:jc w:val="both"/>
        <w:rPr>
          <w:rFonts w:ascii="Arial" w:hAnsi="Arial" w:cs="Arial"/>
          <w:b w:val="0"/>
          <w:sz w:val="24"/>
          <w:szCs w:val="24"/>
        </w:rPr>
      </w:pPr>
      <w:hyperlink r:id="rId15" w:history="1">
        <w:proofErr w:type="gramStart"/>
        <w:r w:rsidR="00A8243B" w:rsidRPr="00AD06BD">
          <w:rPr>
            <w:rFonts w:ascii="Arial" w:hAnsi="Arial" w:cs="Arial"/>
            <w:b w:val="0"/>
            <w:sz w:val="24"/>
            <w:szCs w:val="24"/>
            <w:lang w:eastAsia="ru-RU"/>
          </w:rPr>
          <w:t>Пункт 15.1</w:t>
        </w:r>
      </w:hyperlink>
      <w:r w:rsidR="00A8243B" w:rsidRPr="00AD06BD">
        <w:rPr>
          <w:rFonts w:ascii="Arial" w:hAnsi="Arial" w:cs="Arial"/>
          <w:b w:val="0"/>
          <w:sz w:val="24"/>
          <w:szCs w:val="24"/>
          <w:lang w:eastAsia="ru-RU"/>
        </w:rPr>
        <w:t> </w:t>
      </w:r>
      <w:r w:rsidR="00850EB9" w:rsidRPr="00AD06BD">
        <w:rPr>
          <w:rFonts w:ascii="Arial" w:hAnsi="Arial" w:cs="Arial"/>
          <w:b w:val="0"/>
          <w:sz w:val="24"/>
          <w:szCs w:val="24"/>
        </w:rPr>
        <w:t> дополнить подпунктом 11 следующего содержания:</w:t>
      </w:r>
      <w:r w:rsidR="00850EB9" w:rsidRPr="00AD06BD">
        <w:rPr>
          <w:rFonts w:ascii="Arial" w:hAnsi="Arial" w:cs="Arial"/>
          <w:b w:val="0"/>
          <w:sz w:val="24"/>
          <w:szCs w:val="24"/>
        </w:rPr>
        <w:br/>
        <w:t>"11) приобретения им статуса иностранного агента.";</w:t>
      </w:r>
      <w:proofErr w:type="gramEnd"/>
    </w:p>
    <w:p w:rsidR="00F836B1" w:rsidRPr="00AD06BD" w:rsidRDefault="00F836B1" w:rsidP="0073285B">
      <w:pPr>
        <w:pStyle w:val="a4"/>
        <w:numPr>
          <w:ilvl w:val="0"/>
          <w:numId w:val="7"/>
        </w:numPr>
        <w:ind w:left="567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AD06BD">
        <w:rPr>
          <w:rStyle w:val="fontred"/>
          <w:rFonts w:ascii="Arial" w:hAnsi="Arial" w:cs="Arial"/>
          <w:sz w:val="24"/>
          <w:szCs w:val="24"/>
          <w:shd w:val="clear" w:color="auto" w:fill="FFFFFF"/>
        </w:rPr>
        <w:t>Внести в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Положени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о порядке предоставления земельных участков,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район,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значения, 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утвержденное 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>Решение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м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Совета Аксубаевского муниципального района Республики Татарстан от 15.12.2020 N 22,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следующие   изменения </w:t>
      </w:r>
      <w:proofErr w:type="gramEnd"/>
    </w:p>
    <w:p w:rsidR="00360EE2" w:rsidRPr="00AD06BD" w:rsidRDefault="004F61B6" w:rsidP="004C1C3C">
      <w:pPr>
        <w:pStyle w:val="a4"/>
        <w:numPr>
          <w:ilvl w:val="1"/>
          <w:numId w:val="8"/>
        </w:numPr>
        <w:shd w:val="clear" w:color="auto" w:fill="FFFFFF" w:themeFill="background1"/>
        <w:ind w:left="567" w:firstLine="567"/>
        <w:jc w:val="both"/>
        <w:rPr>
          <w:rStyle w:val="dateinconsis"/>
          <w:rFonts w:ascii="Arial" w:hAnsi="Arial" w:cs="Arial"/>
          <w:sz w:val="24"/>
          <w:szCs w:val="24"/>
          <w:shd w:val="clear" w:color="auto" w:fill="FFFFFF"/>
        </w:rPr>
      </w:pPr>
      <w:r w:rsidRPr="00AD06BD">
        <w:rPr>
          <w:rFonts w:ascii="Arial" w:hAnsi="Arial" w:cs="Arial"/>
          <w:sz w:val="24"/>
          <w:szCs w:val="24"/>
          <w:shd w:val="clear" w:color="auto" w:fill="FFFFFF"/>
        </w:rPr>
        <w:t>В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> </w:t>
      </w:r>
      <w:hyperlink r:id="rId16" w:history="1">
        <w:r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п</w:t>
        </w:r>
        <w:r w:rsidR="00360EE2"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ункт</w:t>
        </w:r>
        <w:r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е</w:t>
        </w:r>
        <w:r w:rsidR="00360EE2"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 xml:space="preserve"> 81</w:t>
        </w:r>
      </w:hyperlink>
      <w:r w:rsidR="00F836B1" w:rsidRPr="00AD06BD">
        <w:rPr>
          <w:rStyle w:val="dateinconsis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D06BD">
        <w:rPr>
          <w:rFonts w:ascii="Arial" w:hAnsi="Arial" w:cs="Arial"/>
          <w:sz w:val="24"/>
          <w:szCs w:val="24"/>
          <w:shd w:val="clear" w:color="auto" w:fill="EBEBEB"/>
        </w:rPr>
        <w:t>слова "тридцать дней" заменить словами "двадцать дней";</w:t>
      </w:r>
    </w:p>
    <w:p w:rsidR="002B4D11" w:rsidRPr="00AD06BD" w:rsidRDefault="00DE5532" w:rsidP="004C1C3C">
      <w:pPr>
        <w:pStyle w:val="a4"/>
        <w:numPr>
          <w:ilvl w:val="1"/>
          <w:numId w:val="8"/>
        </w:numPr>
        <w:shd w:val="clear" w:color="auto" w:fill="FFFFFF" w:themeFill="background1"/>
        <w:spacing w:after="0" w:line="240" w:lineRule="auto"/>
        <w:ind w:left="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06B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hyperlink r:id="rId17" w:history="1">
        <w:r w:rsidRPr="00AD06B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</w:t>
        </w:r>
        <w:r w:rsidR="004F61B6" w:rsidRPr="00AD06B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ункт</w:t>
        </w:r>
        <w:r w:rsidRPr="00AD06B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е</w:t>
        </w:r>
        <w:r w:rsidR="004F61B6" w:rsidRPr="00AD06B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 xml:space="preserve"> 24</w:t>
        </w:r>
      </w:hyperlink>
      <w:r w:rsidR="004F61B6" w:rsidRPr="00AD06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06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06BD">
        <w:rPr>
          <w:rFonts w:ascii="Arial" w:hAnsi="Arial" w:cs="Arial"/>
          <w:sz w:val="24"/>
          <w:szCs w:val="24"/>
          <w:shd w:val="clear" w:color="auto" w:fill="EBEBEB"/>
        </w:rPr>
        <w:t>после слова "орган" дополнить словами "в срок не позднее десяти дней";</w:t>
      </w:r>
    </w:p>
    <w:p w:rsidR="00DE5532" w:rsidRPr="00AD06BD" w:rsidRDefault="00DE5532" w:rsidP="004C1C3C">
      <w:pPr>
        <w:pStyle w:val="a4"/>
        <w:numPr>
          <w:ilvl w:val="1"/>
          <w:numId w:val="8"/>
        </w:numPr>
        <w:shd w:val="clear" w:color="auto" w:fill="FFFFFF" w:themeFill="background1"/>
        <w:spacing w:after="0" w:line="240" w:lineRule="auto"/>
        <w:ind w:left="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06BD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AD06BD">
        <w:rPr>
          <w:rFonts w:ascii="Arial" w:hAnsi="Arial" w:cs="Arial"/>
          <w:sz w:val="24"/>
          <w:szCs w:val="24"/>
        </w:rPr>
        <w:t>абзаце</w:t>
      </w:r>
      <w:proofErr w:type="gramEnd"/>
      <w:r w:rsidRPr="00AD06BD">
        <w:rPr>
          <w:rFonts w:ascii="Arial" w:hAnsi="Arial" w:cs="Arial"/>
          <w:sz w:val="24"/>
          <w:szCs w:val="24"/>
        </w:rPr>
        <w:t xml:space="preserve"> первом   </w:t>
      </w:r>
      <w:hyperlink r:id="rId18" w:history="1">
        <w:r w:rsidRPr="00AD06BD">
          <w:rPr>
            <w:rFonts w:ascii="Arial" w:hAnsi="Arial" w:cs="Arial"/>
            <w:sz w:val="24"/>
            <w:szCs w:val="24"/>
            <w:u w:val="single"/>
          </w:rPr>
          <w:t>п</w:t>
        </w:r>
        <w:r w:rsidR="004F61B6" w:rsidRPr="00AD06B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ункт</w:t>
        </w:r>
        <w:r w:rsidRPr="00AD06BD">
          <w:rPr>
            <w:rFonts w:ascii="Arial" w:hAnsi="Arial" w:cs="Arial"/>
            <w:sz w:val="24"/>
            <w:szCs w:val="24"/>
            <w:u w:val="single"/>
          </w:rPr>
          <w:t>а</w:t>
        </w:r>
        <w:r w:rsidR="004F61B6" w:rsidRPr="00AD06B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 xml:space="preserve"> 77</w:t>
        </w:r>
      </w:hyperlink>
      <w:r w:rsidR="004F61B6" w:rsidRPr="00AD06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06BD">
        <w:rPr>
          <w:rFonts w:ascii="Arial" w:hAnsi="Arial" w:cs="Arial"/>
          <w:sz w:val="24"/>
          <w:szCs w:val="24"/>
        </w:rPr>
        <w:t xml:space="preserve"> слова "тридцати дней" заменить словами "двадцати дней";</w:t>
      </w:r>
    </w:p>
    <w:p w:rsidR="004F61B6" w:rsidRPr="00AD06BD" w:rsidRDefault="00DE5532" w:rsidP="004C1C3C">
      <w:pPr>
        <w:pStyle w:val="a4"/>
        <w:numPr>
          <w:ilvl w:val="1"/>
          <w:numId w:val="8"/>
        </w:numPr>
        <w:shd w:val="clear" w:color="auto" w:fill="FFFFFF" w:themeFill="background1"/>
        <w:spacing w:after="0" w:line="240" w:lineRule="auto"/>
        <w:ind w:left="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06BD">
        <w:rPr>
          <w:rFonts w:ascii="Arial" w:eastAsia="Times New Roman" w:hAnsi="Arial" w:cs="Arial"/>
          <w:sz w:val="24"/>
          <w:szCs w:val="24"/>
          <w:lang w:eastAsia="ru-RU"/>
        </w:rPr>
        <w:t xml:space="preserve">В абзаце первом </w:t>
      </w:r>
      <w:hyperlink r:id="rId19" w:history="1">
        <w:r w:rsidRPr="00AD06B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</w:t>
        </w:r>
        <w:r w:rsidR="004F61B6" w:rsidRPr="00AD06B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ункт</w:t>
        </w:r>
        <w:r w:rsidRPr="00AD06B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а</w:t>
        </w:r>
        <w:r w:rsidR="004F61B6" w:rsidRPr="00AD06B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 xml:space="preserve"> 30</w:t>
        </w:r>
      </w:hyperlink>
      <w:r w:rsidR="004F61B6" w:rsidRPr="00AD06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06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06BD">
        <w:rPr>
          <w:rFonts w:ascii="Arial" w:hAnsi="Arial" w:cs="Arial"/>
          <w:sz w:val="24"/>
          <w:szCs w:val="24"/>
          <w:shd w:val="clear" w:color="auto" w:fill="EBEBEB"/>
        </w:rPr>
        <w:t>слова "тридцать дней" заменить словами "двадцать дней";</w:t>
      </w:r>
    </w:p>
    <w:p w:rsidR="002B4D11" w:rsidRPr="00AD06BD" w:rsidRDefault="002B4D11" w:rsidP="00AD2632">
      <w:pPr>
        <w:pStyle w:val="headertext0"/>
        <w:numPr>
          <w:ilvl w:val="1"/>
          <w:numId w:val="8"/>
        </w:numPr>
        <w:spacing w:after="240" w:afterAutospacing="0"/>
        <w:ind w:left="567" w:firstLine="567"/>
        <w:jc w:val="both"/>
        <w:rPr>
          <w:rFonts w:ascii="Arial" w:hAnsi="Arial" w:cs="Arial"/>
        </w:rPr>
      </w:pPr>
      <w:r w:rsidRPr="00AD06BD">
        <w:rPr>
          <w:rFonts w:ascii="Arial" w:hAnsi="Arial" w:cs="Arial"/>
        </w:rPr>
        <w:t xml:space="preserve">В </w:t>
      </w:r>
      <w:hyperlink r:id="rId20" w:history="1">
        <w:r w:rsidRPr="00AD06BD">
          <w:rPr>
            <w:rFonts w:ascii="Arial" w:hAnsi="Arial" w:cs="Arial"/>
            <w:u w:val="single"/>
          </w:rPr>
          <w:t>п</w:t>
        </w:r>
        <w:r w:rsidR="004F61B6" w:rsidRPr="00AD06BD">
          <w:rPr>
            <w:rFonts w:ascii="Arial" w:hAnsi="Arial" w:cs="Arial"/>
            <w:u w:val="single"/>
          </w:rPr>
          <w:t>одпункт</w:t>
        </w:r>
        <w:r w:rsidRPr="00AD06BD">
          <w:rPr>
            <w:rFonts w:ascii="Arial" w:hAnsi="Arial" w:cs="Arial"/>
            <w:u w:val="single"/>
          </w:rPr>
          <w:t>е</w:t>
        </w:r>
        <w:r w:rsidR="004F61B6" w:rsidRPr="00AD06BD">
          <w:rPr>
            <w:rFonts w:ascii="Arial" w:hAnsi="Arial" w:cs="Arial"/>
            <w:u w:val="single"/>
          </w:rPr>
          <w:t xml:space="preserve"> 1 пункта 43</w:t>
        </w:r>
      </w:hyperlink>
      <w:r w:rsidR="004F61B6" w:rsidRPr="00AD06BD">
        <w:rPr>
          <w:rFonts w:ascii="Arial" w:hAnsi="Arial" w:cs="Arial"/>
        </w:rPr>
        <w:t xml:space="preserve"> </w:t>
      </w:r>
      <w:r w:rsidRPr="00AD06BD">
        <w:rPr>
          <w:rFonts w:ascii="Arial" w:hAnsi="Arial" w:cs="Arial"/>
        </w:rPr>
        <w:t xml:space="preserve">после слов "садоводства или огородничества" дополнить словами "для собственных нужд"; </w:t>
      </w:r>
    </w:p>
    <w:p w:rsidR="00F836B1" w:rsidRPr="00AD06BD" w:rsidRDefault="00F836B1" w:rsidP="0073285B">
      <w:pPr>
        <w:pStyle w:val="a4"/>
        <w:numPr>
          <w:ilvl w:val="0"/>
          <w:numId w:val="8"/>
        </w:numPr>
        <w:ind w:left="56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D06BD">
        <w:rPr>
          <w:rStyle w:val="fontred"/>
          <w:rFonts w:ascii="Arial" w:hAnsi="Arial" w:cs="Arial"/>
          <w:sz w:val="24"/>
          <w:szCs w:val="24"/>
          <w:shd w:val="clear" w:color="auto" w:fill="FFFFFF"/>
        </w:rPr>
        <w:t>Внести в П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>оложени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"О Контрольно-счетной палате" Аксубаевского муниципального района Республики Татарстан,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утвержденное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Решение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>м</w:t>
      </w:r>
      <w:r w:rsidR="00360EE2"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Совета Аксубаевского муниципального района Республики Татарстан от 25.01.2019 N 180, </w:t>
      </w:r>
      <w:r w:rsidRPr="00AD06BD">
        <w:rPr>
          <w:rFonts w:ascii="Arial" w:hAnsi="Arial" w:cs="Arial"/>
          <w:sz w:val="24"/>
          <w:szCs w:val="24"/>
          <w:shd w:val="clear" w:color="auto" w:fill="FFFFFF"/>
        </w:rPr>
        <w:t xml:space="preserve"> следующие   изменения</w:t>
      </w:r>
      <w:r w:rsidRPr="00AD06BD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360EE2" w:rsidRPr="00AD06BD" w:rsidRDefault="0073285B" w:rsidP="0073285B">
      <w:pPr>
        <w:pStyle w:val="a4"/>
        <w:numPr>
          <w:ilvl w:val="1"/>
          <w:numId w:val="9"/>
        </w:numPr>
        <w:ind w:left="567" w:firstLine="567"/>
        <w:jc w:val="both"/>
        <w:rPr>
          <w:rFonts w:ascii="Arial" w:hAnsi="Arial" w:cs="Arial"/>
          <w:sz w:val="24"/>
          <w:szCs w:val="24"/>
        </w:rPr>
      </w:pPr>
      <w:r w:rsidRPr="00AD06BD">
        <w:rPr>
          <w:rFonts w:ascii="Arial" w:hAnsi="Arial" w:cs="Arial"/>
          <w:sz w:val="24"/>
          <w:szCs w:val="24"/>
        </w:rPr>
        <w:t xml:space="preserve">В </w:t>
      </w:r>
      <w:hyperlink r:id="rId21" w:history="1">
        <w:r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п</w:t>
        </w:r>
        <w:r w:rsidR="00360EE2"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ункт</w:t>
        </w:r>
        <w:r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>е</w:t>
        </w:r>
        <w:r w:rsidR="00360EE2" w:rsidRPr="00AD06BD">
          <w:rPr>
            <w:rStyle w:val="a3"/>
            <w:rFonts w:ascii="Arial" w:hAnsi="Arial" w:cs="Arial"/>
            <w:color w:val="auto"/>
            <w:sz w:val="24"/>
            <w:szCs w:val="24"/>
            <w:shd w:val="clear" w:color="auto" w:fill="FFFFFF"/>
          </w:rPr>
          <w:t xml:space="preserve"> 5 статьи 6</w:t>
        </w:r>
      </w:hyperlink>
      <w:r w:rsidR="002B4D11" w:rsidRPr="00AD06BD">
        <w:rPr>
          <w:rFonts w:ascii="Arial" w:hAnsi="Arial" w:cs="Arial"/>
          <w:sz w:val="24"/>
          <w:szCs w:val="24"/>
        </w:rPr>
        <w:t xml:space="preserve"> </w:t>
      </w:r>
      <w:r w:rsidR="002B4D11" w:rsidRPr="00AD06BD">
        <w:rPr>
          <w:rFonts w:ascii="Arial" w:hAnsi="Arial" w:cs="Arial"/>
          <w:sz w:val="24"/>
          <w:szCs w:val="24"/>
          <w:shd w:val="clear" w:color="auto" w:fill="EBEBEB"/>
        </w:rPr>
        <w:t> слово ", акций" исключить;</w:t>
      </w:r>
    </w:p>
    <w:p w:rsidR="00383E26" w:rsidRPr="00AD06BD" w:rsidRDefault="00383E26" w:rsidP="00383E26">
      <w:pPr>
        <w:overflowPunct w:val="0"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AD06BD">
        <w:rPr>
          <w:rFonts w:ascii="Arial" w:hAnsi="Arial" w:cs="Arial"/>
          <w:sz w:val="24"/>
          <w:szCs w:val="24"/>
        </w:rPr>
        <w:t>1</w:t>
      </w:r>
      <w:r w:rsidR="000D0A19" w:rsidRPr="00AD06BD">
        <w:rPr>
          <w:rFonts w:ascii="Arial" w:hAnsi="Arial" w:cs="Arial"/>
          <w:sz w:val="24"/>
          <w:szCs w:val="24"/>
        </w:rPr>
        <w:t>1</w:t>
      </w:r>
      <w:r w:rsidR="00CA1C62" w:rsidRPr="00AD06BD">
        <w:rPr>
          <w:rFonts w:ascii="Arial" w:hAnsi="Arial" w:cs="Arial"/>
          <w:sz w:val="24"/>
          <w:szCs w:val="24"/>
        </w:rPr>
        <w:t xml:space="preserve">.Настоящее решение вступает в силу со дня его официального опубликования. </w:t>
      </w:r>
    </w:p>
    <w:p w:rsidR="00AD2632" w:rsidRPr="00AD06BD" w:rsidRDefault="004C1C3C" w:rsidP="004C1C3C">
      <w:pPr>
        <w:pStyle w:val="a4"/>
        <w:ind w:left="567"/>
        <w:jc w:val="both"/>
        <w:rPr>
          <w:rFonts w:ascii="Arial" w:hAnsi="Arial" w:cs="Arial"/>
          <w:sz w:val="24"/>
          <w:szCs w:val="24"/>
        </w:rPr>
      </w:pPr>
      <w:r w:rsidRPr="00AD06BD">
        <w:rPr>
          <w:rFonts w:ascii="Arial" w:hAnsi="Arial" w:cs="Arial"/>
          <w:sz w:val="24"/>
          <w:szCs w:val="24"/>
        </w:rPr>
        <w:t xml:space="preserve">       </w:t>
      </w:r>
      <w:r w:rsidR="00383E26" w:rsidRPr="00AD06BD">
        <w:rPr>
          <w:rFonts w:ascii="Arial" w:hAnsi="Arial" w:cs="Arial"/>
          <w:sz w:val="24"/>
          <w:szCs w:val="24"/>
        </w:rPr>
        <w:t>1</w:t>
      </w:r>
      <w:r w:rsidR="000D0A19" w:rsidRPr="00AD06BD">
        <w:rPr>
          <w:rFonts w:ascii="Arial" w:hAnsi="Arial" w:cs="Arial"/>
          <w:sz w:val="24"/>
          <w:szCs w:val="24"/>
        </w:rPr>
        <w:t>2</w:t>
      </w:r>
      <w:r w:rsidR="00CA1C62" w:rsidRPr="00AD06BD">
        <w:rPr>
          <w:rFonts w:ascii="Arial" w:hAnsi="Arial" w:cs="Arial"/>
          <w:sz w:val="24"/>
          <w:szCs w:val="24"/>
        </w:rPr>
        <w:t>.</w:t>
      </w:r>
      <w:r w:rsidR="00383E26" w:rsidRPr="00AD06BD">
        <w:rPr>
          <w:rFonts w:ascii="Arial" w:hAnsi="Arial" w:cs="Arial"/>
          <w:sz w:val="24"/>
          <w:szCs w:val="24"/>
        </w:rPr>
        <w:t xml:space="preserve"> </w:t>
      </w:r>
      <w:r w:rsidR="003839A3" w:rsidRPr="00AD06BD">
        <w:rPr>
          <w:rFonts w:ascii="Arial" w:hAnsi="Arial" w:cs="Arial"/>
          <w:sz w:val="24"/>
          <w:szCs w:val="24"/>
        </w:rPr>
        <w:t xml:space="preserve">Разместить настоящее решение на официальном сайте Аксубаевского </w:t>
      </w:r>
      <w:r w:rsidRPr="00AD06BD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="003839A3" w:rsidRPr="00AD06BD">
        <w:rPr>
          <w:rFonts w:ascii="Arial" w:hAnsi="Arial" w:cs="Arial"/>
          <w:sz w:val="24"/>
          <w:szCs w:val="24"/>
        </w:rPr>
        <w:t>муниципального</w:t>
      </w:r>
      <w:proofErr w:type="gramEnd"/>
      <w:r w:rsidR="003839A3" w:rsidRPr="00AD06BD">
        <w:rPr>
          <w:rFonts w:ascii="Arial" w:hAnsi="Arial" w:cs="Arial"/>
          <w:sz w:val="24"/>
          <w:szCs w:val="24"/>
        </w:rPr>
        <w:t xml:space="preserve"> района </w:t>
      </w:r>
      <w:hyperlink r:id="rId22" w:history="1">
        <w:r w:rsidR="003839A3" w:rsidRPr="00AD06BD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 w:rsidR="003839A3" w:rsidRPr="00AD06BD">
        <w:rPr>
          <w:rFonts w:ascii="Arial" w:hAnsi="Arial" w:cs="Arial"/>
          <w:sz w:val="24"/>
          <w:szCs w:val="24"/>
        </w:rPr>
        <w:t>.  и опубликовать на официальном портале правовой информации Республики Татарстан (http:pravo .tatarstan.ru).</w:t>
      </w:r>
    </w:p>
    <w:p w:rsidR="00CA1C62" w:rsidRPr="00AD06BD" w:rsidRDefault="003839A3" w:rsidP="00AD2632">
      <w:pPr>
        <w:pStyle w:val="a4"/>
        <w:ind w:left="708" w:firstLine="348"/>
        <w:jc w:val="both"/>
        <w:rPr>
          <w:rFonts w:ascii="Arial" w:hAnsi="Arial" w:cs="Arial"/>
          <w:sz w:val="24"/>
          <w:szCs w:val="24"/>
        </w:rPr>
      </w:pPr>
      <w:r w:rsidRPr="00AD06BD">
        <w:rPr>
          <w:rFonts w:ascii="Arial" w:hAnsi="Arial" w:cs="Arial"/>
          <w:sz w:val="24"/>
          <w:szCs w:val="24"/>
        </w:rPr>
        <w:t>1</w:t>
      </w:r>
      <w:r w:rsidR="000D0A19" w:rsidRPr="00AD06BD">
        <w:rPr>
          <w:rFonts w:ascii="Arial" w:hAnsi="Arial" w:cs="Arial"/>
          <w:sz w:val="24"/>
          <w:szCs w:val="24"/>
        </w:rPr>
        <w:t>3</w:t>
      </w:r>
      <w:r w:rsidR="00CA1C62" w:rsidRPr="00AD06BD">
        <w:rPr>
          <w:rFonts w:ascii="Arial" w:hAnsi="Arial" w:cs="Arial"/>
          <w:sz w:val="24"/>
          <w:szCs w:val="24"/>
        </w:rPr>
        <w:t>.Контроль за исполнением настоящего решения возложить на постоянную комиссию Совета Аксубаевского муниципального района Республики Татарстан  по бюджету, налогам, и финансам, сборам, инвестициям и предпринимательству.</w:t>
      </w:r>
    </w:p>
    <w:p w:rsidR="00CA1C62" w:rsidRPr="00AD06BD" w:rsidRDefault="00CA1C62" w:rsidP="0073285B">
      <w:pPr>
        <w:ind w:left="567" w:firstLine="567"/>
        <w:jc w:val="both"/>
        <w:rPr>
          <w:rFonts w:ascii="Arial" w:hAnsi="Arial" w:cs="Arial"/>
          <w:sz w:val="24"/>
          <w:szCs w:val="24"/>
        </w:rPr>
      </w:pPr>
    </w:p>
    <w:p w:rsidR="00CA1C62" w:rsidRPr="00AD06BD" w:rsidRDefault="00CA1C62" w:rsidP="0073285B">
      <w:pPr>
        <w:pStyle w:val="a5"/>
        <w:spacing w:line="240" w:lineRule="auto"/>
        <w:ind w:left="567" w:right="0" w:firstLine="567"/>
        <w:jc w:val="both"/>
        <w:rPr>
          <w:rFonts w:ascii="Arial" w:hAnsi="Arial" w:cs="Arial"/>
          <w:b w:val="0"/>
          <w:sz w:val="24"/>
          <w:szCs w:val="24"/>
        </w:rPr>
      </w:pPr>
    </w:p>
    <w:p w:rsidR="00CA1C62" w:rsidRPr="00AD06BD" w:rsidRDefault="00CA1C62" w:rsidP="004C1C3C">
      <w:pPr>
        <w:pStyle w:val="1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06BD">
        <w:rPr>
          <w:rFonts w:ascii="Arial" w:hAnsi="Arial" w:cs="Arial"/>
          <w:sz w:val="24"/>
          <w:szCs w:val="24"/>
        </w:rPr>
        <w:t xml:space="preserve">Глава Аксубаевского муниципального района, </w:t>
      </w:r>
    </w:p>
    <w:p w:rsidR="00CA1C62" w:rsidRPr="00AD06BD" w:rsidRDefault="00CA1C62" w:rsidP="004C1C3C">
      <w:pPr>
        <w:pStyle w:val="1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06BD">
        <w:rPr>
          <w:rFonts w:ascii="Arial" w:hAnsi="Arial" w:cs="Arial"/>
          <w:sz w:val="24"/>
          <w:szCs w:val="24"/>
        </w:rPr>
        <w:t xml:space="preserve">Председатель Совета               </w:t>
      </w:r>
      <w:r w:rsidRPr="00AD06BD">
        <w:rPr>
          <w:rFonts w:ascii="Arial" w:hAnsi="Arial" w:cs="Arial"/>
          <w:sz w:val="24"/>
          <w:szCs w:val="24"/>
        </w:rPr>
        <w:tab/>
      </w:r>
      <w:r w:rsidRPr="00AD06BD">
        <w:rPr>
          <w:rFonts w:ascii="Arial" w:hAnsi="Arial" w:cs="Arial"/>
          <w:sz w:val="24"/>
          <w:szCs w:val="24"/>
        </w:rPr>
        <w:tab/>
      </w:r>
      <w:r w:rsidRPr="00AD06BD">
        <w:rPr>
          <w:rFonts w:ascii="Arial" w:hAnsi="Arial" w:cs="Arial"/>
          <w:sz w:val="24"/>
          <w:szCs w:val="24"/>
        </w:rPr>
        <w:tab/>
        <w:t xml:space="preserve">                    </w:t>
      </w:r>
      <w:r w:rsidR="00AD06BD">
        <w:rPr>
          <w:rFonts w:ascii="Arial" w:hAnsi="Arial" w:cs="Arial"/>
          <w:sz w:val="24"/>
          <w:szCs w:val="24"/>
        </w:rPr>
        <w:t xml:space="preserve">                 </w:t>
      </w:r>
      <w:bookmarkStart w:id="1" w:name="_GoBack"/>
      <w:bookmarkEnd w:id="1"/>
      <w:proofErr w:type="spellStart"/>
      <w:r w:rsidRPr="00AD06BD">
        <w:rPr>
          <w:rFonts w:ascii="Arial" w:hAnsi="Arial" w:cs="Arial"/>
          <w:sz w:val="24"/>
          <w:szCs w:val="24"/>
        </w:rPr>
        <w:t>К.К.Гилманов</w:t>
      </w:r>
      <w:proofErr w:type="spellEnd"/>
    </w:p>
    <w:sectPr w:rsidR="00CA1C62" w:rsidRPr="00AD06BD" w:rsidSect="0073285B">
      <w:pgSz w:w="11906" w:h="16838"/>
      <w:pgMar w:top="568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ADE"/>
    <w:multiLevelType w:val="hybridMultilevel"/>
    <w:tmpl w:val="F4DC5A6E"/>
    <w:lvl w:ilvl="0" w:tplc="8DF4368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color w:val="44444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B6563B"/>
    <w:multiLevelType w:val="multilevel"/>
    <w:tmpl w:val="EDEAB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Arial" w:hAnsi="Arial" w:cs="Arial" w:hint="default"/>
        <w:color w:val="F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F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Arial" w:hAnsi="Arial" w:cs="Arial" w:hint="default"/>
        <w:color w:val="F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F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Arial" w:hAnsi="Arial" w:cs="Arial" w:hint="default"/>
        <w:color w:val="F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Arial" w:hAnsi="Arial" w:cs="Arial" w:hint="default"/>
        <w:color w:val="F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Arial" w:hAnsi="Arial" w:cs="Arial" w:hint="default"/>
        <w:color w:val="F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Arial" w:hAnsi="Arial" w:cs="Arial" w:hint="default"/>
        <w:color w:val="F00000"/>
      </w:rPr>
    </w:lvl>
  </w:abstractNum>
  <w:abstractNum w:abstractNumId="2">
    <w:nsid w:val="2FE47924"/>
    <w:multiLevelType w:val="multilevel"/>
    <w:tmpl w:val="8AD6B272"/>
    <w:lvl w:ilvl="0">
      <w:start w:val="1"/>
      <w:numFmt w:val="decimal"/>
      <w:lvlText w:val="%1."/>
      <w:lvlJc w:val="left"/>
      <w:pPr>
        <w:ind w:left="1014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390"/>
      </w:pPr>
      <w:rPr>
        <w:rFonts w:cs="Times New Roman" w:hint="default"/>
        <w:color w:val="2B4279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cs="Times New Roman" w:hint="default"/>
        <w:color w:val="2B4279"/>
      </w:rPr>
    </w:lvl>
    <w:lvl w:ilvl="3">
      <w:start w:val="1"/>
      <w:numFmt w:val="decimal"/>
      <w:isLgl/>
      <w:lvlText w:val="%1.%2.%3.%4."/>
      <w:lvlJc w:val="left"/>
      <w:pPr>
        <w:ind w:left="2085" w:hanging="720"/>
      </w:pPr>
      <w:rPr>
        <w:rFonts w:cs="Times New Roman" w:hint="default"/>
        <w:color w:val="2B4279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  <w:color w:val="2B4279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cs="Times New Roman" w:hint="default"/>
        <w:color w:val="2B4279"/>
      </w:rPr>
    </w:lvl>
    <w:lvl w:ilvl="6">
      <w:start w:val="1"/>
      <w:numFmt w:val="decimal"/>
      <w:isLgl/>
      <w:lvlText w:val="%1.%2.%3.%4.%5.%6.%7."/>
      <w:lvlJc w:val="left"/>
      <w:pPr>
        <w:ind w:left="3885" w:hanging="1440"/>
      </w:pPr>
      <w:rPr>
        <w:rFonts w:cs="Times New Roman" w:hint="default"/>
        <w:color w:val="2B4279"/>
      </w:rPr>
    </w:lvl>
    <w:lvl w:ilvl="7">
      <w:start w:val="1"/>
      <w:numFmt w:val="decimal"/>
      <w:isLgl/>
      <w:lvlText w:val="%1.%2.%3.%4.%5.%6.%7.%8."/>
      <w:lvlJc w:val="left"/>
      <w:pPr>
        <w:ind w:left="4245" w:hanging="1440"/>
      </w:pPr>
      <w:rPr>
        <w:rFonts w:cs="Times New Roman" w:hint="default"/>
        <w:color w:val="2B4279"/>
      </w:rPr>
    </w:lvl>
    <w:lvl w:ilvl="8">
      <w:start w:val="1"/>
      <w:numFmt w:val="decimal"/>
      <w:isLgl/>
      <w:lvlText w:val="%1.%2.%3.%4.%5.%6.%7.%8.%9."/>
      <w:lvlJc w:val="left"/>
      <w:pPr>
        <w:ind w:left="4965" w:hanging="1800"/>
      </w:pPr>
      <w:rPr>
        <w:rFonts w:cs="Times New Roman" w:hint="default"/>
        <w:color w:val="2B4279"/>
      </w:rPr>
    </w:lvl>
  </w:abstractNum>
  <w:abstractNum w:abstractNumId="3">
    <w:nsid w:val="35AC4815"/>
    <w:multiLevelType w:val="multilevel"/>
    <w:tmpl w:val="FD08B102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  <w:color w:val="F00000"/>
        <w:sz w:val="28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F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0000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00000"/>
        <w:sz w:val="28"/>
      </w:rPr>
    </w:lvl>
  </w:abstractNum>
  <w:abstractNum w:abstractNumId="4">
    <w:nsid w:val="4D4F2128"/>
    <w:multiLevelType w:val="multilevel"/>
    <w:tmpl w:val="4992B40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0BD30EF"/>
    <w:multiLevelType w:val="multilevel"/>
    <w:tmpl w:val="E69201D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>
    <w:nsid w:val="56D57F76"/>
    <w:multiLevelType w:val="multilevel"/>
    <w:tmpl w:val="EDEAB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Arial" w:hAnsi="Arial" w:cs="Arial" w:hint="default"/>
        <w:color w:val="F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F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Arial" w:hAnsi="Arial" w:cs="Arial" w:hint="default"/>
        <w:color w:val="F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F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Arial" w:hAnsi="Arial" w:cs="Arial" w:hint="default"/>
        <w:color w:val="F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Arial" w:hAnsi="Arial" w:cs="Arial" w:hint="default"/>
        <w:color w:val="F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Arial" w:hAnsi="Arial" w:cs="Arial" w:hint="default"/>
        <w:color w:val="F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Arial" w:hAnsi="Arial" w:cs="Arial" w:hint="default"/>
        <w:color w:val="F00000"/>
      </w:rPr>
    </w:lvl>
  </w:abstractNum>
  <w:abstractNum w:abstractNumId="7">
    <w:nsid w:val="5B8E13AE"/>
    <w:multiLevelType w:val="multilevel"/>
    <w:tmpl w:val="8FA8C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5AB1921"/>
    <w:multiLevelType w:val="multilevel"/>
    <w:tmpl w:val="597072A4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color w:val="F0000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color w:val="F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F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F00000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color w:val="F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F0000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color w:val="F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F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F00000"/>
      </w:rPr>
    </w:lvl>
  </w:abstractNum>
  <w:abstractNum w:abstractNumId="9">
    <w:nsid w:val="79A57878"/>
    <w:multiLevelType w:val="multilevel"/>
    <w:tmpl w:val="E762395E"/>
    <w:lvl w:ilvl="0">
      <w:start w:val="12"/>
      <w:numFmt w:val="decimal"/>
      <w:lvlText w:val="%1"/>
      <w:lvlJc w:val="left"/>
      <w:pPr>
        <w:ind w:left="570" w:hanging="570"/>
      </w:pPr>
      <w:rPr>
        <w:rFonts w:ascii="Arial" w:hAnsi="Arial" w:cs="Arial" w:hint="default"/>
        <w:color w:val="F00000"/>
      </w:rPr>
    </w:lvl>
    <w:lvl w:ilvl="1">
      <w:start w:val="1"/>
      <w:numFmt w:val="decimal"/>
      <w:lvlText w:val="%1.%2"/>
      <w:lvlJc w:val="left"/>
      <w:pPr>
        <w:ind w:left="1290" w:hanging="570"/>
      </w:pPr>
      <w:rPr>
        <w:rFonts w:ascii="Arial" w:hAnsi="Arial" w:cs="Arial" w:hint="default"/>
        <w:color w:val="F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color w:val="F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color w:val="F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color w:val="F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color w:val="F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color w:val="F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hAnsi="Arial" w:cs="Arial" w:hint="default"/>
        <w:color w:val="F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color w:val="F0000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EE2"/>
    <w:rsid w:val="000147C4"/>
    <w:rsid w:val="000650FA"/>
    <w:rsid w:val="00083267"/>
    <w:rsid w:val="000C573C"/>
    <w:rsid w:val="000D0A19"/>
    <w:rsid w:val="0013536C"/>
    <w:rsid w:val="002B4D11"/>
    <w:rsid w:val="00333B9C"/>
    <w:rsid w:val="00360EE2"/>
    <w:rsid w:val="003839A3"/>
    <w:rsid w:val="00383E26"/>
    <w:rsid w:val="0040105F"/>
    <w:rsid w:val="004C1C3C"/>
    <w:rsid w:val="004F61B6"/>
    <w:rsid w:val="00565578"/>
    <w:rsid w:val="006E470D"/>
    <w:rsid w:val="0072715A"/>
    <w:rsid w:val="0073285B"/>
    <w:rsid w:val="00850EB9"/>
    <w:rsid w:val="0090522B"/>
    <w:rsid w:val="00906107"/>
    <w:rsid w:val="00954DCE"/>
    <w:rsid w:val="00A52D39"/>
    <w:rsid w:val="00A8243B"/>
    <w:rsid w:val="00AB4E09"/>
    <w:rsid w:val="00AD06BD"/>
    <w:rsid w:val="00AD2632"/>
    <w:rsid w:val="00AE4F6D"/>
    <w:rsid w:val="00C71280"/>
    <w:rsid w:val="00CA1C62"/>
    <w:rsid w:val="00CD41C4"/>
    <w:rsid w:val="00DA4546"/>
    <w:rsid w:val="00DE5532"/>
    <w:rsid w:val="00F836B1"/>
    <w:rsid w:val="00FB3A39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09"/>
  </w:style>
  <w:style w:type="paragraph" w:styleId="2">
    <w:name w:val="heading 2"/>
    <w:basedOn w:val="a"/>
    <w:next w:val="a"/>
    <w:link w:val="20"/>
    <w:uiPriority w:val="9"/>
    <w:unhideWhenUsed/>
    <w:qFormat/>
    <w:rsid w:val="003839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6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red">
    <w:name w:val="font_red"/>
    <w:basedOn w:val="a0"/>
    <w:rsid w:val="00360EE2"/>
  </w:style>
  <w:style w:type="character" w:styleId="a3">
    <w:name w:val="Hyperlink"/>
    <w:basedOn w:val="a0"/>
    <w:unhideWhenUsed/>
    <w:rsid w:val="00360EE2"/>
    <w:rPr>
      <w:color w:val="0000FF"/>
      <w:u w:val="single"/>
    </w:rPr>
  </w:style>
  <w:style w:type="character" w:customStyle="1" w:styleId="dateinconsis">
    <w:name w:val="date_inconsis"/>
    <w:basedOn w:val="a0"/>
    <w:rsid w:val="00360EE2"/>
  </w:style>
  <w:style w:type="paragraph" w:styleId="a4">
    <w:name w:val="List Paragraph"/>
    <w:basedOn w:val="a"/>
    <w:uiPriority w:val="34"/>
    <w:qFormat/>
    <w:rsid w:val="00360EE2"/>
    <w:pPr>
      <w:ind w:left="720"/>
      <w:contextualSpacing/>
    </w:pPr>
  </w:style>
  <w:style w:type="paragraph" w:customStyle="1" w:styleId="FORMATTEXT0">
    <w:name w:val=".FORMATTEXT"/>
    <w:uiPriority w:val="99"/>
    <w:rsid w:val="00CD41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D41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A1C6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CA1C62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">
    <w:name w:val="Обычный1"/>
    <w:rsid w:val="00CA1C62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0650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650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medoc">
    <w:name w:val="namedoc"/>
    <w:basedOn w:val="a0"/>
    <w:rsid w:val="006E470D"/>
  </w:style>
  <w:style w:type="character" w:customStyle="1" w:styleId="mabiko">
    <w:name w:val="mabiko"/>
    <w:basedOn w:val="a0"/>
    <w:rsid w:val="006E470D"/>
  </w:style>
  <w:style w:type="paragraph" w:customStyle="1" w:styleId="headertext0">
    <w:name w:val="headertext"/>
    <w:basedOn w:val="a"/>
    <w:rsid w:val="0040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3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0D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6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red">
    <w:name w:val="font_red"/>
    <w:basedOn w:val="a0"/>
    <w:rsid w:val="00360EE2"/>
  </w:style>
  <w:style w:type="character" w:styleId="a3">
    <w:name w:val="Hyperlink"/>
    <w:basedOn w:val="a0"/>
    <w:uiPriority w:val="99"/>
    <w:semiHidden/>
    <w:unhideWhenUsed/>
    <w:rsid w:val="00360EE2"/>
    <w:rPr>
      <w:color w:val="0000FF"/>
      <w:u w:val="single"/>
    </w:rPr>
  </w:style>
  <w:style w:type="character" w:customStyle="1" w:styleId="dateinconsis">
    <w:name w:val="date_inconsis"/>
    <w:basedOn w:val="a0"/>
    <w:rsid w:val="00360EE2"/>
  </w:style>
  <w:style w:type="paragraph" w:styleId="a4">
    <w:name w:val="List Paragraph"/>
    <w:basedOn w:val="a"/>
    <w:uiPriority w:val="34"/>
    <w:qFormat/>
    <w:rsid w:val="00360EE2"/>
    <w:pPr>
      <w:ind w:left="720"/>
      <w:contextualSpacing/>
    </w:pPr>
  </w:style>
  <w:style w:type="paragraph" w:customStyle="1" w:styleId="FORMATTEXT0">
    <w:name w:val=".FORMATTEXT"/>
    <w:uiPriority w:val="99"/>
    <w:rsid w:val="00CD41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D41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A1C6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a6">
    <w:name w:val="Название Знак"/>
    <w:basedOn w:val="a0"/>
    <w:link w:val="a5"/>
    <w:rsid w:val="00CA1C6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customStyle="1" w:styleId="1">
    <w:name w:val="Обычный1"/>
    <w:rsid w:val="00CA1C62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0650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650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medoc">
    <w:name w:val="namedoc"/>
    <w:basedOn w:val="a0"/>
    <w:rsid w:val="006E470D"/>
  </w:style>
  <w:style w:type="character" w:customStyle="1" w:styleId="mabiko">
    <w:name w:val="mabiko"/>
    <w:basedOn w:val="a0"/>
    <w:rsid w:val="006E470D"/>
  </w:style>
  <w:style w:type="paragraph" w:customStyle="1" w:styleId="headertext0">
    <w:name w:val="headertext"/>
    <w:basedOn w:val="a"/>
    <w:rsid w:val="0040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5983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3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721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0191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4430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5177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4985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8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7979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095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725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4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6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7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2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kodeks://link/d?nd=573546943&amp;point=mark=0000PH13VVVVUU0C9SSDD2NVC73V12431QV0GTH9PU000000A3CPTE70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;" TargetMode="External"/><Relationship Id="rId7" Type="http://schemas.openxmlformats.org/officeDocument/2006/relationships/hyperlink" Target="kodeks://link/d?nd=726762515&amp;point=mark=3VVVVV61JMBAEJ0MU2QD03T9IU8802UP13Q18L9DIR0OOK14G00116Q8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kodeks://link/d?nd=573546943&amp;point=mark=0000NVS1QMN6KR19L3E9P3DI9JP90O8UORO3QBPV0N2Q3UEQ13VVVVVU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kodeks://link/d?nd=573546943&amp;point=mark=000002D3VVMVEH28KV9IU000025H3J3BR4V3F7U1O014OCGHG21K7JT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javascript:;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kodeks://link/d?nd=573546943&amp;point=mark=0000O9I3VVVVUU31CJIL51DP6B8K000R2S300003VS00002P52NVC73V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97CD4-6802-456F-8BEE-9C9A9FC3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2023-03-15T08:38:00Z</cp:lastPrinted>
  <dcterms:created xsi:type="dcterms:W3CDTF">2023-03-14T05:59:00Z</dcterms:created>
  <dcterms:modified xsi:type="dcterms:W3CDTF">2023-03-15T11:24:00Z</dcterms:modified>
</cp:coreProperties>
</file>