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33" w:rsidRPr="004673D7" w:rsidRDefault="00415533" w:rsidP="00415533">
      <w:pPr>
        <w:pStyle w:val="a3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4673D7">
        <w:rPr>
          <w:rFonts w:ascii="Times New Roman" w:hAnsi="Times New Roman"/>
          <w:sz w:val="28"/>
          <w:szCs w:val="28"/>
          <w:lang w:eastAsia="en-US"/>
        </w:rPr>
        <w:t>Выписка из протокола заседания координационного совета по охране труда</w:t>
      </w:r>
    </w:p>
    <w:p w:rsidR="00415533" w:rsidRDefault="00995ADD" w:rsidP="00415533">
      <w:pPr>
        <w:pStyle w:val="a3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</w:t>
      </w:r>
      <w:r w:rsidR="00B53585">
        <w:rPr>
          <w:rFonts w:ascii="Times New Roman" w:hAnsi="Times New Roman"/>
          <w:sz w:val="28"/>
          <w:szCs w:val="28"/>
          <w:lang w:eastAsia="en-US"/>
        </w:rPr>
        <w:t xml:space="preserve"> 07.02.</w:t>
      </w:r>
      <w:r w:rsidR="00734313">
        <w:rPr>
          <w:rFonts w:ascii="Times New Roman" w:hAnsi="Times New Roman"/>
          <w:sz w:val="28"/>
          <w:szCs w:val="28"/>
          <w:lang w:eastAsia="en-US"/>
        </w:rPr>
        <w:t>2023</w:t>
      </w:r>
      <w:r w:rsidR="00415533" w:rsidRPr="004673D7">
        <w:rPr>
          <w:rFonts w:ascii="Times New Roman" w:hAnsi="Times New Roman"/>
          <w:sz w:val="28"/>
          <w:szCs w:val="28"/>
          <w:lang w:eastAsia="en-US"/>
        </w:rPr>
        <w:t>г.</w:t>
      </w:r>
      <w:r w:rsidR="004673D7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</w:t>
      </w:r>
    </w:p>
    <w:p w:rsidR="004673D7" w:rsidRDefault="004673D7" w:rsidP="004673D7">
      <w:pPr>
        <w:pStyle w:val="a3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Повестка дня</w:t>
      </w:r>
    </w:p>
    <w:p w:rsidR="00B53585" w:rsidRDefault="00B53585" w:rsidP="00B53585">
      <w:pPr>
        <w:spacing w:line="240" w:lineRule="auto"/>
        <w:jc w:val="both"/>
        <w:rPr>
          <w:sz w:val="28"/>
          <w:szCs w:val="28"/>
        </w:rPr>
      </w:pPr>
      <w:r w:rsidRPr="00B53585">
        <w:rPr>
          <w:sz w:val="28"/>
          <w:szCs w:val="28"/>
        </w:rPr>
        <w:t xml:space="preserve">Об использовании средств единого социального для проведения СОУТ.  Об увеличении </w:t>
      </w:r>
      <w:proofErr w:type="gramStart"/>
      <w:r w:rsidRPr="00B53585">
        <w:rPr>
          <w:sz w:val="28"/>
          <w:szCs w:val="28"/>
        </w:rPr>
        <w:t>количества  страхователей</w:t>
      </w:r>
      <w:proofErr w:type="gramEnd"/>
      <w:r w:rsidRPr="00B53585">
        <w:rPr>
          <w:sz w:val="28"/>
          <w:szCs w:val="28"/>
        </w:rPr>
        <w:t>, обратившихся  за  обеспечением   финансирования предупредительных мер по сниже</w:t>
      </w:r>
      <w:r>
        <w:rPr>
          <w:sz w:val="28"/>
          <w:szCs w:val="28"/>
        </w:rPr>
        <w:t>нию производственного травматизм</w:t>
      </w:r>
      <w:r w:rsidRPr="00B5358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53585" w:rsidRDefault="00B53585" w:rsidP="00B53585">
      <w:pPr>
        <w:jc w:val="both"/>
        <w:rPr>
          <w:sz w:val="28"/>
          <w:szCs w:val="28"/>
        </w:rPr>
      </w:pPr>
    </w:p>
    <w:p w:rsidR="00B53585" w:rsidRDefault="00B53585" w:rsidP="00B53585">
      <w:pPr>
        <w:jc w:val="both"/>
        <w:rPr>
          <w:sz w:val="28"/>
          <w:szCs w:val="28"/>
        </w:rPr>
      </w:pPr>
    </w:p>
    <w:p w:rsidR="00B53585" w:rsidRDefault="00B53585" w:rsidP="00B53585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Еруславкина</w:t>
      </w:r>
      <w:proofErr w:type="spellEnd"/>
      <w:r>
        <w:rPr>
          <w:sz w:val="28"/>
          <w:szCs w:val="28"/>
        </w:rPr>
        <w:t xml:space="preserve"> С.Г. – ведущий специалист эксперт клиентской службы.</w:t>
      </w:r>
    </w:p>
    <w:p w:rsidR="00B53585" w:rsidRDefault="00B53585" w:rsidP="00B53585">
      <w:pPr>
        <w:jc w:val="both"/>
        <w:rPr>
          <w:sz w:val="28"/>
          <w:szCs w:val="28"/>
        </w:rPr>
      </w:pPr>
    </w:p>
    <w:p w:rsidR="00B53585" w:rsidRPr="00ED0D1A" w:rsidRDefault="00B53585" w:rsidP="00B535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EF4A30">
        <w:rPr>
          <w:rFonts w:ascii="Times New Roman" w:hAnsi="Times New Roman" w:cs="Times New Roman"/>
          <w:sz w:val="28"/>
          <w:szCs w:val="28"/>
        </w:rPr>
        <w:t>За счет средств обязательного социального страхования от несчастных случаев на производстве и профессиональных заболеваний ежегодно финансируются предупредительные меры по снижению производственного травматизма и профессиональных заболеваний работников: санаторно-курортное лечение работников, специальную оценку условий труда, приобретение индивидуальных средств защиты, проведение периодических медицинских осмотров работников, занятых на работах с вредными и (или) опасными производственными факторами.</w:t>
      </w:r>
      <w:r w:rsidRPr="00D95E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  информируем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начиная с 2019 года в рамках финансового обеспечения, у организаций  появилась возможность направлять на санаторно-курортное лечение своих работающих 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пенсионного возраста. </w:t>
      </w:r>
      <w:r w:rsidRPr="00ED0D1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53585" w:rsidRPr="00ED0D1A" w:rsidRDefault="00B53585" w:rsidP="00B535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A">
        <w:rPr>
          <w:rFonts w:ascii="Times New Roman" w:hAnsi="Times New Roman" w:cs="Times New Roman"/>
          <w:sz w:val="28"/>
          <w:szCs w:val="28"/>
        </w:rPr>
        <w:t xml:space="preserve">  </w:t>
      </w:r>
      <w:r w:rsidRPr="009A59EC">
        <w:rPr>
          <w:rFonts w:ascii="Times New Roman" w:hAnsi="Times New Roman" w:cs="Times New Roman"/>
          <w:sz w:val="28"/>
          <w:szCs w:val="28"/>
        </w:rPr>
        <w:t xml:space="preserve">    </w:t>
      </w:r>
      <w:r w:rsidRPr="00ED0D1A">
        <w:rPr>
          <w:rFonts w:ascii="Times New Roman" w:hAnsi="Times New Roman" w:cs="Times New Roman"/>
          <w:sz w:val="28"/>
          <w:szCs w:val="28"/>
        </w:rPr>
        <w:t xml:space="preserve">Финансовое обеспечение может осуществляться страхователем в пределах 30% сумм страховых взносов на </w:t>
      </w:r>
      <w:proofErr w:type="gramStart"/>
      <w:r w:rsidRPr="00ED0D1A">
        <w:rPr>
          <w:rFonts w:ascii="Times New Roman" w:hAnsi="Times New Roman" w:cs="Times New Roman"/>
          <w:sz w:val="28"/>
          <w:szCs w:val="28"/>
        </w:rPr>
        <w:t>обязательное  социальное</w:t>
      </w:r>
      <w:proofErr w:type="gramEnd"/>
      <w:r w:rsidRPr="00ED0D1A">
        <w:rPr>
          <w:rFonts w:ascii="Times New Roman" w:hAnsi="Times New Roman" w:cs="Times New Roman"/>
          <w:sz w:val="28"/>
          <w:szCs w:val="28"/>
        </w:rPr>
        <w:t xml:space="preserve"> страхование от несчастных случаев на производстве  и профессиональных  заболеваний, начисленных  им за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предшествующий календарный год</w:t>
      </w:r>
      <w:r w:rsidRPr="00ED0D1A">
        <w:rPr>
          <w:rFonts w:ascii="Times New Roman" w:hAnsi="Times New Roman" w:cs="Times New Roman"/>
          <w:sz w:val="28"/>
          <w:szCs w:val="28"/>
        </w:rPr>
        <w:t>, за вычетом расходов на выплату обеспечения по данному виду страхования, произведенных  страхователем в предшествующем календарном году.</w:t>
      </w:r>
    </w:p>
    <w:p w:rsidR="00B53585" w:rsidRPr="009A59EC" w:rsidRDefault="00B53585" w:rsidP="00B535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0D1A">
        <w:rPr>
          <w:rFonts w:ascii="Times New Roman" w:hAnsi="Times New Roman" w:cs="Times New Roman"/>
          <w:sz w:val="28"/>
          <w:szCs w:val="28"/>
        </w:rPr>
        <w:t xml:space="preserve">В 2022 году финансирование </w:t>
      </w:r>
      <w:proofErr w:type="gramStart"/>
      <w:r w:rsidRPr="00ED0D1A">
        <w:rPr>
          <w:rFonts w:ascii="Times New Roman" w:hAnsi="Times New Roman" w:cs="Times New Roman"/>
          <w:sz w:val="28"/>
          <w:szCs w:val="28"/>
        </w:rPr>
        <w:t>получили  на</w:t>
      </w:r>
      <w:proofErr w:type="gramEnd"/>
      <w:r w:rsidRPr="00ED0D1A">
        <w:rPr>
          <w:rFonts w:ascii="Times New Roman" w:hAnsi="Times New Roman" w:cs="Times New Roman"/>
          <w:sz w:val="28"/>
          <w:szCs w:val="28"/>
        </w:rPr>
        <w:t xml:space="preserve"> сумму 305500 рублей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0D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3585" w:rsidRPr="00ED0D1A" w:rsidRDefault="00B53585" w:rsidP="00B535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EC">
        <w:rPr>
          <w:rFonts w:ascii="Times New Roman" w:hAnsi="Times New Roman" w:cs="Times New Roman"/>
          <w:sz w:val="28"/>
          <w:szCs w:val="28"/>
        </w:rPr>
        <w:t xml:space="preserve">  </w:t>
      </w:r>
      <w:r w:rsidRPr="00ED0D1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D0D1A">
        <w:rPr>
          <w:rFonts w:ascii="Times New Roman" w:hAnsi="Times New Roman" w:cs="Times New Roman"/>
          <w:sz w:val="28"/>
          <w:szCs w:val="28"/>
        </w:rPr>
        <w:t>АксуАгро</w:t>
      </w:r>
      <w:proofErr w:type="spellEnd"/>
      <w:r w:rsidRPr="00ED0D1A">
        <w:rPr>
          <w:rFonts w:ascii="Times New Roman" w:hAnsi="Times New Roman" w:cs="Times New Roman"/>
          <w:sz w:val="28"/>
          <w:szCs w:val="28"/>
        </w:rPr>
        <w:t xml:space="preserve">» 218000 </w:t>
      </w:r>
      <w:proofErr w:type="spellStart"/>
      <w:r w:rsidRPr="00ED0D1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D0D1A">
        <w:rPr>
          <w:rFonts w:ascii="Times New Roman" w:hAnsi="Times New Roman" w:cs="Times New Roman"/>
          <w:sz w:val="28"/>
          <w:szCs w:val="28"/>
        </w:rPr>
        <w:t xml:space="preserve">, ООО «Волга </w:t>
      </w:r>
      <w:proofErr w:type="spellStart"/>
      <w:r w:rsidRPr="00ED0D1A">
        <w:rPr>
          <w:rFonts w:ascii="Times New Roman" w:hAnsi="Times New Roman" w:cs="Times New Roman"/>
          <w:sz w:val="28"/>
          <w:szCs w:val="28"/>
        </w:rPr>
        <w:t>Селект</w:t>
      </w:r>
      <w:proofErr w:type="spellEnd"/>
      <w:r w:rsidRPr="00ED0D1A">
        <w:rPr>
          <w:rFonts w:ascii="Times New Roman" w:hAnsi="Times New Roman" w:cs="Times New Roman"/>
          <w:sz w:val="28"/>
          <w:szCs w:val="28"/>
        </w:rPr>
        <w:t>» 87500 рублей.</w:t>
      </w:r>
    </w:p>
    <w:p w:rsidR="00B53585" w:rsidRPr="00ED0D1A" w:rsidRDefault="00B53585" w:rsidP="00B535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A">
        <w:rPr>
          <w:rFonts w:ascii="Times New Roman" w:hAnsi="Times New Roman" w:cs="Times New Roman"/>
          <w:sz w:val="28"/>
          <w:szCs w:val="28"/>
        </w:rPr>
        <w:tab/>
        <w:t xml:space="preserve">В 2022 году в </w:t>
      </w:r>
      <w:proofErr w:type="spellStart"/>
      <w:r w:rsidRPr="00ED0D1A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Pr="00ED0D1A">
        <w:rPr>
          <w:rFonts w:ascii="Times New Roman" w:hAnsi="Times New Roman" w:cs="Times New Roman"/>
          <w:sz w:val="28"/>
          <w:szCs w:val="28"/>
        </w:rPr>
        <w:t xml:space="preserve"> районе несчастных случаев на </w:t>
      </w:r>
      <w:proofErr w:type="gramStart"/>
      <w:r w:rsidRPr="00ED0D1A">
        <w:rPr>
          <w:rFonts w:ascii="Times New Roman" w:hAnsi="Times New Roman" w:cs="Times New Roman"/>
          <w:sz w:val="28"/>
          <w:szCs w:val="28"/>
        </w:rPr>
        <w:t>производстве  не</w:t>
      </w:r>
      <w:proofErr w:type="gramEnd"/>
      <w:r w:rsidRPr="00ED0D1A"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:rsidR="00B53585" w:rsidRPr="00ED0D1A" w:rsidRDefault="00B53585" w:rsidP="00B535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0D1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ED0D1A">
        <w:rPr>
          <w:rFonts w:ascii="Times New Roman" w:hAnsi="Times New Roman" w:cs="Times New Roman"/>
          <w:sz w:val="28"/>
          <w:szCs w:val="28"/>
        </w:rPr>
        <w:t>опроса  предприятий</w:t>
      </w:r>
      <w:proofErr w:type="gramEnd"/>
      <w:r w:rsidRPr="00ED0D1A">
        <w:rPr>
          <w:rFonts w:ascii="Times New Roman" w:hAnsi="Times New Roman" w:cs="Times New Roman"/>
          <w:sz w:val="28"/>
          <w:szCs w:val="28"/>
        </w:rPr>
        <w:t xml:space="preserve"> и организаций основными причинами не обращения за финансовым обеспечением являются:</w:t>
      </w:r>
    </w:p>
    <w:p w:rsidR="00B53585" w:rsidRPr="00ED0D1A" w:rsidRDefault="00B53585" w:rsidP="00B535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A">
        <w:rPr>
          <w:rFonts w:ascii="Times New Roman" w:hAnsi="Times New Roman" w:cs="Times New Roman"/>
          <w:sz w:val="28"/>
          <w:szCs w:val="28"/>
        </w:rPr>
        <w:t>-наличие непогашенной задолженности перед Фондом;</w:t>
      </w:r>
    </w:p>
    <w:p w:rsidR="00B53585" w:rsidRPr="00ED0D1A" w:rsidRDefault="00B53585" w:rsidP="00B535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A">
        <w:rPr>
          <w:rFonts w:ascii="Times New Roman" w:hAnsi="Times New Roman" w:cs="Times New Roman"/>
          <w:sz w:val="28"/>
          <w:szCs w:val="28"/>
        </w:rPr>
        <w:t>-несвоевременная подготовка и подача документов в Фонд;</w:t>
      </w:r>
    </w:p>
    <w:p w:rsidR="00B53585" w:rsidRPr="00ED0D1A" w:rsidRDefault="00B53585" w:rsidP="00B535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A">
        <w:rPr>
          <w:rFonts w:ascii="Times New Roman" w:hAnsi="Times New Roman" w:cs="Times New Roman"/>
          <w:sz w:val="28"/>
          <w:szCs w:val="28"/>
        </w:rPr>
        <w:t>- в бюджете (смете) организаций не предусмотрены средства на реализацию мероприятий.</w:t>
      </w:r>
    </w:p>
    <w:p w:rsidR="00B53585" w:rsidRPr="00ED0D1A" w:rsidRDefault="00B53585" w:rsidP="00B535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0D1A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в соответствии с Правилами финансового обеспечения предупредительных мер по сокращению производственного  травматизма и профессиональных заболеваний работников и санаторно-курортного лечения работников, занятых на работах с вредными и (или) опасными  производственными факторами, утвержденными приказом  Министерства труда России от 14.07.2021 №467н. «Об утверждении Правил финансового обеспечения предупредительных мер по сокращению  производственного травматизма  и профессиональных заболеваний работников и санаторно-курортного лечения работников, занятых на работах с вредными  и (или) опасными  производственными факторами» (зарегистрировано в Минюсте 08.09.202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0D1A">
        <w:rPr>
          <w:rFonts w:ascii="Times New Roman" w:hAnsi="Times New Roman" w:cs="Times New Roman"/>
          <w:sz w:val="28"/>
          <w:szCs w:val="28"/>
        </w:rPr>
        <w:t xml:space="preserve"> №64932).</w:t>
      </w:r>
    </w:p>
    <w:p w:rsidR="00B53585" w:rsidRPr="00ED0D1A" w:rsidRDefault="00B53585" w:rsidP="00B535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A">
        <w:rPr>
          <w:rFonts w:ascii="Times New Roman" w:hAnsi="Times New Roman" w:cs="Times New Roman"/>
          <w:sz w:val="28"/>
          <w:szCs w:val="28"/>
        </w:rPr>
        <w:t xml:space="preserve">Кроме того в целях </w:t>
      </w:r>
      <w:proofErr w:type="gramStart"/>
      <w:r w:rsidRPr="00ED0D1A">
        <w:rPr>
          <w:rFonts w:ascii="Times New Roman" w:hAnsi="Times New Roman" w:cs="Times New Roman"/>
          <w:sz w:val="28"/>
          <w:szCs w:val="28"/>
        </w:rPr>
        <w:t>исключения  случаев</w:t>
      </w:r>
      <w:proofErr w:type="gramEnd"/>
      <w:r w:rsidRPr="00ED0D1A">
        <w:rPr>
          <w:rFonts w:ascii="Times New Roman" w:hAnsi="Times New Roman" w:cs="Times New Roman"/>
          <w:sz w:val="28"/>
          <w:szCs w:val="28"/>
        </w:rPr>
        <w:t xml:space="preserve"> отказа в финансовом  обеспечении  со стороны Фонда предлагаем заблаговременно провести мероприятия по подготовке и своевременному направлению документов.</w:t>
      </w:r>
    </w:p>
    <w:p w:rsidR="00B53585" w:rsidRPr="00ED0D1A" w:rsidRDefault="00B53585" w:rsidP="00B535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0D1A">
        <w:rPr>
          <w:rFonts w:ascii="Times New Roman" w:hAnsi="Times New Roman" w:cs="Times New Roman"/>
          <w:sz w:val="28"/>
          <w:szCs w:val="28"/>
        </w:rPr>
        <w:t xml:space="preserve">В 2023г.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0D1A">
        <w:rPr>
          <w:rFonts w:ascii="Times New Roman" w:hAnsi="Times New Roman" w:cs="Times New Roman"/>
          <w:sz w:val="28"/>
          <w:szCs w:val="28"/>
        </w:rPr>
        <w:t xml:space="preserve">рок подачи заявления и документов на финансовое обеспечение предупредительных мер по </w:t>
      </w:r>
      <w:proofErr w:type="gramStart"/>
      <w:r w:rsidRPr="00ED0D1A">
        <w:rPr>
          <w:rFonts w:ascii="Times New Roman" w:hAnsi="Times New Roman" w:cs="Times New Roman"/>
          <w:sz w:val="28"/>
          <w:szCs w:val="28"/>
        </w:rPr>
        <w:t>сокращению  производственного</w:t>
      </w:r>
      <w:proofErr w:type="gramEnd"/>
      <w:r w:rsidRPr="00ED0D1A">
        <w:rPr>
          <w:rFonts w:ascii="Times New Roman" w:hAnsi="Times New Roman" w:cs="Times New Roman"/>
          <w:sz w:val="28"/>
          <w:szCs w:val="28"/>
        </w:rPr>
        <w:t xml:space="preserve"> травматизма  и профессиональных заболеваний за счет средств Фонда (далее- финансовое обеспечение) завершится до 01 августа.</w:t>
      </w:r>
    </w:p>
    <w:p w:rsidR="00B53585" w:rsidRPr="00B53585" w:rsidRDefault="00B53585" w:rsidP="00B53585">
      <w:pPr>
        <w:jc w:val="both"/>
        <w:rPr>
          <w:sz w:val="28"/>
          <w:szCs w:val="28"/>
        </w:rPr>
      </w:pPr>
    </w:p>
    <w:sectPr w:rsidR="00B53585" w:rsidRPr="00B5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1F18"/>
    <w:multiLevelType w:val="hybridMultilevel"/>
    <w:tmpl w:val="2EAA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3"/>
    <w:rsid w:val="00184691"/>
    <w:rsid w:val="00415533"/>
    <w:rsid w:val="004673D7"/>
    <w:rsid w:val="00734313"/>
    <w:rsid w:val="00995ADD"/>
    <w:rsid w:val="00A90AA9"/>
    <w:rsid w:val="00B53585"/>
    <w:rsid w:val="00C8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55FF-E72F-484A-A9E4-FAC741B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33"/>
    <w:pPr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5533"/>
    <w:pPr>
      <w:spacing w:line="240" w:lineRule="auto"/>
      <w:ind w:firstLine="567"/>
      <w:jc w:val="left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415533"/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uiPriority w:val="59"/>
    <w:rsid w:val="0073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95ADD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line="240" w:lineRule="auto"/>
      <w:ind w:right="-25" w:firstLine="709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B53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 Венера Васильевна</dc:creator>
  <cp:keywords/>
  <dc:description/>
  <cp:lastModifiedBy>Стоянова Венера Васильевна</cp:lastModifiedBy>
  <cp:revision>2</cp:revision>
  <dcterms:created xsi:type="dcterms:W3CDTF">2023-03-24T08:18:00Z</dcterms:created>
  <dcterms:modified xsi:type="dcterms:W3CDTF">2023-03-24T08:18:00Z</dcterms:modified>
</cp:coreProperties>
</file>