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F4" w:rsidRPr="00833779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ИСПОЛНИТЕЛЬНЫЙ КОМИТЕТ </w:t>
      </w:r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482388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82388" w:rsidRPr="0083377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C4097" w:rsidRPr="0083377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2123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 w:rsidR="005212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</w:t>
      </w:r>
      <w:r w:rsidR="007D7001">
        <w:rPr>
          <w:rFonts w:ascii="Times New Roman" w:eastAsia="Times New Roman" w:hAnsi="Times New Roman"/>
          <w:sz w:val="24"/>
          <w:szCs w:val="24"/>
          <w:lang w:eastAsia="ru-RU"/>
        </w:rPr>
        <w:t>13.11.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2015года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О  муниципальной  </w:t>
      </w:r>
      <w:r w:rsidR="00482388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целевой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программе «Развитие культуры в </w:t>
      </w:r>
      <w:proofErr w:type="spellStart"/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Щербенском</w:t>
      </w:r>
      <w:proofErr w:type="spell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поселении  Аксубаевского муниципального района Республики Татарстан на 2016-2020 годы» 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  </w:t>
      </w:r>
      <w:proofErr w:type="gramStart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о с т а н о в л я е т:</w:t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1. Утвердить долгосрочную муниципальную целевую программу «Развитие культуры в </w:t>
      </w:r>
      <w:proofErr w:type="spellStart"/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Щербенском</w:t>
      </w:r>
      <w:proofErr w:type="spell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</w:t>
      </w:r>
      <w:proofErr w:type="gramStart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 Республики Татарстан на 2016-2020 г</w:t>
      </w:r>
      <w:r w:rsidR="0041207D">
        <w:rPr>
          <w:rFonts w:ascii="Times New Roman" w:eastAsia="Times New Roman" w:hAnsi="Times New Roman"/>
          <w:sz w:val="24"/>
          <w:szCs w:val="24"/>
          <w:lang w:eastAsia="ru-RU"/>
        </w:rPr>
        <w:t>оды»  согласно Приложению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№ 1.</w:t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833779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информационных стендах </w:t>
      </w:r>
      <w:proofErr w:type="spellStart"/>
      <w:r w:rsidR="008F30C2"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Руководитель  Исполнительного комитета</w:t>
      </w:r>
    </w:p>
    <w:p w:rsidR="00252AF4" w:rsidRPr="00833779" w:rsidRDefault="008F30C2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Щербенского</w:t>
      </w:r>
      <w:proofErr w:type="spellEnd"/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</w:t>
      </w:r>
      <w:r w:rsidR="006357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635707">
        <w:rPr>
          <w:rFonts w:ascii="Times New Roman" w:eastAsia="Times New Roman" w:hAnsi="Times New Roman"/>
          <w:sz w:val="24"/>
          <w:szCs w:val="24"/>
          <w:lang w:eastAsia="ru-RU"/>
        </w:rPr>
        <w:t>Д.А.Шарифуллин</w:t>
      </w:r>
      <w:proofErr w:type="spellEnd"/>
    </w:p>
    <w:p w:rsidR="00252AF4" w:rsidRPr="0095537B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252AF4" w:rsidRDefault="00252AF4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bookmarkStart w:id="0" w:name="_GoBack"/>
      <w:bookmarkEnd w:id="0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>13.11.2015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C4097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Республики Татарстан на 2016-2020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</w:t>
      </w:r>
      <w:proofErr w:type="gram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муниципального района на  2016-2020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к-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2016-2020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2016-2020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Объем финансирования Программы на 2016-2020 годы составляет </w:t>
            </w:r>
            <w:r w:rsidR="0095537B" w:rsidRPr="0095537B">
              <w:rPr>
                <w:rFonts w:ascii="Times New Roman" w:hAnsi="Times New Roman"/>
                <w:sz w:val="20"/>
                <w:szCs w:val="20"/>
              </w:rPr>
              <w:t xml:space="preserve">2125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 в том числе: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437</w:t>
            </w:r>
            <w:r w:rsidR="00640043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Программы позволит достичь к 2020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Система организации 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proofErr w:type="gramEnd"/>
      <w:r w:rsidRPr="0095537B">
        <w:rPr>
          <w:rFonts w:ascii="Times New Roman" w:hAnsi="Times New Roman"/>
          <w:sz w:val="20"/>
          <w:szCs w:val="20"/>
        </w:rPr>
        <w:t xml:space="preserve"> рублей. Количество </w:t>
      </w:r>
      <w:proofErr w:type="gramStart"/>
      <w:r w:rsidRPr="0095537B">
        <w:rPr>
          <w:rFonts w:ascii="Times New Roman" w:hAnsi="Times New Roman"/>
          <w:sz w:val="20"/>
          <w:szCs w:val="20"/>
        </w:rPr>
        <w:t>работающих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537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- 2016 - 2020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 xml:space="preserve">Общий объем финансирования Программы составляет </w:t>
      </w:r>
      <w:r w:rsidR="0095537B" w:rsidRPr="0095537B">
        <w:rPr>
          <w:rFonts w:ascii="Times New Roman" w:hAnsi="Times New Roman"/>
          <w:sz w:val="20"/>
          <w:szCs w:val="20"/>
        </w:rPr>
        <w:t>2125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>тыс. рублей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95537B">
        <w:rPr>
          <w:rFonts w:ascii="Times New Roman" w:hAnsi="Times New Roman"/>
          <w:sz w:val="20"/>
          <w:szCs w:val="20"/>
        </w:rPr>
        <w:t>в том числе: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2016 год-</w:t>
      </w:r>
      <w:r w:rsidR="00482388" w:rsidRPr="0095537B">
        <w:rPr>
          <w:rFonts w:ascii="Times New Roman" w:hAnsi="Times New Roman"/>
          <w:sz w:val="20"/>
          <w:szCs w:val="20"/>
        </w:rPr>
        <w:t xml:space="preserve"> </w:t>
      </w:r>
      <w:r w:rsidR="00DE3718" w:rsidRPr="0095537B">
        <w:rPr>
          <w:rFonts w:ascii="Times New Roman" w:hAnsi="Times New Roman"/>
          <w:sz w:val="20"/>
          <w:szCs w:val="20"/>
        </w:rPr>
        <w:t>413</w:t>
      </w:r>
      <w:r w:rsidR="0095537B" w:rsidRPr="0095537B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2017 год –</w:t>
      </w:r>
      <w:r w:rsidR="00DE3718" w:rsidRPr="0095537B">
        <w:rPr>
          <w:rFonts w:ascii="Times New Roman" w:hAnsi="Times New Roman"/>
          <w:sz w:val="20"/>
          <w:szCs w:val="20"/>
        </w:rPr>
        <w:t>419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>тыс. рублей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2018 год –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="00DE3718" w:rsidRPr="0095537B">
        <w:rPr>
          <w:rFonts w:ascii="Times New Roman" w:hAnsi="Times New Roman"/>
          <w:sz w:val="20"/>
          <w:szCs w:val="20"/>
        </w:rPr>
        <w:t>425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>тыс. рублей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2019 год-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="00DE3718" w:rsidRPr="0095537B">
        <w:rPr>
          <w:rFonts w:ascii="Times New Roman" w:hAnsi="Times New Roman"/>
          <w:sz w:val="20"/>
          <w:szCs w:val="20"/>
        </w:rPr>
        <w:t>431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>тыс. рублей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2020 год-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="00DE3718" w:rsidRPr="0095537B">
        <w:rPr>
          <w:rFonts w:ascii="Times New Roman" w:hAnsi="Times New Roman"/>
          <w:sz w:val="20"/>
          <w:szCs w:val="20"/>
        </w:rPr>
        <w:t>437</w:t>
      </w:r>
      <w:r w:rsidR="00156EB3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>тыс. рублей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95537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95537B">
        <w:rPr>
          <w:rFonts w:ascii="Times New Roman" w:hAnsi="Times New Roman"/>
          <w:sz w:val="20"/>
          <w:szCs w:val="20"/>
        </w:rPr>
        <w:t>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lastRenderedPageBreak/>
        <w:t>Подпрограмма «Развитие клубных концертных организаций и исполнительского искусства на 2016-2020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Ind w:w="-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69"/>
        <w:gridCol w:w="903"/>
        <w:gridCol w:w="1298"/>
        <w:gridCol w:w="1167"/>
        <w:gridCol w:w="943"/>
        <w:gridCol w:w="833"/>
        <w:gridCol w:w="871"/>
      </w:tblGrid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2016-2020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DE3718">
        <w:trPr>
          <w:trHeight w:val="3758"/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 Аксубаевского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совершенствование направлений и форм работы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2016-2020г.г.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95537B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DE371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DE371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482388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DE3718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DE3718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95537B" w:rsidRDefault="0095537B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434</w:t>
            </w:r>
          </w:p>
        </w:tc>
      </w:tr>
      <w:tr w:rsidR="00252AF4" w:rsidRPr="0095537B" w:rsidTr="00DE3718">
        <w:trPr>
          <w:tblCellSpacing w:w="0" w:type="dxa"/>
          <w:jc w:val="center"/>
        </w:trPr>
        <w:tc>
          <w:tcPr>
            <w:tcW w:w="3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95537B">
        <w:rPr>
          <w:rFonts w:ascii="Times New Roman" w:hAnsi="Times New Roman"/>
          <w:sz w:val="20"/>
          <w:szCs w:val="20"/>
          <w:lang w:eastAsia="ru-RU"/>
        </w:rPr>
        <w:t>–э</w:t>
      </w:r>
      <w:proofErr w:type="gramEnd"/>
      <w:r w:rsidRPr="0095537B">
        <w:rPr>
          <w:rFonts w:ascii="Times New Roman" w:hAnsi="Times New Roman"/>
          <w:sz w:val="20"/>
          <w:szCs w:val="20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lastRenderedPageBreak/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95537B"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11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тыс. рублей, в том числе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95537B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95537B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95537B" w:rsidRPr="0095537B">
              <w:rPr>
                <w:rFonts w:ascii="Times New Roman" w:hAnsi="Times New Roman"/>
                <w:sz w:val="20"/>
                <w:szCs w:val="20"/>
              </w:rPr>
              <w:t>3</w:t>
            </w:r>
            <w:r w:rsidR="00482388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</w:t>
      </w:r>
      <w:proofErr w:type="gramStart"/>
      <w:r w:rsidRPr="0095537B">
        <w:rPr>
          <w:rFonts w:ascii="Times New Roman" w:hAnsi="Times New Roman"/>
          <w:sz w:val="20"/>
          <w:szCs w:val="20"/>
        </w:rPr>
        <w:t>стоящими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2016-2020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у(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Аксубаевскомурайону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согласованию), ФГКУ «102 ПЧ ФПС по РТ (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посогласованию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2016-2020гг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7D7001"/>
    <w:sectPr w:rsidR="00591BED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56EB3"/>
    <w:rsid w:val="00252AF4"/>
    <w:rsid w:val="002C5E18"/>
    <w:rsid w:val="00390482"/>
    <w:rsid w:val="003F360F"/>
    <w:rsid w:val="0041207D"/>
    <w:rsid w:val="00482388"/>
    <w:rsid w:val="00521239"/>
    <w:rsid w:val="005904C8"/>
    <w:rsid w:val="00635707"/>
    <w:rsid w:val="00640043"/>
    <w:rsid w:val="006C3B43"/>
    <w:rsid w:val="006E57D0"/>
    <w:rsid w:val="007770C1"/>
    <w:rsid w:val="007C4097"/>
    <w:rsid w:val="007D7001"/>
    <w:rsid w:val="00833779"/>
    <w:rsid w:val="008F30C2"/>
    <w:rsid w:val="0095537B"/>
    <w:rsid w:val="009A4BF2"/>
    <w:rsid w:val="00A10D2F"/>
    <w:rsid w:val="00DE3718"/>
    <w:rsid w:val="00DF4AFF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dcterms:created xsi:type="dcterms:W3CDTF">2015-11-03T12:44:00Z</dcterms:created>
  <dcterms:modified xsi:type="dcterms:W3CDTF">2015-11-05T13:00:00Z</dcterms:modified>
</cp:coreProperties>
</file>