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5" w:rsidRDefault="00DA0DF5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D2BD6" w:rsidRPr="00ED2BD6" w:rsidTr="002A775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BD6" w:rsidRPr="00ED2BD6" w:rsidRDefault="00ED2BD6" w:rsidP="00ED2BD6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ED2BD6" w:rsidRPr="00ED2BD6" w:rsidRDefault="00ED2BD6" w:rsidP="00ED2BD6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ED2BD6">
              <w:rPr>
                <w:b/>
                <w:sz w:val="20"/>
              </w:rPr>
              <w:t>Татарстан Республикасының Аксубай муниципаль районының Шәрбән</w:t>
            </w:r>
            <w:r w:rsidRPr="00ED2BD6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ED2BD6" w:rsidRPr="00ED2BD6" w:rsidRDefault="00ED2BD6" w:rsidP="00ED2BD6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</w:rPr>
            </w:pPr>
            <w:r w:rsidRPr="00ED2BD6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ED2BD6">
              <w:rPr>
                <w:b/>
                <w:bCs/>
                <w:sz w:val="20"/>
              </w:rPr>
              <w:t>ь</w:t>
            </w:r>
            <w:r w:rsidRPr="00ED2BD6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ED2BD6">
              <w:rPr>
                <w:rFonts w:ascii="Palatino Linotype" w:hAnsi="Palatino Linotype"/>
                <w:b/>
                <w:bCs/>
                <w:i/>
                <w:sz w:val="20"/>
                <w:lang w:val="tt-RU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BD6" w:rsidRPr="00ED2BD6" w:rsidRDefault="00ED2BD6" w:rsidP="00ED2BD6">
            <w:pPr>
              <w:rPr>
                <w:sz w:val="20"/>
                <w:lang w:val="tt-RU"/>
              </w:rPr>
            </w:pPr>
            <w:r w:rsidRPr="00ED2B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16724" wp14:editId="5C3EB7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BD6" w:rsidRDefault="00ED2BD6" w:rsidP="00ED2BD6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CA6CB9" wp14:editId="04B9C190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16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ED2BD6" w:rsidRDefault="00ED2BD6" w:rsidP="00ED2BD6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24CA6CB9" wp14:editId="04B9C19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2BD6" w:rsidRPr="00ED2BD6" w:rsidRDefault="00ED2BD6" w:rsidP="00ED2BD6">
            <w:pPr>
              <w:rPr>
                <w:sz w:val="20"/>
                <w:lang w:val="tt-RU"/>
              </w:rPr>
            </w:pPr>
          </w:p>
          <w:p w:rsidR="00ED2BD6" w:rsidRPr="00ED2BD6" w:rsidRDefault="00ED2BD6" w:rsidP="00ED2BD6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BD6" w:rsidRPr="00ED2BD6" w:rsidRDefault="00ED2BD6" w:rsidP="00ED2BD6">
            <w:pPr>
              <w:jc w:val="center"/>
              <w:rPr>
                <w:bCs/>
                <w:sz w:val="20"/>
                <w:lang w:val="tt-RU"/>
              </w:rPr>
            </w:pP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  <w:lang w:val="tt-RU"/>
              </w:rPr>
            </w:pPr>
            <w:r w:rsidRPr="00ED2BD6">
              <w:rPr>
                <w:b/>
                <w:bCs/>
                <w:sz w:val="20"/>
                <w:lang w:val="tt-RU"/>
              </w:rPr>
              <w:t>Совет</w:t>
            </w: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  <w:lang w:val="tt-RU"/>
              </w:rPr>
            </w:pPr>
            <w:r w:rsidRPr="00ED2BD6">
              <w:rPr>
                <w:b/>
                <w:bCs/>
                <w:sz w:val="20"/>
              </w:rPr>
              <w:t>Щербен</w:t>
            </w:r>
            <w:r w:rsidRPr="00ED2BD6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ED2BD6" w:rsidRPr="00ED2BD6" w:rsidRDefault="00ED2BD6" w:rsidP="00ED2BD6">
            <w:pPr>
              <w:jc w:val="center"/>
              <w:rPr>
                <w:b/>
                <w:iCs/>
                <w:sz w:val="20"/>
              </w:rPr>
            </w:pPr>
            <w:r w:rsidRPr="00ED2BD6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ED2BD6">
              <w:rPr>
                <w:b/>
                <w:iCs/>
                <w:sz w:val="20"/>
              </w:rPr>
              <w:t>. Щербень, ул.Октябрьская,10 тел. 4-88-52</w:t>
            </w: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</w:rPr>
            </w:pPr>
            <w:r w:rsidRPr="00ED2BD6">
              <w:rPr>
                <w:b/>
                <w:iCs/>
                <w:sz w:val="20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</w:tr>
    </w:tbl>
    <w:p w:rsidR="00DA0DF5" w:rsidRPr="00DA0DF5" w:rsidRDefault="00DA0DF5" w:rsidP="00ED2BD6">
      <w:pPr>
        <w:rPr>
          <w:b/>
          <w:color w:val="000000"/>
          <w:sz w:val="28"/>
          <w:szCs w:val="28"/>
          <w:shd w:val="clear" w:color="auto" w:fill="FFFFFF"/>
        </w:rPr>
      </w:pP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A0DF5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A0DF5" w:rsidRPr="00ED2BD6" w:rsidRDefault="00DA0DF5" w:rsidP="00DA0DF5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ED2BD6">
        <w:rPr>
          <w:color w:val="000000"/>
          <w:sz w:val="28"/>
          <w:szCs w:val="28"/>
          <w:shd w:val="clear" w:color="auto" w:fill="FFFFFF"/>
        </w:rPr>
        <w:t xml:space="preserve">от </w:t>
      </w:r>
      <w:r w:rsidR="00ED2BD6" w:rsidRPr="00ED2BD6">
        <w:rPr>
          <w:color w:val="000000"/>
          <w:sz w:val="28"/>
          <w:szCs w:val="28"/>
          <w:shd w:val="clear" w:color="auto" w:fill="FFFFFF"/>
        </w:rPr>
        <w:t>07</w:t>
      </w:r>
      <w:r w:rsidR="00ED2BD6">
        <w:rPr>
          <w:color w:val="000000"/>
          <w:sz w:val="28"/>
          <w:szCs w:val="28"/>
          <w:shd w:val="clear" w:color="auto" w:fill="FFFFFF"/>
        </w:rPr>
        <w:t>.</w:t>
      </w:r>
      <w:r w:rsidR="00ED2BD6" w:rsidRPr="00ED2BD6">
        <w:rPr>
          <w:color w:val="000000"/>
          <w:sz w:val="28"/>
          <w:szCs w:val="28"/>
          <w:shd w:val="clear" w:color="auto" w:fill="FFFFFF"/>
        </w:rPr>
        <w:t>11.</w:t>
      </w:r>
      <w:r w:rsidRPr="00ED2BD6">
        <w:rPr>
          <w:color w:val="000000"/>
          <w:sz w:val="28"/>
          <w:szCs w:val="28"/>
          <w:shd w:val="clear" w:color="auto" w:fill="FFFFFF"/>
        </w:rPr>
        <w:t xml:space="preserve">2023 года </w:t>
      </w:r>
      <w:r w:rsidR="00ED2BD6" w:rsidRPr="00ED2BD6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Pr="00ED2BD6">
        <w:rPr>
          <w:color w:val="000000"/>
          <w:sz w:val="28"/>
          <w:szCs w:val="28"/>
          <w:shd w:val="clear" w:color="auto" w:fill="FFFFFF"/>
        </w:rPr>
        <w:t xml:space="preserve">N </w:t>
      </w:r>
      <w:r w:rsidR="00ED2BD6" w:rsidRPr="00ED2BD6">
        <w:rPr>
          <w:color w:val="000000"/>
          <w:sz w:val="28"/>
          <w:szCs w:val="28"/>
          <w:shd w:val="clear" w:color="auto" w:fill="FFFFFF"/>
        </w:rPr>
        <w:t>58</w:t>
      </w: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45F32" w:rsidRPr="003763FD" w:rsidRDefault="003763FD" w:rsidP="00ED2BD6">
      <w:pPr>
        <w:jc w:val="center"/>
        <w:rPr>
          <w:b/>
          <w:color w:val="000000"/>
          <w:sz w:val="28"/>
          <w:szCs w:val="28"/>
        </w:rPr>
      </w:pPr>
      <w:r w:rsidRPr="003763FD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решение </w:t>
      </w:r>
      <w:r w:rsidR="00ED2BD6">
        <w:rPr>
          <w:b/>
          <w:color w:val="000000"/>
          <w:sz w:val="28"/>
          <w:szCs w:val="28"/>
          <w:shd w:val="clear" w:color="auto" w:fill="FFFFFF"/>
        </w:rPr>
        <w:t>Щербенского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</w:t>
      </w:r>
      <w:r w:rsidR="00ED2BD6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 от 12.04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.2023 № </w:t>
      </w:r>
      <w:r w:rsidR="00ED2BD6">
        <w:rPr>
          <w:b/>
          <w:color w:val="000000"/>
          <w:sz w:val="28"/>
          <w:szCs w:val="28"/>
          <w:shd w:val="clear" w:color="auto" w:fill="FFFFFF"/>
        </w:rPr>
        <w:t>5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0 « </w:t>
      </w:r>
      <w:r w:rsidRPr="003763FD">
        <w:rPr>
          <w:b/>
          <w:color w:val="000000"/>
          <w:sz w:val="28"/>
          <w:szCs w:val="28"/>
          <w:shd w:val="clear" w:color="auto" w:fill="FFFFFF"/>
        </w:rPr>
        <w:t>​</w:t>
      </w:r>
      <w:r w:rsidR="00A36E8E" w:rsidRPr="00A36E8E">
        <w:t xml:space="preserve">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Об утверждении Положения о муниципальном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контроле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>в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 сфере благоустройства на территории </w:t>
      </w:r>
      <w:r w:rsidR="00ED2BD6">
        <w:rPr>
          <w:b/>
          <w:color w:val="000000"/>
          <w:sz w:val="28"/>
          <w:szCs w:val="28"/>
          <w:shd w:val="clear" w:color="auto" w:fill="FFFFFF"/>
        </w:rPr>
        <w:t>Щербенского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A36E8E">
        <w:rPr>
          <w:b/>
          <w:color w:val="000000"/>
          <w:sz w:val="28"/>
          <w:szCs w:val="28"/>
          <w:shd w:val="clear" w:color="auto" w:fill="FFFFFF"/>
        </w:rPr>
        <w:t>»</w:t>
      </w:r>
    </w:p>
    <w:p w:rsidR="00245F32" w:rsidRDefault="00245F32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001FD4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540B2C">
        <w:rPr>
          <w:rFonts w:eastAsia="Calibri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eastAsia="Calibri"/>
          <w:sz w:val="28"/>
          <w:szCs w:val="28"/>
        </w:rPr>
        <w:t>»</w:t>
      </w:r>
      <w:r w:rsidRPr="00CB156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руководствуясь </w:t>
      </w:r>
    </w:p>
    <w:p w:rsidR="00001FD4" w:rsidRDefault="00001FD4" w:rsidP="00001FD4">
      <w:pPr>
        <w:jc w:val="both"/>
        <w:rPr>
          <w:bCs/>
          <w:color w:val="000000"/>
          <w:sz w:val="28"/>
          <w:szCs w:val="28"/>
        </w:rPr>
      </w:pPr>
      <w:r w:rsidRPr="008D06E7">
        <w:rPr>
          <w:color w:val="000000"/>
          <w:sz w:val="28"/>
          <w:szCs w:val="28"/>
        </w:rPr>
        <w:t>Уставом</w:t>
      </w:r>
      <w:r w:rsidRPr="008D06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2BD6">
        <w:rPr>
          <w:bCs/>
          <w:color w:val="000000"/>
          <w:sz w:val="28"/>
          <w:szCs w:val="28"/>
        </w:rPr>
        <w:t>Щербенское</w:t>
      </w:r>
      <w:r>
        <w:rPr>
          <w:bCs/>
          <w:color w:val="000000"/>
          <w:sz w:val="28"/>
          <w:szCs w:val="28"/>
        </w:rPr>
        <w:t xml:space="preserve"> сельского поселение» </w:t>
      </w:r>
      <w:r w:rsidRPr="008D06E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Аксубаевского </w:t>
      </w:r>
      <w:r w:rsidRPr="008D06E7">
        <w:rPr>
          <w:bCs/>
          <w:color w:val="000000"/>
          <w:sz w:val="28"/>
          <w:szCs w:val="28"/>
        </w:rPr>
        <w:t>муниципального района Республики Татарстан</w:t>
      </w:r>
      <w:r>
        <w:rPr>
          <w:bCs/>
          <w:color w:val="000000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во исполнения  письма Министерства экономики Республики Татарстан от 12.10.2023 № № 01-54/7098 «Об индикаторах риска»</w:t>
      </w:r>
      <w:r w:rsidRPr="008D06E7">
        <w:rPr>
          <w:bCs/>
          <w:color w:val="000000"/>
          <w:sz w:val="28"/>
          <w:szCs w:val="28"/>
        </w:rPr>
        <w:t xml:space="preserve"> </w:t>
      </w:r>
      <w:r w:rsidR="009D1470">
        <w:rPr>
          <w:bCs/>
          <w:color w:val="000000"/>
          <w:sz w:val="28"/>
          <w:szCs w:val="28"/>
        </w:rPr>
        <w:t>Сов</w:t>
      </w:r>
      <w:r>
        <w:rPr>
          <w:bCs/>
          <w:color w:val="000000"/>
          <w:sz w:val="28"/>
          <w:szCs w:val="28"/>
        </w:rPr>
        <w:t>ет</w:t>
      </w:r>
      <w:r w:rsidRPr="008D06E7">
        <w:rPr>
          <w:i/>
          <w:iCs/>
          <w:color w:val="000000"/>
          <w:sz w:val="28"/>
          <w:szCs w:val="28"/>
        </w:rPr>
        <w:t xml:space="preserve"> </w:t>
      </w:r>
      <w:r w:rsidR="00ED2BD6">
        <w:rPr>
          <w:bCs/>
          <w:color w:val="000000"/>
          <w:sz w:val="28"/>
          <w:szCs w:val="28"/>
        </w:rPr>
        <w:t>Щербенского</w:t>
      </w:r>
      <w:r>
        <w:rPr>
          <w:bCs/>
          <w:color w:val="000000"/>
          <w:sz w:val="28"/>
          <w:szCs w:val="28"/>
        </w:rPr>
        <w:t xml:space="preserve"> сельского поселения </w:t>
      </w:r>
      <w:r w:rsidRPr="008D06E7">
        <w:rPr>
          <w:bCs/>
          <w:color w:val="000000"/>
          <w:sz w:val="28"/>
          <w:szCs w:val="28"/>
        </w:rPr>
        <w:t xml:space="preserve"> Республики Татарстан решил:</w:t>
      </w:r>
    </w:p>
    <w:p w:rsidR="00001FD4" w:rsidRDefault="00001FD4" w:rsidP="005C43EE">
      <w:pPr>
        <w:ind w:firstLine="567"/>
        <w:jc w:val="both"/>
        <w:rPr>
          <w:sz w:val="28"/>
          <w:szCs w:val="28"/>
        </w:rPr>
      </w:pPr>
    </w:p>
    <w:p w:rsidR="00001FD4" w:rsidRPr="0063643E" w:rsidRDefault="00A8542B" w:rsidP="0063643E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63643E">
        <w:rPr>
          <w:sz w:val="28"/>
          <w:szCs w:val="28"/>
        </w:rPr>
        <w:t>Внести</w:t>
      </w:r>
      <w:r w:rsidR="00907B3C" w:rsidRPr="0063643E">
        <w:rPr>
          <w:sz w:val="28"/>
          <w:szCs w:val="28"/>
        </w:rPr>
        <w:t xml:space="preserve"> </w:t>
      </w:r>
      <w:r w:rsidR="00074069" w:rsidRPr="0063643E">
        <w:rPr>
          <w:sz w:val="28"/>
          <w:szCs w:val="28"/>
        </w:rPr>
        <w:t>в</w:t>
      </w:r>
      <w:r w:rsidR="00001FD4" w:rsidRPr="0063643E">
        <w:rPr>
          <w:sz w:val="28"/>
          <w:szCs w:val="28"/>
        </w:rPr>
        <w:t xml:space="preserve"> решением </w:t>
      </w:r>
      <w:r w:rsidR="00ED2BD6">
        <w:rPr>
          <w:sz w:val="28"/>
          <w:szCs w:val="28"/>
        </w:rPr>
        <w:t>Щербенского</w:t>
      </w:r>
      <w:r w:rsidR="00001FD4" w:rsidRPr="0063643E">
        <w:rPr>
          <w:sz w:val="28"/>
          <w:szCs w:val="28"/>
        </w:rPr>
        <w:t xml:space="preserve"> сельского поселения от 12.04.2023 года №</w:t>
      </w:r>
      <w:r w:rsidR="00001FD4" w:rsidRPr="0063643E">
        <w:rPr>
          <w:sz w:val="28"/>
          <w:szCs w:val="28"/>
          <w:lang w:val="tt-RU"/>
        </w:rPr>
        <w:t xml:space="preserve"> </w:t>
      </w:r>
      <w:r w:rsidR="00ED2BD6">
        <w:rPr>
          <w:sz w:val="28"/>
          <w:szCs w:val="28"/>
        </w:rPr>
        <w:t xml:space="preserve">50 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«Об утверждении Положения о муниципальном   контроле  в   сфере </w:t>
      </w:r>
      <w:r w:rsidR="0063643E" w:rsidRPr="0063643E">
        <w:rPr>
          <w:color w:val="000000"/>
          <w:sz w:val="28"/>
          <w:szCs w:val="28"/>
          <w:shd w:val="clear" w:color="auto" w:fill="FFFFFF"/>
        </w:rPr>
        <w:t>б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лагоустройства на территории </w:t>
      </w:r>
      <w:r w:rsidR="00ED2BD6">
        <w:rPr>
          <w:color w:val="000000"/>
          <w:sz w:val="28"/>
          <w:szCs w:val="28"/>
          <w:shd w:val="clear" w:color="auto" w:fill="FFFFFF"/>
        </w:rPr>
        <w:t>Щербенского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Default="0063643E" w:rsidP="00001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4069" w:rsidRPr="00001FD4">
        <w:rPr>
          <w:sz w:val="28"/>
          <w:szCs w:val="28"/>
        </w:rPr>
        <w:t xml:space="preserve"> </w:t>
      </w:r>
      <w:r w:rsidR="00907B3C" w:rsidRPr="00001FD4">
        <w:rPr>
          <w:sz w:val="28"/>
          <w:szCs w:val="28"/>
        </w:rPr>
        <w:t xml:space="preserve">Приложение N 2 </w:t>
      </w:r>
      <w:r w:rsidR="00001FD4">
        <w:rPr>
          <w:sz w:val="28"/>
          <w:szCs w:val="28"/>
        </w:rPr>
        <w:t xml:space="preserve">дополнить  следующими  </w:t>
      </w:r>
      <w:r>
        <w:rPr>
          <w:sz w:val="28"/>
          <w:szCs w:val="28"/>
        </w:rPr>
        <w:t>пунктами</w:t>
      </w:r>
    </w:p>
    <w:p w:rsidR="006E6102" w:rsidRPr="006E6102" w:rsidRDefault="001B6945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E6102">
        <w:rPr>
          <w:rFonts w:eastAsia="Calibri"/>
          <w:sz w:val="28"/>
          <w:szCs w:val="28"/>
          <w:lang w:eastAsia="en-US"/>
        </w:rPr>
        <w:t>1</w:t>
      </w:r>
      <w:r w:rsidR="0063643E">
        <w:rPr>
          <w:rFonts w:eastAsia="Calibri"/>
          <w:sz w:val="28"/>
          <w:szCs w:val="28"/>
          <w:lang w:eastAsia="en-US"/>
        </w:rPr>
        <w:t>3</w:t>
      </w:r>
      <w:r w:rsidR="006E6102">
        <w:rPr>
          <w:rFonts w:eastAsia="Calibri"/>
          <w:sz w:val="28"/>
          <w:szCs w:val="28"/>
          <w:lang w:eastAsia="en-US"/>
        </w:rPr>
        <w:t>.</w:t>
      </w:r>
      <w:r w:rsidR="006E6102" w:rsidRPr="006E6102">
        <w:t xml:space="preserve"> </w:t>
      </w:r>
      <w:r w:rsidR="006E6102" w:rsidRPr="006E6102">
        <w:rPr>
          <w:rFonts w:eastAsia="Calibri"/>
          <w:sz w:val="28"/>
          <w:szCs w:val="28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63643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Pr="006E6102">
        <w:rPr>
          <w:rFonts w:eastAsia="Calibri"/>
          <w:sz w:val="28"/>
          <w:szCs w:val="28"/>
          <w:lang w:eastAsia="en-US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B694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  <w:r w:rsidR="0063643E">
        <w:rPr>
          <w:rFonts w:eastAsia="Calibri"/>
          <w:sz w:val="28"/>
          <w:szCs w:val="28"/>
          <w:lang w:eastAsia="en-US"/>
        </w:rPr>
        <w:t xml:space="preserve"> </w:t>
      </w:r>
      <w:r w:rsidRPr="006E6102">
        <w:rPr>
          <w:rFonts w:eastAsia="Calibri"/>
          <w:sz w:val="28"/>
          <w:szCs w:val="28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>
        <w:rPr>
          <w:rFonts w:eastAsia="Calibri"/>
          <w:sz w:val="28"/>
          <w:szCs w:val="28"/>
          <w:lang w:eastAsia="en-US"/>
        </w:rPr>
        <w:t>»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B6945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63643E">
        <w:rPr>
          <w:rFonts w:eastAsia="Calibri"/>
          <w:sz w:val="28"/>
          <w:szCs w:val="28"/>
          <w:lang w:eastAsia="en-US"/>
        </w:rPr>
        <w:t xml:space="preserve"> </w:t>
      </w:r>
      <w:r w:rsidRPr="006E6102">
        <w:rPr>
          <w:rFonts w:eastAsia="Calibri"/>
          <w:sz w:val="28"/>
          <w:szCs w:val="28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1E7EF8" w:rsidRDefault="001B6945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E7EF8" w:rsidRPr="001E7EF8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1E7EF8" w:rsidRDefault="001E7EF8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7EF8">
        <w:rPr>
          <w:rFonts w:eastAsia="Calibri"/>
          <w:sz w:val="28"/>
          <w:szCs w:val="28"/>
          <w:lang w:eastAsia="en-US"/>
        </w:rPr>
        <w:t xml:space="preserve">3. Обнародовать настоящее Решение на информационных стендах  </w:t>
      </w:r>
      <w:r w:rsidR="00ED2BD6">
        <w:rPr>
          <w:rFonts w:eastAsia="Calibri"/>
          <w:sz w:val="28"/>
          <w:szCs w:val="28"/>
          <w:lang w:eastAsia="en-US"/>
        </w:rPr>
        <w:t>Щербенского</w:t>
      </w:r>
      <w:r w:rsidRPr="001E7EF8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Default="001E7EF8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7EF8">
        <w:rPr>
          <w:rFonts w:eastAsia="Calibri"/>
          <w:sz w:val="28"/>
          <w:szCs w:val="28"/>
          <w:lang w:eastAsia="en-US"/>
        </w:rPr>
        <w:t>4. Контроль за исполнением настоящего решения оставляю за собой</w:t>
      </w:r>
    </w:p>
    <w:p w:rsidR="00686ADF" w:rsidRDefault="00686ADF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2BD6" w:rsidRDefault="00ED2BD6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2BD6" w:rsidRPr="00ED2BD6" w:rsidRDefault="00ED2BD6" w:rsidP="00ED2BD6">
      <w:pPr>
        <w:pStyle w:val="af"/>
        <w:rPr>
          <w:rFonts w:eastAsia="Calibri"/>
          <w:sz w:val="28"/>
          <w:szCs w:val="28"/>
          <w:lang w:eastAsia="en-US"/>
        </w:rPr>
      </w:pPr>
      <w:r w:rsidRPr="00ED2BD6">
        <w:rPr>
          <w:rFonts w:eastAsia="Calibri"/>
          <w:sz w:val="28"/>
          <w:szCs w:val="28"/>
          <w:lang w:eastAsia="en-US"/>
        </w:rPr>
        <w:t>Председатель Совета</w:t>
      </w:r>
    </w:p>
    <w:p w:rsidR="00ED2BD6" w:rsidRPr="00ED2BD6" w:rsidRDefault="00ED2BD6" w:rsidP="00ED2BD6">
      <w:pPr>
        <w:pStyle w:val="af"/>
        <w:rPr>
          <w:rFonts w:eastAsia="Calibri"/>
          <w:sz w:val="28"/>
          <w:szCs w:val="28"/>
          <w:lang w:eastAsia="en-US"/>
        </w:rPr>
      </w:pPr>
      <w:r w:rsidRPr="00ED2BD6">
        <w:rPr>
          <w:rFonts w:eastAsia="Calibri"/>
          <w:sz w:val="28"/>
          <w:szCs w:val="28"/>
          <w:lang w:eastAsia="en-US"/>
        </w:rPr>
        <w:t xml:space="preserve">Щербенского </w:t>
      </w:r>
      <w:r w:rsidRPr="00ED2BD6">
        <w:rPr>
          <w:rFonts w:eastAsia="Calibri"/>
          <w:sz w:val="28"/>
          <w:szCs w:val="28"/>
          <w:lang w:eastAsia="en-US"/>
        </w:rPr>
        <w:t>сельского посе</w:t>
      </w:r>
      <w:bookmarkStart w:id="0" w:name="_GoBack"/>
      <w:bookmarkEnd w:id="0"/>
      <w:r w:rsidRPr="00ED2BD6">
        <w:rPr>
          <w:rFonts w:eastAsia="Calibri"/>
          <w:sz w:val="28"/>
          <w:szCs w:val="28"/>
          <w:lang w:eastAsia="en-US"/>
        </w:rPr>
        <w:t xml:space="preserve">ления           </w:t>
      </w:r>
      <w:r w:rsidRPr="00ED2BD6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ED2BD6">
        <w:rPr>
          <w:rFonts w:eastAsia="Calibri"/>
          <w:sz w:val="28"/>
          <w:szCs w:val="28"/>
          <w:lang w:eastAsia="en-US"/>
        </w:rPr>
        <w:t>Д.А.Шарифуллин</w:t>
      </w:r>
    </w:p>
    <w:sectPr w:rsidR="00ED2BD6" w:rsidRPr="00ED2BD6" w:rsidSect="0063643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C7" w:rsidRDefault="00226BC7" w:rsidP="00301EBF">
      <w:r>
        <w:separator/>
      </w:r>
    </w:p>
  </w:endnote>
  <w:endnote w:type="continuationSeparator" w:id="0">
    <w:p w:rsidR="00226BC7" w:rsidRDefault="00226BC7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C7" w:rsidRDefault="00226BC7" w:rsidP="00301EBF">
      <w:r>
        <w:separator/>
      </w:r>
    </w:p>
  </w:footnote>
  <w:footnote w:type="continuationSeparator" w:id="0">
    <w:p w:rsidR="00226BC7" w:rsidRDefault="00226BC7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 w15:restartNumberingAfterBreak="0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 w15:restartNumberingAfterBreak="0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 w15:restartNumberingAfterBreak="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 w15:restartNumberingAfterBreak="0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 w15:restartNumberingAfterBreak="0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 w15:restartNumberingAfterBreak="0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 w15:restartNumberingAfterBreak="0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 w15:restartNumberingAfterBreak="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 w15:restartNumberingAfterBreak="0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 w15:restartNumberingAfterBreak="0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 w15:restartNumberingAfterBreak="0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E66C6"/>
    <w:rsid w:val="001E7EF8"/>
    <w:rsid w:val="001F087C"/>
    <w:rsid w:val="00217573"/>
    <w:rsid w:val="00226BC7"/>
    <w:rsid w:val="00226EFD"/>
    <w:rsid w:val="00245F3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86ADF"/>
    <w:rsid w:val="00691724"/>
    <w:rsid w:val="006B128D"/>
    <w:rsid w:val="006D5DC7"/>
    <w:rsid w:val="006D6809"/>
    <w:rsid w:val="006E159E"/>
    <w:rsid w:val="006E6102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5090A"/>
    <w:rsid w:val="00CB118B"/>
    <w:rsid w:val="00CD056B"/>
    <w:rsid w:val="00D22FF9"/>
    <w:rsid w:val="00D41416"/>
    <w:rsid w:val="00D62F5E"/>
    <w:rsid w:val="00D82F70"/>
    <w:rsid w:val="00DA0DF5"/>
    <w:rsid w:val="00DB7BB0"/>
    <w:rsid w:val="00DF2072"/>
    <w:rsid w:val="00E050F0"/>
    <w:rsid w:val="00E145CF"/>
    <w:rsid w:val="00E42490"/>
    <w:rsid w:val="00E81D0E"/>
    <w:rsid w:val="00ED106C"/>
    <w:rsid w:val="00ED2BD6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6AFC"/>
  <w15:docId w15:val="{B2800B6A-E010-43D8-80D9-C7660AF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paragraph" w:styleId="af">
    <w:name w:val="No Spacing"/>
    <w:uiPriority w:val="1"/>
    <w:qFormat/>
    <w:rsid w:val="00ED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8DB5-2DA5-4384-B404-1823FADD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Srb</cp:lastModifiedBy>
  <cp:revision>2</cp:revision>
  <cp:lastPrinted>2023-11-07T08:38:00Z</cp:lastPrinted>
  <dcterms:created xsi:type="dcterms:W3CDTF">2023-11-07T08:39:00Z</dcterms:created>
  <dcterms:modified xsi:type="dcterms:W3CDTF">2023-11-07T08:39:00Z</dcterms:modified>
</cp:coreProperties>
</file>