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596CAD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24 октября 2023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24 октября 2023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1) Дорожная деятельность в отношении автомобильных дорог местного   </w:t>
      </w:r>
      <w:r w:rsidR="00596CAD" w:rsidRPr="00596CA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596CA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 </w:t>
      </w:r>
      <w:r w:rsidRPr="00596CA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596CAD">
        <w:rPr>
          <w:rFonts w:ascii="Arial" w:hAnsi="Arial" w:cs="Arial"/>
          <w:sz w:val="24"/>
          <w:szCs w:val="24"/>
        </w:rPr>
        <w:t>обкос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lastRenderedPageBreak/>
        <w:t>-  ремонт ограждения территории СК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</w:t>
      </w:r>
      <w:r w:rsidRPr="00596CAD">
        <w:rPr>
          <w:rFonts w:ascii="Arial" w:hAnsi="Arial" w:cs="Arial"/>
          <w:b/>
          <w:sz w:val="24"/>
          <w:szCs w:val="24"/>
        </w:rPr>
        <w:t>4)</w:t>
      </w:r>
      <w:r w:rsidRPr="00596CAD">
        <w:rPr>
          <w:rFonts w:ascii="Arial" w:hAnsi="Arial" w:cs="Arial"/>
          <w:sz w:val="24"/>
          <w:szCs w:val="24"/>
        </w:rPr>
        <w:t xml:space="preserve">  </w:t>
      </w:r>
      <w:r w:rsidRPr="00596CA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96CAD" w:rsidRPr="00596CAD" w:rsidRDefault="00596CAD" w:rsidP="00596CAD">
      <w:pPr>
        <w:jc w:val="both"/>
        <w:rPr>
          <w:rFonts w:ascii="Arial" w:eastAsia="Calibri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</w:t>
      </w:r>
      <w:r w:rsidRPr="00596CA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установка гидрантов в населенном пункте Новое Ильдеряково (приобретение товаров, работ и услуг по договору).</w:t>
      </w:r>
    </w:p>
    <w:p w:rsidR="00F41BED" w:rsidRPr="008E319D" w:rsidRDefault="00F41BED" w:rsidP="00596CAD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107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55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596CA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1) Дорожная деятельность в отношении автомобильных дорог местного   </w:t>
      </w:r>
      <w:r w:rsidR="00596CAD" w:rsidRPr="00596CA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596CA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 </w:t>
      </w:r>
      <w:r w:rsidRPr="00596CA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596CAD">
        <w:rPr>
          <w:rFonts w:ascii="Arial" w:hAnsi="Arial" w:cs="Arial"/>
          <w:sz w:val="24"/>
          <w:szCs w:val="24"/>
        </w:rPr>
        <w:t>обкос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ремонт ограждения территории СК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596CAD">
        <w:rPr>
          <w:rFonts w:ascii="Arial" w:hAnsi="Arial" w:cs="Arial"/>
          <w:b/>
          <w:sz w:val="24"/>
          <w:szCs w:val="24"/>
        </w:rPr>
        <w:t>4)</w:t>
      </w:r>
      <w:r w:rsidRPr="00596CAD">
        <w:rPr>
          <w:rFonts w:ascii="Arial" w:hAnsi="Arial" w:cs="Arial"/>
          <w:sz w:val="24"/>
          <w:szCs w:val="24"/>
        </w:rPr>
        <w:t xml:space="preserve">  </w:t>
      </w:r>
      <w:r w:rsidRPr="00596CA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96CAD" w:rsidRPr="00596CAD" w:rsidRDefault="00596CAD" w:rsidP="00596CAD">
      <w:pPr>
        <w:jc w:val="both"/>
        <w:rPr>
          <w:rFonts w:ascii="Arial" w:eastAsia="Calibri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</w:t>
      </w:r>
      <w:r w:rsidRPr="00596CA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установка гидрантов в населенном пункте Новое Ильдеряково (приобретение товаров, работ и услуг по договору).</w:t>
      </w:r>
    </w:p>
    <w:p w:rsidR="00E22027" w:rsidRPr="008E319D" w:rsidRDefault="00E22027" w:rsidP="00596C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96CAD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6817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2023-10-27T10:55:00Z</dcterms:created>
  <dcterms:modified xsi:type="dcterms:W3CDTF">2023-10-27T10:55:00Z</dcterms:modified>
</cp:coreProperties>
</file>