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C4" w:rsidRPr="00E747CF" w:rsidRDefault="00175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15" w:type="dxa"/>
        <w:jc w:val="center"/>
        <w:tblLayout w:type="fixed"/>
        <w:tblLook w:val="01E0"/>
      </w:tblPr>
      <w:tblGrid>
        <w:gridCol w:w="105"/>
        <w:gridCol w:w="3828"/>
        <w:gridCol w:w="1512"/>
        <w:gridCol w:w="3997"/>
        <w:gridCol w:w="73"/>
      </w:tblGrid>
      <w:tr w:rsidR="008546B1" w:rsidRPr="00E747CF" w:rsidTr="008546B1">
        <w:trPr>
          <w:trHeight w:val="1180"/>
          <w:jc w:val="center"/>
        </w:trPr>
        <w:tc>
          <w:tcPr>
            <w:tcW w:w="3933" w:type="dxa"/>
            <w:gridSpan w:val="2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районы  Яңа Кармәт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423066 Яңа Кармәт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Җәлил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урамы,15а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12" w:type="dxa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  <w:gridSpan w:val="2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747CF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747CF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546B1" w:rsidRPr="00E747CF" w:rsidTr="008546B1">
        <w:trPr>
          <w:trHeight w:val="324"/>
          <w:jc w:val="center"/>
        </w:trPr>
        <w:tc>
          <w:tcPr>
            <w:tcW w:w="3933" w:type="dxa"/>
            <w:gridSpan w:val="2"/>
            <w:vAlign w:val="center"/>
          </w:tcPr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12" w:type="dxa"/>
            <w:vAlign w:val="center"/>
          </w:tcPr>
          <w:p w:rsidR="008546B1" w:rsidRPr="00E747CF" w:rsidRDefault="008546B1" w:rsidP="00BC2A1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vAlign w:val="center"/>
          </w:tcPr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546B1" w:rsidRPr="006C40AC" w:rsidTr="008546B1">
        <w:trPr>
          <w:gridBefore w:val="1"/>
          <w:gridAfter w:val="1"/>
          <w:wBefore w:w="105" w:type="dxa"/>
          <w:wAfter w:w="73" w:type="dxa"/>
          <w:trHeight w:val="565"/>
          <w:jc w:val="center"/>
        </w:trPr>
        <w:tc>
          <w:tcPr>
            <w:tcW w:w="9337" w:type="dxa"/>
            <w:gridSpan w:val="3"/>
          </w:tcPr>
          <w:p w:rsidR="008546B1" w:rsidRPr="00E747CF" w:rsidRDefault="008546B1" w:rsidP="008546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747C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546B1" w:rsidRPr="00E747CF" w:rsidRDefault="008546B1" w:rsidP="008546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747CF">
              <w:rPr>
                <w:rFonts w:ascii="Arial" w:hAnsi="Arial" w:cs="Arial"/>
                <w:sz w:val="24"/>
                <w:szCs w:val="24"/>
              </w:rPr>
              <w:t>11599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747CF">
              <w:rPr>
                <w:rFonts w:ascii="Arial" w:hAnsi="Arial" w:cs="Arial"/>
                <w:sz w:val="24"/>
                <w:szCs w:val="24"/>
              </w:rPr>
              <w:t>1603001197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747C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546B1" w:rsidRPr="00E747CF" w:rsidRDefault="008546B1" w:rsidP="00BC2A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747C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747C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757C4" w:rsidRPr="00E747CF" w:rsidRDefault="008546B1">
      <w:pPr>
        <w:jc w:val="center"/>
        <w:rPr>
          <w:rFonts w:ascii="Arial" w:hAnsi="Arial" w:cs="Arial"/>
          <w:b/>
          <w:sz w:val="24"/>
          <w:szCs w:val="24"/>
        </w:rPr>
      </w:pPr>
      <w:r w:rsidRPr="00E747CF">
        <w:rPr>
          <w:rFonts w:ascii="Arial" w:hAnsi="Arial" w:cs="Arial"/>
          <w:b/>
          <w:sz w:val="24"/>
          <w:szCs w:val="24"/>
        </w:rPr>
        <w:t>ПОСТАНОВЛЕНИЕ</w:t>
      </w:r>
    </w:p>
    <w:p w:rsidR="001757C4" w:rsidRPr="00E747CF" w:rsidRDefault="00182F2D" w:rsidP="008546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№12</w:t>
      </w:r>
      <w:r w:rsidR="00471AD2">
        <w:rPr>
          <w:rFonts w:ascii="Arial" w:hAnsi="Arial" w:cs="Arial"/>
          <w:sz w:val="24"/>
          <w:szCs w:val="24"/>
        </w:rPr>
        <w:t xml:space="preserve"> </w:t>
      </w:r>
      <w:r w:rsidR="008546B1" w:rsidRPr="00E747CF">
        <w:rPr>
          <w:rFonts w:ascii="Arial" w:hAnsi="Arial" w:cs="Arial"/>
          <w:sz w:val="24"/>
          <w:szCs w:val="24"/>
        </w:rPr>
        <w:t xml:space="preserve">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8546B1" w:rsidRPr="00E747CF">
        <w:rPr>
          <w:rFonts w:ascii="Arial" w:hAnsi="Arial" w:cs="Arial"/>
          <w:sz w:val="24"/>
          <w:szCs w:val="24"/>
        </w:rPr>
        <w:t xml:space="preserve">от </w:t>
      </w:r>
      <w:r w:rsidR="006E3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 ноября 2023</w:t>
      </w:r>
      <w:r w:rsidR="00471AD2">
        <w:rPr>
          <w:rFonts w:ascii="Arial" w:hAnsi="Arial" w:cs="Arial"/>
          <w:sz w:val="24"/>
          <w:szCs w:val="24"/>
        </w:rPr>
        <w:t xml:space="preserve"> </w:t>
      </w:r>
      <w:r w:rsidR="00E64195" w:rsidRPr="00E747CF">
        <w:rPr>
          <w:rFonts w:ascii="Arial" w:hAnsi="Arial" w:cs="Arial"/>
          <w:sz w:val="24"/>
          <w:szCs w:val="24"/>
        </w:rPr>
        <w:t>года</w:t>
      </w:r>
      <w:r w:rsidR="008546B1" w:rsidRPr="00E747CF">
        <w:rPr>
          <w:rFonts w:ascii="Arial" w:hAnsi="Arial" w:cs="Arial"/>
          <w:sz w:val="24"/>
          <w:szCs w:val="24"/>
        </w:rPr>
        <w:t xml:space="preserve">       </w:t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</w:p>
    <w:p w:rsidR="001757C4" w:rsidRPr="00E747CF" w:rsidRDefault="00F4125F" w:rsidP="008546B1">
      <w:pPr>
        <w:ind w:left="113" w:right="4479"/>
        <w:jc w:val="both"/>
        <w:rPr>
          <w:rFonts w:ascii="Arial" w:hAnsi="Arial" w:cs="Arial"/>
          <w:b/>
          <w:bCs/>
          <w:sz w:val="24"/>
          <w:szCs w:val="24"/>
        </w:rPr>
      </w:pPr>
      <w:r w:rsidRPr="00E747CF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E747CF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E747CF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6728A6" w:rsidRPr="00E747CF">
        <w:rPr>
          <w:rFonts w:ascii="Arial" w:hAnsi="Arial" w:cs="Arial"/>
          <w:b/>
          <w:bCs/>
          <w:color w:val="000000"/>
          <w:sz w:val="24"/>
          <w:szCs w:val="24"/>
        </w:rPr>
        <w:t>Новокиреметского</w:t>
      </w:r>
      <w:r w:rsidRPr="00E747CF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E747CF">
        <w:rPr>
          <w:rFonts w:ascii="Arial" w:hAnsi="Arial" w:cs="Arial"/>
          <w:b/>
          <w:bCs/>
          <w:sz w:val="24"/>
          <w:szCs w:val="24"/>
        </w:rPr>
        <w:t xml:space="preserve">на 2024 год </w:t>
      </w: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E747CF">
        <w:rPr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747CF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hyperlink r:id="rId7" w:tgtFrame="_blank" w:history="1">
        <w:r w:rsidRPr="00E747CF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E747CF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E747CF">
        <w:rPr>
          <w:color w:val="000000" w:themeColor="text1"/>
          <w:sz w:val="24"/>
          <w:szCs w:val="24"/>
        </w:rPr>
        <w:t xml:space="preserve">, </w:t>
      </w:r>
      <w:r w:rsidRPr="00E747CF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E747CF">
        <w:rPr>
          <w:color w:val="000000" w:themeColor="text1"/>
          <w:sz w:val="24"/>
          <w:szCs w:val="24"/>
        </w:rPr>
        <w:t xml:space="preserve"> Исполнительный комитет </w:t>
      </w:r>
      <w:r w:rsidR="006728A6" w:rsidRPr="00E747CF">
        <w:rPr>
          <w:color w:val="000000" w:themeColor="text1"/>
          <w:sz w:val="24"/>
          <w:szCs w:val="24"/>
        </w:rPr>
        <w:t>Новокиреметского</w:t>
      </w:r>
      <w:r w:rsidRPr="00E747C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1757C4" w:rsidRPr="00E747CF" w:rsidRDefault="001757C4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E747CF">
        <w:rPr>
          <w:b/>
          <w:color w:val="000000" w:themeColor="text1"/>
          <w:sz w:val="24"/>
          <w:szCs w:val="24"/>
        </w:rPr>
        <w:t>ПОСТАНОВЛЯЕТ:</w:t>
      </w:r>
    </w:p>
    <w:p w:rsidR="00172FA8" w:rsidRDefault="00F4125F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  <w:r w:rsidRPr="00E747CF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E747CF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E747CF">
        <w:rPr>
          <w:rFonts w:ascii="Arial" w:hAnsi="Arial" w:cs="Arial"/>
        </w:rPr>
        <w:t xml:space="preserve">за 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r w:rsidR="006728A6" w:rsidRPr="00E747CF">
        <w:rPr>
          <w:rFonts w:ascii="Arial" w:hAnsi="Arial" w:cs="Arial"/>
          <w:color w:val="000000"/>
          <w:shd w:val="clear" w:color="auto" w:fill="FFFFFF"/>
        </w:rPr>
        <w:t xml:space="preserve">Новокиреметского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r w:rsidRPr="00E747CF">
        <w:rPr>
          <w:rFonts w:ascii="Arial" w:hAnsi="Arial" w:cs="Arial"/>
          <w:color w:val="000000"/>
        </w:rPr>
        <w:t>Аксубаевского муниципального района Р</w:t>
      </w:r>
      <w:proofErr w:type="gramStart"/>
      <w:r w:rsidRPr="00E747CF">
        <w:rPr>
          <w:rFonts w:ascii="Arial" w:hAnsi="Arial" w:cs="Arial"/>
          <w:color w:val="000000"/>
        </w:rPr>
        <w:t>Т(</w:t>
      </w:r>
      <w:proofErr w:type="gramEnd"/>
      <w:r w:rsidRPr="00E747CF">
        <w:rPr>
          <w:rFonts w:ascii="Arial" w:hAnsi="Arial" w:cs="Arial"/>
          <w:color w:val="000000"/>
        </w:rPr>
        <w:t>далее – Правила благоустройства)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</w:t>
      </w:r>
    </w:p>
    <w:p w:rsidR="00172FA8" w:rsidRDefault="00172FA8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72FA8" w:rsidRDefault="00172FA8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E0654" w:rsidRDefault="00DE0654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DE0654" w:rsidRDefault="00DE0654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747CF" w:rsidRDefault="00F4125F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  <w:r w:rsidRPr="00E747CF">
        <w:rPr>
          <w:rFonts w:ascii="Arial" w:hAnsi="Arial" w:cs="Arial"/>
          <w:color w:val="000000"/>
          <w:shd w:val="clear" w:color="auto" w:fill="FFFFFF"/>
        </w:rPr>
        <w:t xml:space="preserve">для инвалидов объектов социальной, инженерной и транспортной инфраструктур </w:t>
      </w:r>
    </w:p>
    <w:p w:rsidR="001757C4" w:rsidRPr="00E747CF" w:rsidRDefault="00F4125F">
      <w:pPr>
        <w:pStyle w:val="a9"/>
        <w:jc w:val="both"/>
        <w:rPr>
          <w:rFonts w:ascii="Arial" w:hAnsi="Arial" w:cs="Arial"/>
        </w:rPr>
      </w:pPr>
      <w:r w:rsidRPr="00E747CF">
        <w:rPr>
          <w:rFonts w:ascii="Arial" w:hAnsi="Arial" w:cs="Arial"/>
          <w:color w:val="000000"/>
          <w:shd w:val="clear" w:color="auto" w:fill="FFFFFF"/>
        </w:rPr>
        <w:t xml:space="preserve">и предоставляемых услуг (далее также – обязательные требования) </w:t>
      </w:r>
      <w:r w:rsidRPr="00E747CF">
        <w:rPr>
          <w:rFonts w:ascii="Arial" w:hAnsi="Arial" w:cs="Arial"/>
          <w:bCs/>
        </w:rPr>
        <w:t xml:space="preserve">на территории </w:t>
      </w:r>
      <w:r w:rsidR="006728A6" w:rsidRPr="00E747CF">
        <w:rPr>
          <w:rFonts w:ascii="Arial" w:hAnsi="Arial" w:cs="Arial"/>
          <w:color w:val="000000"/>
          <w:shd w:val="clear" w:color="auto" w:fill="FFFFFF"/>
        </w:rPr>
        <w:t xml:space="preserve">Новокиреметского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r w:rsidRPr="00E747CF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</w:p>
    <w:p w:rsidR="001757C4" w:rsidRPr="00E747CF" w:rsidRDefault="00F4125F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2.</w:t>
      </w:r>
      <w:r w:rsidR="008546B1" w:rsidRPr="00E747CF">
        <w:rPr>
          <w:color w:val="000000" w:themeColor="text1"/>
          <w:sz w:val="24"/>
          <w:szCs w:val="24"/>
        </w:rPr>
        <w:t xml:space="preserve"> </w:t>
      </w:r>
      <w:proofErr w:type="gramStart"/>
      <w:r w:rsidR="006C40AC" w:rsidRPr="006C40AC">
        <w:rPr>
          <w:color w:val="auto"/>
          <w:sz w:val="24"/>
          <w:szCs w:val="24"/>
        </w:rPr>
        <w:t xml:space="preserve">Опубликовать настоящее постановление на официальном на портале  правовой  информации  </w:t>
      </w:r>
      <w:hyperlink r:id="rId8" w:history="1">
        <w:r w:rsidR="006C40AC" w:rsidRPr="006C40AC">
          <w:rPr>
            <w:rStyle w:val="a3"/>
            <w:color w:val="auto"/>
            <w:sz w:val="24"/>
            <w:szCs w:val="24"/>
          </w:rPr>
          <w:t>http://pravo.tatarstan.ru/</w:t>
        </w:r>
      </w:hyperlink>
      <w:r w:rsidR="006C40AC" w:rsidRPr="006C40AC">
        <w:rPr>
          <w:color w:val="auto"/>
          <w:sz w:val="24"/>
          <w:szCs w:val="24"/>
        </w:rPr>
        <w:t xml:space="preserve">  и разместить на сайте Аксубаевского муниципального района </w:t>
      </w:r>
      <w:hyperlink r:id="rId9" w:history="1">
        <w:r w:rsidR="006C40AC" w:rsidRPr="006C40AC">
          <w:rPr>
            <w:rStyle w:val="a3"/>
            <w:color w:val="auto"/>
            <w:sz w:val="24"/>
            <w:szCs w:val="24"/>
          </w:rPr>
          <w:t>http://aksubayevo.tatar.ru</w:t>
        </w:r>
      </w:hyperlink>
      <w:r w:rsidR="006C40AC" w:rsidRPr="006C40AC">
        <w:rPr>
          <w:color w:val="auto"/>
          <w:sz w:val="24"/>
          <w:szCs w:val="24"/>
        </w:rPr>
        <w:t>.</w:t>
      </w:r>
      <w:proofErr w:type="gramEnd"/>
    </w:p>
    <w:p w:rsidR="001757C4" w:rsidRPr="00E747CF" w:rsidRDefault="00F4125F" w:rsidP="004B0780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3. </w:t>
      </w:r>
      <w:proofErr w:type="gramStart"/>
      <w:r w:rsidRPr="00E747CF">
        <w:rPr>
          <w:color w:val="000000" w:themeColor="text1"/>
          <w:sz w:val="24"/>
          <w:szCs w:val="24"/>
        </w:rPr>
        <w:t>Контроль за</w:t>
      </w:r>
      <w:proofErr w:type="gramEnd"/>
      <w:r w:rsidRPr="00E747CF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руководителя </w:t>
      </w:r>
      <w:r w:rsidR="004B0780" w:rsidRPr="00E747CF">
        <w:rPr>
          <w:color w:val="000000"/>
          <w:sz w:val="24"/>
          <w:szCs w:val="24"/>
        </w:rPr>
        <w:t xml:space="preserve">исполнительного комитета  </w:t>
      </w:r>
      <w:r w:rsidR="004B0780" w:rsidRPr="00E747CF">
        <w:rPr>
          <w:color w:val="000000"/>
          <w:spacing w:val="-8"/>
          <w:sz w:val="24"/>
          <w:szCs w:val="24"/>
        </w:rPr>
        <w:t>Новокиреметского</w:t>
      </w:r>
      <w:r w:rsidR="004B0780" w:rsidRPr="00E747CF">
        <w:rPr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="004B0780" w:rsidRPr="00E747CF">
        <w:rPr>
          <w:color w:val="000000"/>
          <w:sz w:val="24"/>
          <w:szCs w:val="24"/>
        </w:rPr>
        <w:t>Хусаенову</w:t>
      </w:r>
      <w:proofErr w:type="spellEnd"/>
      <w:r w:rsidR="004B0780" w:rsidRPr="00E747CF">
        <w:rPr>
          <w:color w:val="000000"/>
          <w:sz w:val="24"/>
          <w:szCs w:val="24"/>
        </w:rPr>
        <w:t xml:space="preserve"> </w:t>
      </w:r>
      <w:proofErr w:type="spellStart"/>
      <w:r w:rsidR="004B0780" w:rsidRPr="00E747CF">
        <w:rPr>
          <w:color w:val="000000"/>
          <w:sz w:val="24"/>
          <w:szCs w:val="24"/>
        </w:rPr>
        <w:t>Гульгену</w:t>
      </w:r>
      <w:proofErr w:type="spellEnd"/>
      <w:r w:rsidR="004B0780" w:rsidRPr="00E747CF">
        <w:rPr>
          <w:color w:val="000000"/>
          <w:sz w:val="24"/>
          <w:szCs w:val="24"/>
        </w:rPr>
        <w:t xml:space="preserve"> </w:t>
      </w:r>
      <w:proofErr w:type="spellStart"/>
      <w:r w:rsidR="004B0780" w:rsidRPr="00E747CF">
        <w:rPr>
          <w:color w:val="000000"/>
          <w:sz w:val="24"/>
          <w:szCs w:val="24"/>
        </w:rPr>
        <w:t>Равилевну</w:t>
      </w:r>
      <w:proofErr w:type="spellEnd"/>
    </w:p>
    <w:p w:rsidR="004B0780" w:rsidRDefault="004B0780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Pr="00E747CF" w:rsidRDefault="00172FA8">
      <w:pPr>
        <w:pStyle w:val="FORMATTEXT"/>
        <w:rPr>
          <w:color w:val="000000" w:themeColor="text1"/>
          <w:sz w:val="24"/>
          <w:szCs w:val="24"/>
        </w:rPr>
      </w:pPr>
    </w:p>
    <w:p w:rsidR="004B0780" w:rsidRPr="00E747CF" w:rsidRDefault="004B0780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1757C4" w:rsidRPr="00E747CF" w:rsidRDefault="004B0780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E747CF">
        <w:rPr>
          <w:color w:val="000000"/>
          <w:sz w:val="24"/>
          <w:szCs w:val="24"/>
          <w:shd w:val="clear" w:color="auto" w:fill="FFFFFF"/>
        </w:rPr>
        <w:t xml:space="preserve">Новокиреметского </w:t>
      </w:r>
      <w:r w:rsidR="00F4125F" w:rsidRPr="00E747CF">
        <w:rPr>
          <w:color w:val="000000"/>
          <w:sz w:val="24"/>
          <w:szCs w:val="24"/>
          <w:shd w:val="clear" w:color="auto" w:fill="FFFFFF"/>
        </w:rPr>
        <w:t xml:space="preserve">сельского поселения </w:t>
      </w: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Республики Татарстан                          </w:t>
      </w:r>
      <w:r w:rsidR="004B0780" w:rsidRPr="00E747CF">
        <w:rPr>
          <w:color w:val="000000" w:themeColor="text1"/>
          <w:sz w:val="24"/>
          <w:szCs w:val="24"/>
        </w:rPr>
        <w:t xml:space="preserve">    </w:t>
      </w:r>
      <w:r w:rsidR="00172FA8">
        <w:rPr>
          <w:color w:val="000000" w:themeColor="text1"/>
          <w:sz w:val="24"/>
          <w:szCs w:val="24"/>
        </w:rPr>
        <w:t xml:space="preserve">   </w:t>
      </w:r>
      <w:r w:rsidR="004B0780" w:rsidRPr="00E747CF">
        <w:rPr>
          <w:color w:val="000000" w:themeColor="text1"/>
          <w:sz w:val="24"/>
          <w:szCs w:val="24"/>
        </w:rPr>
        <w:t xml:space="preserve">     </w:t>
      </w:r>
      <w:r w:rsidRPr="00E747CF">
        <w:rPr>
          <w:color w:val="000000" w:themeColor="text1"/>
          <w:sz w:val="24"/>
          <w:szCs w:val="24"/>
        </w:rPr>
        <w:t xml:space="preserve">  ______________ </w:t>
      </w:r>
      <w:r w:rsidR="004B0780" w:rsidRPr="00E747CF">
        <w:rPr>
          <w:color w:val="000000" w:themeColor="text1"/>
          <w:sz w:val="24"/>
          <w:szCs w:val="24"/>
        </w:rPr>
        <w:t xml:space="preserve">         И.Р.Шакиров</w:t>
      </w: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82F2D" w:rsidRDefault="00182F2D">
      <w:pPr>
        <w:pStyle w:val="FORMATTEXT"/>
        <w:rPr>
          <w:color w:val="000000" w:themeColor="text1"/>
          <w:sz w:val="24"/>
          <w:szCs w:val="24"/>
        </w:rPr>
      </w:pPr>
    </w:p>
    <w:p w:rsidR="00182F2D" w:rsidRPr="00E747CF" w:rsidRDefault="00182F2D">
      <w:pPr>
        <w:pStyle w:val="FORMATTEXT"/>
        <w:rPr>
          <w:color w:val="000000" w:themeColor="text1"/>
          <w:sz w:val="24"/>
          <w:szCs w:val="24"/>
        </w:rPr>
      </w:pPr>
    </w:p>
    <w:p w:rsidR="0099699F" w:rsidRPr="00E747CF" w:rsidRDefault="0099699F" w:rsidP="0099699F">
      <w:pPr>
        <w:pStyle w:val="FORMATTEXT"/>
        <w:rPr>
          <w:color w:val="000000" w:themeColor="text1"/>
          <w:sz w:val="24"/>
          <w:szCs w:val="24"/>
        </w:rPr>
      </w:pPr>
    </w:p>
    <w:p w:rsidR="00182F2D" w:rsidRDefault="00F4125F" w:rsidP="0099699F">
      <w:pPr>
        <w:pStyle w:val="FORMATTEXT"/>
        <w:ind w:left="5664"/>
        <w:jc w:val="both"/>
        <w:rPr>
          <w:color w:val="000000" w:themeColor="text1"/>
          <w:sz w:val="24"/>
          <w:szCs w:val="24"/>
        </w:rPr>
      </w:pPr>
      <w:proofErr w:type="gramStart"/>
      <w:r w:rsidRPr="00E747CF">
        <w:rPr>
          <w:color w:val="000000" w:themeColor="text1"/>
          <w:sz w:val="24"/>
          <w:szCs w:val="24"/>
        </w:rPr>
        <w:t>Утверждена</w:t>
      </w:r>
      <w:proofErr w:type="gramEnd"/>
      <w:r w:rsidRPr="00E747CF">
        <w:rPr>
          <w:color w:val="000000" w:themeColor="text1"/>
          <w:sz w:val="24"/>
          <w:szCs w:val="24"/>
        </w:rPr>
        <w:t xml:space="preserve"> постановлением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Исполнительного комитета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="004B0780" w:rsidRPr="00E747CF">
        <w:rPr>
          <w:color w:val="000000"/>
          <w:sz w:val="24"/>
          <w:szCs w:val="24"/>
          <w:shd w:val="clear" w:color="auto" w:fill="FFFFFF"/>
        </w:rPr>
        <w:t xml:space="preserve">Новокиреметского </w:t>
      </w:r>
      <w:r w:rsidRPr="00E747CF">
        <w:rPr>
          <w:color w:val="000000"/>
          <w:sz w:val="24"/>
          <w:szCs w:val="24"/>
          <w:shd w:val="clear" w:color="auto" w:fill="FFFFFF"/>
        </w:rPr>
        <w:t>сельского поселения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Аксубаевского муниципального района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Республики Татарстан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</w:p>
    <w:p w:rsidR="001757C4" w:rsidRPr="00E747CF" w:rsidRDefault="00471AD2" w:rsidP="0099699F">
      <w:pPr>
        <w:pStyle w:val="FORMATTEXT"/>
        <w:ind w:left="566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от </w:t>
      </w:r>
      <w:r w:rsidR="00182F2D">
        <w:rPr>
          <w:color w:val="000000" w:themeColor="text1"/>
          <w:sz w:val="24"/>
          <w:szCs w:val="24"/>
        </w:rPr>
        <w:t>20.11.2</w:t>
      </w:r>
      <w:r>
        <w:rPr>
          <w:color w:val="000000" w:themeColor="text1"/>
          <w:sz w:val="24"/>
          <w:szCs w:val="24"/>
        </w:rPr>
        <w:t xml:space="preserve">023  № </w:t>
      </w:r>
      <w:r w:rsidR="00182F2D">
        <w:rPr>
          <w:color w:val="000000" w:themeColor="text1"/>
          <w:sz w:val="24"/>
          <w:szCs w:val="24"/>
        </w:rPr>
        <w:t>12</w:t>
      </w:r>
    </w:p>
    <w:p w:rsidR="001757C4" w:rsidRPr="00E747CF" w:rsidRDefault="001757C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Pr="00E747CF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E747CF">
        <w:rPr>
          <w:b/>
          <w:color w:val="auto"/>
          <w:sz w:val="24"/>
          <w:szCs w:val="24"/>
        </w:rPr>
        <w:t xml:space="preserve"> в сфере осуществления </w:t>
      </w:r>
      <w:r w:rsidRPr="00E747CF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99699F" w:rsidRPr="00E747CF">
        <w:rPr>
          <w:b/>
          <w:bCs/>
          <w:color w:val="000000"/>
          <w:sz w:val="24"/>
          <w:szCs w:val="24"/>
        </w:rPr>
        <w:t xml:space="preserve"> </w:t>
      </w:r>
      <w:r w:rsidRPr="00E747CF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E747CF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1757C4" w:rsidRPr="00E747CF">
        <w:trPr>
          <w:trHeight w:val="551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E747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99699F" w:rsidRPr="00E747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E747CF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1757C4" w:rsidRPr="00E747CF" w:rsidRDefault="001757C4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1657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E747C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757C4" w:rsidRPr="00E747CF" w:rsidRDefault="001757C4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275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сельского поселения Аксубаевского муниципального района Республики Татарстан</w:t>
            </w:r>
          </w:p>
          <w:p w:rsidR="001757C4" w:rsidRPr="00E747CF" w:rsidRDefault="001757C4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757C4" w:rsidRPr="00E747CF">
        <w:trPr>
          <w:trHeight w:val="399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757C4" w:rsidRPr="00E747CF" w:rsidRDefault="00F4125F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E747CF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E747CF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486987"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hAnsi="Arial" w:cs="Arial"/>
                <w:color w:val="000000"/>
              </w:rPr>
              <w:t>Аксубаевского муниципального района Р</w:t>
            </w:r>
            <w:proofErr w:type="gramStart"/>
            <w:r w:rsidRPr="00E747CF">
              <w:rPr>
                <w:rFonts w:ascii="Arial" w:hAnsi="Arial" w:cs="Arial"/>
                <w:color w:val="000000"/>
              </w:rPr>
              <w:t>Т(</w:t>
            </w:r>
            <w:proofErr w:type="gramEnd"/>
            <w:r w:rsidRPr="00E747CF">
              <w:rPr>
                <w:rFonts w:ascii="Arial" w:hAnsi="Arial" w:cs="Arial"/>
                <w:color w:val="000000"/>
              </w:rPr>
              <w:t>далее – Правила благоустройства)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транспортной инфраструктур и предоставляемых услуг </w:t>
            </w:r>
            <w:r w:rsidRPr="00E747CF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1757C4" w:rsidRPr="00E747CF" w:rsidRDefault="00F4125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1757C4" w:rsidRPr="00E747CF" w:rsidRDefault="00F4125F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1757C4" w:rsidRPr="00E747CF" w:rsidRDefault="00F4125F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1757C4" w:rsidRPr="00E747CF" w:rsidRDefault="00F4125F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1757C4" w:rsidRPr="00E747CF">
        <w:trPr>
          <w:trHeight w:val="1381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1757C4" w:rsidRPr="00E747CF" w:rsidRDefault="00F41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757C4" w:rsidRPr="00E747CF" w:rsidRDefault="001757C4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1757C4" w:rsidRPr="00E747CF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757C4" w:rsidRPr="00E747CF" w:rsidRDefault="001757C4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1757C4" w:rsidRPr="00E747CF">
        <w:trPr>
          <w:trHeight w:val="693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1757C4" w:rsidRPr="00E747CF" w:rsidRDefault="001757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1757C4" w:rsidRPr="00E747CF" w:rsidRDefault="001757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Ожидаемые конечные результаты реализации </w:t>
            </w:r>
            <w:r w:rsidRPr="00E747CF">
              <w:rPr>
                <w:rFonts w:ascii="Arial" w:hAnsi="Arial" w:cs="Arial"/>
                <w:sz w:val="24"/>
                <w:szCs w:val="24"/>
              </w:rPr>
              <w:lastRenderedPageBreak/>
              <w:t>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 Снижение рисков причинения вреда охраняемым законом ценностям;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757C4" w:rsidRPr="00E747CF" w:rsidRDefault="001757C4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47CF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E747CF">
        <w:rPr>
          <w:rFonts w:ascii="Arial" w:eastAsia="Times New Roman" w:hAnsi="Arial" w:cs="Arial"/>
          <w:sz w:val="24"/>
          <w:szCs w:val="24"/>
        </w:rPr>
        <w:t xml:space="preserve">Контролируемыми лицами муниципального контроля в </w:t>
      </w: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Pr="00E747CF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за </w:t>
      </w:r>
      <w:r w:rsidRPr="00E747CF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E747CF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1757C4" w:rsidRPr="00E747CF" w:rsidRDefault="00F4125F">
      <w:pPr>
        <w:pStyle w:val="a9"/>
        <w:ind w:firstLine="708"/>
        <w:jc w:val="both"/>
        <w:rPr>
          <w:rFonts w:ascii="Arial" w:hAnsi="Arial" w:cs="Arial"/>
          <w:color w:val="000000" w:themeColor="text1"/>
        </w:rPr>
      </w:pPr>
      <w:r w:rsidRPr="00E747CF">
        <w:rPr>
          <w:rFonts w:ascii="Arial" w:hAnsi="Arial" w:cs="Arial"/>
          <w:color w:val="000000" w:themeColor="text1"/>
        </w:rPr>
        <w:t>Объектами муниципального контроля в сфере благоустройства являются: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E747CF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E747CF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3) дворовые территории;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4) детские и спортивные площадки;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5) площадки для выгула животных;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6) парковки (парковочные места);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7) парки, скверы, иные зеленые зоны;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747CF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1757C4" w:rsidRPr="00E747CF" w:rsidRDefault="00F412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1757C4" w:rsidRPr="00E747CF" w:rsidRDefault="001757C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182F2D" w:rsidRDefault="00182F2D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82F2D" w:rsidRDefault="00182F2D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757C4" w:rsidRPr="00E747CF" w:rsidRDefault="00F4125F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747CF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1757C4" w:rsidRPr="00E747CF" w:rsidRDefault="001757C4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1757C4" w:rsidRPr="00E747CF" w:rsidRDefault="00F41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1757C4" w:rsidRPr="00E747CF" w:rsidRDefault="001757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1757C4" w:rsidRPr="00E747CF" w:rsidRDefault="001757C4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BF43D2"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вовлечение контролируемых лиц во взаимодействие с Исполнительным комитетом</w:t>
      </w:r>
      <w:bookmarkStart w:id="2" w:name="_GoBack"/>
      <w:bookmarkEnd w:id="2"/>
      <w:r w:rsidR="00BF43D2"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E747CF">
        <w:rPr>
          <w:rFonts w:ascii="Arial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E747CF">
        <w:rPr>
          <w:rFonts w:ascii="Arial" w:hAnsi="Arial" w:cs="Arial"/>
          <w:sz w:val="24"/>
          <w:szCs w:val="24"/>
        </w:rPr>
        <w:t xml:space="preserve"> по следующим индикативным показателям: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lastRenderedPageBreak/>
        <w:t>- количество проведенных профилактических мероприятий,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</w:t>
      </w:r>
      <w:r w:rsidR="00BF43D2" w:rsidRPr="00E747CF">
        <w:rPr>
          <w:rFonts w:ascii="Arial" w:hAnsi="Arial" w:cs="Arial"/>
          <w:sz w:val="24"/>
          <w:szCs w:val="24"/>
        </w:rPr>
        <w:t xml:space="preserve"> 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1757C4" w:rsidRPr="00E747CF" w:rsidRDefault="001757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Показатели </w:t>
      </w: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в 2024 году</w:t>
      </w:r>
    </w:p>
    <w:p w:rsidR="001757C4" w:rsidRPr="00E747CF" w:rsidRDefault="001757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47C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747C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1757C4" w:rsidRPr="00E747CF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58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9</w:t>
            </w:r>
            <w:r w:rsidR="00F4125F" w:rsidRPr="00584DD7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58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9</w:t>
            </w:r>
            <w:r w:rsidR="00F4125F" w:rsidRPr="00584DD7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1757C4" w:rsidRPr="00E747CF" w:rsidRDefault="001757C4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увеличение числа подконтрольных субъектов, включенных в категорию </w:t>
      </w:r>
      <w:r w:rsidRPr="00E747CF">
        <w:rPr>
          <w:color w:val="000000" w:themeColor="text1"/>
          <w:sz w:val="24"/>
          <w:szCs w:val="24"/>
        </w:rPr>
        <w:lastRenderedPageBreak/>
        <w:t>низкого риска и освобожденных от проверок;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увеличение числа подконтрольных субъектов, вовлеченных в регулярное взаимодействие с органами муниципального </w:t>
      </w:r>
      <w:proofErr w:type="gramStart"/>
      <w:r w:rsidRPr="00E747CF">
        <w:rPr>
          <w:color w:val="000000" w:themeColor="text1"/>
          <w:sz w:val="24"/>
          <w:szCs w:val="24"/>
        </w:rPr>
        <w:t>контроля (за</w:t>
      </w:r>
      <w:proofErr w:type="gramEnd"/>
      <w:r w:rsidRPr="00E747CF">
        <w:rPr>
          <w:color w:val="000000" w:themeColor="text1"/>
          <w:sz w:val="24"/>
          <w:szCs w:val="24"/>
        </w:rPr>
        <w:t xml:space="preserve"> исключением взаимодействия по вопросам несоблюдения подконтрольными субъектами обязательных требований);</w:t>
      </w:r>
    </w:p>
    <w:p w:rsidR="001757C4" w:rsidRPr="00E747CF" w:rsidRDefault="00F4125F">
      <w:pPr>
        <w:pStyle w:val="FORMATTEXT"/>
        <w:ind w:firstLine="568"/>
        <w:jc w:val="both"/>
        <w:rPr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1757C4" w:rsidRPr="00E747CF" w:rsidRDefault="001757C4">
      <w:pPr>
        <w:jc w:val="center"/>
        <w:rPr>
          <w:rFonts w:ascii="Arial" w:hAnsi="Arial" w:cs="Arial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Pr="00E747CF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 w:rsidP="00F4125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>Приложение</w:t>
      </w:r>
    </w:p>
    <w:p w:rsidR="001757C4" w:rsidRPr="00E747CF" w:rsidRDefault="001757C4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1757C4" w:rsidRPr="00E747CF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N</w:t>
            </w:r>
            <w:proofErr w:type="spell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10" w:history="1">
              <w:r w:rsidRPr="00E747C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747CF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30A15"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30A15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757C4" w:rsidRPr="00E747CF" w:rsidTr="00E30A15">
        <w:trPr>
          <w:trHeight w:val="653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Новокиреметского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 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  <w:r w:rsidR="00F4125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района Республики Татарстан 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 практики контрольно-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сельского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 w:rsidP="00E747CF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1" w:history="1">
              <w:r w:rsidRPr="00E747C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160C5E"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160C5E" w:rsidRDefault="00F4125F">
            <w:pPr>
              <w:pStyle w:val="FORMATTEXT"/>
              <w:rPr>
                <w:sz w:val="24"/>
                <w:szCs w:val="24"/>
              </w:rPr>
            </w:pPr>
            <w:r w:rsidRPr="00160C5E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160C5E" w:rsidRDefault="00F4125F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60C5E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1757C4" w:rsidRPr="00160C5E" w:rsidRDefault="00F4125F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160C5E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1757C4" w:rsidRPr="00E747CF" w:rsidRDefault="001757C4">
      <w:pPr>
        <w:pStyle w:val="HEADERTEXT"/>
        <w:jc w:val="center"/>
        <w:rPr>
          <w:sz w:val="24"/>
          <w:szCs w:val="24"/>
        </w:rPr>
      </w:pPr>
    </w:p>
    <w:sectPr w:rsidR="001757C4" w:rsidRPr="00E747CF" w:rsidSect="0017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1757C4"/>
    <w:rsid w:val="00041A2C"/>
    <w:rsid w:val="00113391"/>
    <w:rsid w:val="00160C5E"/>
    <w:rsid w:val="00172FA8"/>
    <w:rsid w:val="001757C4"/>
    <w:rsid w:val="00182F2D"/>
    <w:rsid w:val="00471AD2"/>
    <w:rsid w:val="00486987"/>
    <w:rsid w:val="004B0780"/>
    <w:rsid w:val="004F54A6"/>
    <w:rsid w:val="00570E06"/>
    <w:rsid w:val="00584DD7"/>
    <w:rsid w:val="00593CC6"/>
    <w:rsid w:val="006266EC"/>
    <w:rsid w:val="006728A6"/>
    <w:rsid w:val="006C40AC"/>
    <w:rsid w:val="006E379B"/>
    <w:rsid w:val="007531CA"/>
    <w:rsid w:val="008536CD"/>
    <w:rsid w:val="008546B1"/>
    <w:rsid w:val="009240B0"/>
    <w:rsid w:val="00947FCC"/>
    <w:rsid w:val="00952995"/>
    <w:rsid w:val="0099699F"/>
    <w:rsid w:val="00BD7454"/>
    <w:rsid w:val="00BF43D2"/>
    <w:rsid w:val="00D95DCF"/>
    <w:rsid w:val="00DE0654"/>
    <w:rsid w:val="00E30A15"/>
    <w:rsid w:val="00E64195"/>
    <w:rsid w:val="00E747CF"/>
    <w:rsid w:val="00E82056"/>
    <w:rsid w:val="00F4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757C4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57C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7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7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7C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757C4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757C4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75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1757C4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17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75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75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2771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19</cp:revision>
  <cp:lastPrinted>2023-09-26T12:36:00Z</cp:lastPrinted>
  <dcterms:created xsi:type="dcterms:W3CDTF">2023-09-22T05:18:00Z</dcterms:created>
  <dcterms:modified xsi:type="dcterms:W3CDTF">2023-11-20T08:43:00Z</dcterms:modified>
</cp:coreProperties>
</file>