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DE23B6" w:rsidRPr="00C45B7D" w:rsidTr="00822020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DE23B6" w:rsidRPr="00C45B7D" w:rsidRDefault="00DE23B6" w:rsidP="00822020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  <w:lang w:val="en-US"/>
              </w:rPr>
            </w:pPr>
          </w:p>
          <w:p w:rsidR="00DE23B6" w:rsidRPr="00C45B7D" w:rsidRDefault="00DE23B6" w:rsidP="00822020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  <w:lang w:val="be-BY"/>
              </w:rPr>
            </w:pPr>
            <w:proofErr w:type="spellStart"/>
            <w:r w:rsidRPr="00C45B7D">
              <w:rPr>
                <w:b w:val="0"/>
                <w:sz w:val="24"/>
                <w:szCs w:val="24"/>
              </w:rPr>
              <w:t>Аксубай</w:t>
            </w:r>
            <w:proofErr w:type="spellEnd"/>
            <w:r w:rsidRPr="00C45B7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45B7D">
              <w:rPr>
                <w:b w:val="0"/>
                <w:sz w:val="24"/>
                <w:szCs w:val="24"/>
              </w:rPr>
              <w:t>муниципаль</w:t>
            </w:r>
            <w:proofErr w:type="spellEnd"/>
            <w:r w:rsidRPr="00C45B7D">
              <w:rPr>
                <w:b w:val="0"/>
                <w:sz w:val="24"/>
                <w:szCs w:val="24"/>
              </w:rPr>
              <w:t xml:space="preserve"> районы </w:t>
            </w:r>
            <w:r w:rsidRPr="00C45B7D">
              <w:rPr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C45B7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45B7D">
              <w:rPr>
                <w:b w:val="0"/>
                <w:sz w:val="24"/>
                <w:szCs w:val="24"/>
              </w:rPr>
              <w:t>авыл</w:t>
            </w:r>
            <w:proofErr w:type="spellEnd"/>
            <w:r w:rsidRPr="00C45B7D">
              <w:rPr>
                <w:b w:val="0"/>
                <w:sz w:val="24"/>
                <w:szCs w:val="24"/>
              </w:rPr>
              <w:t xml:space="preserve">  </w:t>
            </w:r>
            <w:r w:rsidRPr="00C45B7D">
              <w:rPr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DE23B6" w:rsidRPr="00C45B7D" w:rsidRDefault="00DE23B6" w:rsidP="00DE23B6">
            <w:pPr>
              <w:ind w:left="-583"/>
              <w:jc w:val="center"/>
              <w:rPr>
                <w:rFonts w:ascii="Arial" w:hAnsi="Arial" w:cs="Arial"/>
              </w:rPr>
            </w:pPr>
            <w:r w:rsidRPr="00C45B7D">
              <w:rPr>
                <w:rFonts w:ascii="Arial" w:hAnsi="Arial" w:cs="Arial"/>
              </w:rPr>
              <w:t>4230</w:t>
            </w:r>
            <w:r w:rsidRPr="00C45B7D">
              <w:rPr>
                <w:rFonts w:ascii="Arial" w:hAnsi="Arial" w:cs="Arial"/>
                <w:lang w:val="tt-RU"/>
              </w:rPr>
              <w:t>66</w:t>
            </w:r>
            <w:r w:rsidRPr="00C45B7D">
              <w:rPr>
                <w:rFonts w:ascii="Arial" w:hAnsi="Arial" w:cs="Arial"/>
              </w:rPr>
              <w:t xml:space="preserve"> </w:t>
            </w:r>
            <w:r w:rsidRPr="00C45B7D">
              <w:rPr>
                <w:rFonts w:ascii="Arial" w:hAnsi="Arial" w:cs="Arial"/>
                <w:b/>
              </w:rPr>
              <w:t xml:space="preserve">Яңа </w:t>
            </w:r>
            <w:r w:rsidRPr="00C45B7D">
              <w:rPr>
                <w:rFonts w:ascii="Arial" w:hAnsi="Arial" w:cs="Arial"/>
                <w:b/>
                <w:lang w:val="tt-RU"/>
              </w:rPr>
              <w:t xml:space="preserve">Кармәт </w:t>
            </w:r>
            <w:proofErr w:type="spellStart"/>
            <w:r w:rsidRPr="00C45B7D">
              <w:rPr>
                <w:rFonts w:ascii="Arial" w:hAnsi="Arial" w:cs="Arial"/>
              </w:rPr>
              <w:t>авылы</w:t>
            </w:r>
            <w:proofErr w:type="spellEnd"/>
          </w:p>
          <w:p w:rsidR="00DE23B6" w:rsidRPr="00C45B7D" w:rsidRDefault="00DE23B6" w:rsidP="00822020">
            <w:pPr>
              <w:jc w:val="center"/>
              <w:rPr>
                <w:rFonts w:ascii="Arial" w:hAnsi="Arial" w:cs="Arial"/>
              </w:rPr>
            </w:pPr>
            <w:r w:rsidRPr="00C45B7D">
              <w:rPr>
                <w:rFonts w:ascii="Arial" w:hAnsi="Arial" w:cs="Arial"/>
                <w:lang w:val="tt-RU"/>
              </w:rPr>
              <w:t>Муса Җәлил</w:t>
            </w:r>
            <w:r w:rsidRPr="00C45B7D">
              <w:rPr>
                <w:rFonts w:ascii="Arial" w:hAnsi="Arial" w:cs="Arial"/>
              </w:rPr>
              <w:t xml:space="preserve"> </w:t>
            </w:r>
            <w:proofErr w:type="spellStart"/>
            <w:r w:rsidRPr="00C45B7D">
              <w:rPr>
                <w:rFonts w:ascii="Arial" w:hAnsi="Arial" w:cs="Arial"/>
              </w:rPr>
              <w:t>урамы</w:t>
            </w:r>
            <w:proofErr w:type="spellEnd"/>
            <w:r w:rsidRPr="00C45B7D">
              <w:rPr>
                <w:rFonts w:ascii="Arial" w:hAnsi="Arial" w:cs="Arial"/>
              </w:rPr>
              <w:t>,</w:t>
            </w:r>
            <w:r w:rsidRPr="00C45B7D">
              <w:rPr>
                <w:rFonts w:ascii="Arial" w:hAnsi="Arial" w:cs="Arial"/>
                <w:lang w:val="tt-RU"/>
              </w:rPr>
              <w:t xml:space="preserve">15а </w:t>
            </w:r>
            <w:proofErr w:type="spellStart"/>
            <w:r w:rsidRPr="00C45B7D">
              <w:rPr>
                <w:rFonts w:ascii="Arial" w:hAnsi="Arial" w:cs="Arial"/>
              </w:rPr>
              <w:t>нче</w:t>
            </w:r>
            <w:proofErr w:type="spellEnd"/>
            <w:r w:rsidRPr="00C45B7D"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 w:rsidRPr="00C45B7D">
              <w:rPr>
                <w:rFonts w:ascii="Arial" w:hAnsi="Arial" w:cs="Arial"/>
              </w:rPr>
              <w:t>йорт</w:t>
            </w:r>
            <w:proofErr w:type="spellEnd"/>
          </w:p>
          <w:p w:rsidR="00DE23B6" w:rsidRPr="00C45B7D" w:rsidRDefault="00DE23B6" w:rsidP="00822020">
            <w:pPr>
              <w:jc w:val="center"/>
              <w:rPr>
                <w:rFonts w:ascii="Arial" w:hAnsi="Arial" w:cs="Arial"/>
                <w:lang w:val="en-US"/>
              </w:rPr>
            </w:pPr>
            <w:r w:rsidRPr="00C45B7D">
              <w:rPr>
                <w:rFonts w:ascii="Arial" w:hAnsi="Arial" w:cs="Arial"/>
              </w:rPr>
              <w:t xml:space="preserve">тел. </w:t>
            </w:r>
            <w:r w:rsidRPr="00C45B7D">
              <w:rPr>
                <w:rFonts w:ascii="Arial" w:hAnsi="Arial" w:cs="Arial"/>
                <w:lang w:val="tt-RU"/>
              </w:rPr>
              <w:t>4-92-33</w:t>
            </w:r>
            <w:r w:rsidRPr="00C45B7D"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DE23B6" w:rsidRPr="00C45B7D" w:rsidRDefault="00DE23B6" w:rsidP="00822020">
            <w:pPr>
              <w:jc w:val="center"/>
              <w:rPr>
                <w:rFonts w:ascii="Arial" w:hAnsi="Arial" w:cs="Arial"/>
              </w:rPr>
            </w:pPr>
            <w:r w:rsidRPr="00C45B7D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DE23B6" w:rsidRPr="00C45B7D" w:rsidRDefault="00DE23B6" w:rsidP="00822020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C45B7D">
              <w:rPr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DE23B6" w:rsidRPr="00C45B7D" w:rsidRDefault="00DE23B6" w:rsidP="00822020">
            <w:pPr>
              <w:jc w:val="center"/>
              <w:rPr>
                <w:rFonts w:ascii="Arial" w:hAnsi="Arial" w:cs="Arial"/>
              </w:rPr>
            </w:pPr>
            <w:r w:rsidRPr="00C45B7D">
              <w:rPr>
                <w:rFonts w:ascii="Arial" w:hAnsi="Arial" w:cs="Arial"/>
              </w:rPr>
              <w:t>42306 с</w:t>
            </w:r>
            <w:proofErr w:type="gramStart"/>
            <w:r w:rsidRPr="00C45B7D">
              <w:rPr>
                <w:rFonts w:ascii="Arial" w:hAnsi="Arial" w:cs="Arial"/>
              </w:rPr>
              <w:t>.Н</w:t>
            </w:r>
            <w:proofErr w:type="gramEnd"/>
            <w:r w:rsidRPr="00C45B7D">
              <w:rPr>
                <w:rFonts w:ascii="Arial" w:hAnsi="Arial" w:cs="Arial"/>
              </w:rPr>
              <w:t xml:space="preserve">овая </w:t>
            </w:r>
            <w:proofErr w:type="spellStart"/>
            <w:r w:rsidRPr="00C45B7D">
              <w:rPr>
                <w:rFonts w:ascii="Arial" w:hAnsi="Arial" w:cs="Arial"/>
              </w:rPr>
              <w:t>Киреметь</w:t>
            </w:r>
            <w:proofErr w:type="spellEnd"/>
          </w:p>
          <w:p w:rsidR="00DE23B6" w:rsidRPr="00C45B7D" w:rsidRDefault="00DE23B6" w:rsidP="00822020">
            <w:pPr>
              <w:jc w:val="center"/>
              <w:rPr>
                <w:rFonts w:ascii="Arial" w:hAnsi="Arial" w:cs="Arial"/>
              </w:rPr>
            </w:pPr>
            <w:r w:rsidRPr="00C45B7D">
              <w:rPr>
                <w:rFonts w:ascii="Arial" w:hAnsi="Arial" w:cs="Arial"/>
              </w:rPr>
              <w:t xml:space="preserve">улица </w:t>
            </w:r>
            <w:proofErr w:type="spellStart"/>
            <w:r w:rsidRPr="00C45B7D">
              <w:rPr>
                <w:rFonts w:ascii="Arial" w:hAnsi="Arial" w:cs="Arial"/>
              </w:rPr>
              <w:t>Мусы</w:t>
            </w:r>
            <w:proofErr w:type="spellEnd"/>
            <w:r w:rsidRPr="00C45B7D">
              <w:rPr>
                <w:rFonts w:ascii="Arial" w:hAnsi="Arial" w:cs="Arial"/>
              </w:rPr>
              <w:t xml:space="preserve"> </w:t>
            </w:r>
            <w:proofErr w:type="spellStart"/>
            <w:r w:rsidRPr="00C45B7D">
              <w:rPr>
                <w:rFonts w:ascii="Arial" w:hAnsi="Arial" w:cs="Arial"/>
              </w:rPr>
              <w:t>Джалиля</w:t>
            </w:r>
            <w:proofErr w:type="spellEnd"/>
            <w:r w:rsidRPr="00C45B7D">
              <w:rPr>
                <w:rFonts w:ascii="Arial" w:hAnsi="Arial" w:cs="Arial"/>
              </w:rPr>
              <w:t xml:space="preserve">, </w:t>
            </w:r>
            <w:proofErr w:type="spellStart"/>
            <w:r w:rsidRPr="00C45B7D">
              <w:rPr>
                <w:rFonts w:ascii="Arial" w:hAnsi="Arial" w:cs="Arial"/>
              </w:rPr>
              <w:t>д.15а</w:t>
            </w:r>
            <w:proofErr w:type="spellEnd"/>
          </w:p>
          <w:p w:rsidR="00DE23B6" w:rsidRPr="00C45B7D" w:rsidRDefault="00DE23B6" w:rsidP="00822020">
            <w:pPr>
              <w:jc w:val="center"/>
              <w:rPr>
                <w:rFonts w:ascii="Arial" w:hAnsi="Arial" w:cs="Arial"/>
                <w:lang w:val="en-US"/>
              </w:rPr>
            </w:pPr>
            <w:r w:rsidRPr="00C45B7D">
              <w:rPr>
                <w:rFonts w:ascii="Arial" w:hAnsi="Arial" w:cs="Arial"/>
              </w:rPr>
              <w:t>тел. 4-92-33 факс</w:t>
            </w:r>
          </w:p>
        </w:tc>
      </w:tr>
      <w:tr w:rsidR="00DE23B6" w:rsidRPr="00C45B7D" w:rsidTr="00822020">
        <w:trPr>
          <w:jc w:val="center"/>
        </w:trPr>
        <w:tc>
          <w:tcPr>
            <w:tcW w:w="4061" w:type="dxa"/>
            <w:gridSpan w:val="2"/>
            <w:vAlign w:val="center"/>
          </w:tcPr>
          <w:p w:rsidR="00DE23B6" w:rsidRPr="00C45B7D" w:rsidRDefault="00DE23B6" w:rsidP="00822020">
            <w:pPr>
              <w:spacing w:line="220" w:lineRule="exact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C45B7D">
              <w:rPr>
                <w:rFonts w:ascii="Arial" w:hAnsi="Arial" w:cs="Arial"/>
                <w:lang w:val="tt-RU"/>
              </w:rPr>
              <w:t>Муса Җәлил</w:t>
            </w:r>
            <w:r w:rsidRPr="00C45B7D">
              <w:rPr>
                <w:rFonts w:ascii="Arial" w:hAnsi="Arial" w:cs="Arial"/>
                <w:spacing w:val="-6"/>
                <w:lang w:val="tt-RU"/>
              </w:rPr>
              <w:t xml:space="preserve"> урамы, 15а</w:t>
            </w:r>
            <w:r w:rsidRPr="00C45B7D">
              <w:rPr>
                <w:rFonts w:ascii="Arial" w:hAnsi="Arial" w:cs="Arial"/>
                <w:spacing w:val="-6"/>
              </w:rPr>
              <w:t xml:space="preserve"> </w:t>
            </w:r>
            <w:r w:rsidRPr="00C45B7D">
              <w:rPr>
                <w:rFonts w:ascii="Arial" w:hAnsi="Arial" w:cs="Arial"/>
                <w:spacing w:val="-6"/>
                <w:lang w:val="tt-RU"/>
              </w:rPr>
              <w:t>нче йорт</w:t>
            </w:r>
          </w:p>
          <w:p w:rsidR="00DE23B6" w:rsidRPr="00C45B7D" w:rsidRDefault="00DE23B6" w:rsidP="00822020">
            <w:pPr>
              <w:spacing w:line="220" w:lineRule="exact"/>
              <w:jc w:val="center"/>
              <w:rPr>
                <w:rFonts w:ascii="Arial" w:hAnsi="Arial" w:cs="Arial"/>
                <w:noProof/>
              </w:rPr>
            </w:pPr>
            <w:r w:rsidRPr="00C45B7D"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 w:rsidRPr="00C45B7D">
              <w:rPr>
                <w:rFonts w:ascii="Arial" w:hAnsi="Arial" w:cs="Arial"/>
                <w:spacing w:val="-6"/>
              </w:rPr>
              <w:t>, 420</w:t>
            </w:r>
            <w:r w:rsidRPr="00C45B7D"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DE23B6" w:rsidRPr="00C45B7D" w:rsidRDefault="00DE23B6" w:rsidP="00822020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DE23B6" w:rsidRPr="00C45B7D" w:rsidRDefault="00DE23B6" w:rsidP="00822020">
            <w:pPr>
              <w:spacing w:line="220" w:lineRule="exact"/>
              <w:jc w:val="center"/>
              <w:rPr>
                <w:rFonts w:ascii="Arial" w:hAnsi="Arial" w:cs="Arial"/>
                <w:spacing w:val="-6"/>
              </w:rPr>
            </w:pPr>
            <w:r w:rsidRPr="00C45B7D">
              <w:rPr>
                <w:rFonts w:ascii="Arial" w:hAnsi="Arial" w:cs="Arial"/>
                <w:spacing w:val="-6"/>
              </w:rPr>
              <w:t xml:space="preserve">ул. </w:t>
            </w:r>
            <w:proofErr w:type="spellStart"/>
            <w:r w:rsidRPr="00C45B7D">
              <w:rPr>
                <w:rFonts w:ascii="Arial" w:hAnsi="Arial" w:cs="Arial"/>
                <w:spacing w:val="-6"/>
              </w:rPr>
              <w:t>Мусы</w:t>
            </w:r>
            <w:proofErr w:type="spellEnd"/>
            <w:r w:rsidRPr="00C45B7D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C45B7D">
              <w:rPr>
                <w:rFonts w:ascii="Arial" w:hAnsi="Arial" w:cs="Arial"/>
                <w:spacing w:val="-6"/>
              </w:rPr>
              <w:t>Джалиля</w:t>
            </w:r>
            <w:proofErr w:type="spellEnd"/>
            <w:r w:rsidRPr="00C45B7D">
              <w:rPr>
                <w:rFonts w:ascii="Arial" w:hAnsi="Arial" w:cs="Arial"/>
                <w:spacing w:val="-6"/>
              </w:rPr>
              <w:t xml:space="preserve">, </w:t>
            </w:r>
            <w:proofErr w:type="spellStart"/>
            <w:r w:rsidRPr="00C45B7D">
              <w:rPr>
                <w:rFonts w:ascii="Arial" w:hAnsi="Arial" w:cs="Arial"/>
                <w:spacing w:val="-6"/>
              </w:rPr>
              <w:t>д</w:t>
            </w:r>
            <w:proofErr w:type="spellEnd"/>
            <w:r w:rsidRPr="00C45B7D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C45B7D">
              <w:rPr>
                <w:rFonts w:ascii="Arial" w:hAnsi="Arial" w:cs="Arial"/>
                <w:spacing w:val="-6"/>
              </w:rPr>
              <w:t>15а</w:t>
            </w:r>
            <w:proofErr w:type="spellEnd"/>
            <w:r w:rsidRPr="00C45B7D">
              <w:rPr>
                <w:rFonts w:ascii="Arial" w:hAnsi="Arial" w:cs="Arial"/>
                <w:spacing w:val="-6"/>
              </w:rPr>
              <w:t xml:space="preserve">, </w:t>
            </w:r>
          </w:p>
          <w:p w:rsidR="00DE23B6" w:rsidRPr="00C45B7D" w:rsidRDefault="00DE23B6" w:rsidP="00822020">
            <w:pPr>
              <w:spacing w:line="220" w:lineRule="exact"/>
              <w:jc w:val="center"/>
              <w:rPr>
                <w:rFonts w:ascii="Arial" w:hAnsi="Arial" w:cs="Arial"/>
              </w:rPr>
            </w:pPr>
            <w:r w:rsidRPr="00C45B7D"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 w:rsidRPr="00C45B7D"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DE23B6" w:rsidRPr="008935F4" w:rsidTr="00822020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DE23B6" w:rsidRPr="00C45B7D" w:rsidRDefault="00DE23B6" w:rsidP="00822020">
            <w:pPr>
              <w:jc w:val="center"/>
              <w:rPr>
                <w:rFonts w:ascii="Arial" w:hAnsi="Arial" w:cs="Arial"/>
                <w:lang w:val="tt-RU"/>
              </w:rPr>
            </w:pPr>
            <w:r w:rsidRPr="00C45B7D">
              <w:rPr>
                <w:rFonts w:ascii="Arial" w:hAnsi="Arial" w:cs="Arial"/>
                <w:lang w:val="tt-RU"/>
              </w:rPr>
              <w:t xml:space="preserve">Тел. (8-84344-4-92-33)  ОГРН </w:t>
            </w:r>
            <w:r w:rsidRPr="00C45B7D">
              <w:rPr>
                <w:rFonts w:ascii="Arial" w:hAnsi="Arial" w:cs="Arial"/>
              </w:rPr>
              <w:t>1021605359709</w:t>
            </w:r>
            <w:r w:rsidRPr="00C45B7D">
              <w:rPr>
                <w:rFonts w:ascii="Arial" w:hAnsi="Arial" w:cs="Arial"/>
                <w:lang w:val="tt-RU"/>
              </w:rPr>
              <w:t>,</w:t>
            </w:r>
          </w:p>
          <w:p w:rsidR="00DE23B6" w:rsidRPr="00C45B7D" w:rsidRDefault="00DE23B6" w:rsidP="00822020">
            <w:pPr>
              <w:jc w:val="center"/>
              <w:rPr>
                <w:rFonts w:ascii="Arial" w:hAnsi="Arial" w:cs="Arial"/>
              </w:rPr>
            </w:pPr>
            <w:r w:rsidRPr="00C45B7D">
              <w:rPr>
                <w:rFonts w:ascii="Arial" w:hAnsi="Arial" w:cs="Arial"/>
                <w:lang w:val="tt-RU"/>
              </w:rPr>
              <w:t>ОКПО 043</w:t>
            </w:r>
            <w:r w:rsidRPr="00C45B7D">
              <w:rPr>
                <w:rFonts w:ascii="Arial" w:hAnsi="Arial" w:cs="Arial"/>
              </w:rPr>
              <w:t>11599</w:t>
            </w:r>
            <w:r w:rsidRPr="00C45B7D">
              <w:rPr>
                <w:rFonts w:ascii="Arial" w:hAnsi="Arial" w:cs="Arial"/>
                <w:lang w:val="tt-RU"/>
              </w:rPr>
              <w:t xml:space="preserve">, ИНН/КПП </w:t>
            </w:r>
            <w:r w:rsidRPr="00C45B7D">
              <w:rPr>
                <w:rFonts w:ascii="Arial" w:hAnsi="Arial" w:cs="Arial"/>
              </w:rPr>
              <w:t>1603001197</w:t>
            </w:r>
            <w:r w:rsidRPr="00C45B7D">
              <w:rPr>
                <w:rFonts w:ascii="Arial" w:hAnsi="Arial" w:cs="Arial"/>
                <w:lang w:val="tt-RU"/>
              </w:rPr>
              <w:t>/</w:t>
            </w:r>
            <w:r w:rsidRPr="00C45B7D">
              <w:rPr>
                <w:rFonts w:ascii="Arial" w:hAnsi="Arial" w:cs="Arial"/>
              </w:rPr>
              <w:t>160301001</w:t>
            </w:r>
          </w:p>
          <w:p w:rsidR="00DE23B6" w:rsidRPr="00C45B7D" w:rsidRDefault="00DE23B6" w:rsidP="00822020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C45B7D">
              <w:rPr>
                <w:rFonts w:ascii="Arial" w:hAnsi="Arial" w:cs="Arial"/>
                <w:lang w:val="en-US"/>
              </w:rPr>
              <w:t>E-mail</w:t>
            </w:r>
            <w:r w:rsidRPr="00C45B7D">
              <w:rPr>
                <w:rFonts w:ascii="Arial" w:hAnsi="Arial" w:cs="Arial"/>
                <w:i/>
                <w:lang w:val="tt-RU"/>
              </w:rPr>
              <w:t xml:space="preserve">: </w:t>
            </w:r>
            <w:r w:rsidRPr="00C45B7D"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71335D" w:rsidRPr="00C45B7D" w:rsidRDefault="0071335D">
      <w:pPr>
        <w:rPr>
          <w:rFonts w:ascii="Arial" w:hAnsi="Arial" w:cs="Arial"/>
          <w:lang w:val="en-US"/>
        </w:rPr>
      </w:pPr>
    </w:p>
    <w:p w:rsidR="00DE23B6" w:rsidRPr="00C45B7D" w:rsidRDefault="00DE23B6" w:rsidP="00DE23B6">
      <w:pPr>
        <w:jc w:val="center"/>
        <w:rPr>
          <w:rFonts w:ascii="Arial" w:hAnsi="Arial" w:cs="Arial"/>
        </w:rPr>
      </w:pPr>
      <w:r w:rsidRPr="00C45B7D">
        <w:rPr>
          <w:rFonts w:ascii="Arial" w:hAnsi="Arial" w:cs="Arial"/>
        </w:rPr>
        <w:t xml:space="preserve">Постановление </w:t>
      </w:r>
    </w:p>
    <w:p w:rsidR="00DE23B6" w:rsidRPr="00C45B7D" w:rsidRDefault="00DE23B6" w:rsidP="00DE23B6">
      <w:pPr>
        <w:jc w:val="center"/>
        <w:rPr>
          <w:rFonts w:ascii="Arial" w:hAnsi="Arial" w:cs="Arial"/>
        </w:rPr>
      </w:pPr>
    </w:p>
    <w:p w:rsidR="00DE23B6" w:rsidRPr="00C45B7D" w:rsidRDefault="00DE23B6" w:rsidP="00DE23B6">
      <w:pPr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№</w:t>
      </w:r>
      <w:r w:rsidR="002D25EB" w:rsidRPr="00C45B7D">
        <w:rPr>
          <w:rFonts w:ascii="Arial" w:hAnsi="Arial" w:cs="Arial"/>
        </w:rPr>
        <w:t>15</w:t>
      </w:r>
      <w:r w:rsidRPr="00C45B7D">
        <w:rPr>
          <w:rFonts w:ascii="Arial" w:hAnsi="Arial" w:cs="Arial"/>
        </w:rPr>
        <w:t xml:space="preserve">                                                                </w:t>
      </w:r>
      <w:r w:rsidR="00C45B7D">
        <w:rPr>
          <w:rFonts w:ascii="Arial" w:hAnsi="Arial" w:cs="Arial"/>
        </w:rPr>
        <w:t xml:space="preserve">                       </w:t>
      </w:r>
      <w:r w:rsidRPr="00C45B7D">
        <w:rPr>
          <w:rFonts w:ascii="Arial" w:hAnsi="Arial" w:cs="Arial"/>
        </w:rPr>
        <w:t xml:space="preserve">   от 7 декабря 2023 год   </w:t>
      </w:r>
    </w:p>
    <w:p w:rsidR="00DE23B6" w:rsidRPr="00C45B7D" w:rsidRDefault="00DE23B6" w:rsidP="00DE23B6">
      <w:pPr>
        <w:jc w:val="both"/>
        <w:rPr>
          <w:rFonts w:ascii="Arial" w:hAnsi="Arial" w:cs="Arial"/>
        </w:rPr>
      </w:pPr>
    </w:p>
    <w:p w:rsidR="00DE23B6" w:rsidRPr="00C45B7D" w:rsidRDefault="00DE23B6" w:rsidP="00DE23B6">
      <w:pPr>
        <w:ind w:right="5812"/>
        <w:jc w:val="both"/>
        <w:rPr>
          <w:rFonts w:ascii="Arial" w:hAnsi="Arial" w:cs="Arial"/>
          <w:b/>
        </w:rPr>
      </w:pPr>
      <w:r w:rsidRPr="00C45B7D">
        <w:rPr>
          <w:rFonts w:ascii="Arial" w:hAnsi="Arial" w:cs="Arial"/>
          <w:b/>
        </w:rPr>
        <w:t xml:space="preserve">О мерах поддержки арендаторов муниципального имущества в связи с частичной мобилизацией      </w:t>
      </w:r>
    </w:p>
    <w:p w:rsidR="00234304" w:rsidRPr="00C45B7D" w:rsidRDefault="00234304" w:rsidP="00DE23B6">
      <w:pPr>
        <w:ind w:right="5812"/>
        <w:jc w:val="both"/>
        <w:rPr>
          <w:rFonts w:ascii="Arial" w:hAnsi="Arial" w:cs="Arial"/>
          <w:b/>
        </w:rPr>
      </w:pPr>
    </w:p>
    <w:p w:rsidR="00234304" w:rsidRPr="00C45B7D" w:rsidRDefault="00E22042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На основании Федерального закона от 06.10.2023 №131-ФЗ « об общих принципах организации местного самоуправления в РФ», Распоряжением Правительства Российской Федерации от</w:t>
      </w:r>
      <w:r w:rsidR="004934C3" w:rsidRPr="00C45B7D">
        <w:rPr>
          <w:rFonts w:ascii="Arial" w:hAnsi="Arial" w:cs="Arial"/>
        </w:rPr>
        <w:t xml:space="preserve"> 15.10.2022 № 3046-р, </w:t>
      </w:r>
      <w:proofErr w:type="gramStart"/>
      <w:r w:rsidR="004934C3" w:rsidRPr="00C45B7D">
        <w:rPr>
          <w:rFonts w:ascii="Arial" w:hAnsi="Arial" w:cs="Arial"/>
        </w:rPr>
        <w:t>руководств</w:t>
      </w:r>
      <w:r w:rsidRPr="00C45B7D">
        <w:rPr>
          <w:rFonts w:ascii="Arial" w:hAnsi="Arial" w:cs="Arial"/>
        </w:rPr>
        <w:t xml:space="preserve">уясь </w:t>
      </w:r>
      <w:r w:rsidR="004934C3" w:rsidRPr="00C45B7D">
        <w:rPr>
          <w:rFonts w:ascii="Arial" w:hAnsi="Arial" w:cs="Arial"/>
        </w:rPr>
        <w:t xml:space="preserve">Уставом </w:t>
      </w:r>
      <w:r w:rsidR="00FD45EE" w:rsidRPr="00C45B7D">
        <w:rPr>
          <w:rFonts w:ascii="Arial" w:hAnsi="Arial" w:cs="Arial"/>
        </w:rPr>
        <w:t>Новокиреметского сельского</w:t>
      </w:r>
      <w:r w:rsidR="004934C3" w:rsidRPr="00C45B7D">
        <w:rPr>
          <w:rFonts w:ascii="Arial" w:hAnsi="Arial" w:cs="Arial"/>
        </w:rPr>
        <w:t xml:space="preserve"> поселения Аксубаевского муниципального района постановляю</w:t>
      </w:r>
      <w:proofErr w:type="gramEnd"/>
      <w:r w:rsidR="00FD45EE" w:rsidRPr="00C45B7D">
        <w:rPr>
          <w:rFonts w:ascii="Arial" w:hAnsi="Arial" w:cs="Arial"/>
        </w:rPr>
        <w:t>:</w:t>
      </w:r>
    </w:p>
    <w:p w:rsidR="00FD45EE" w:rsidRPr="00C45B7D" w:rsidRDefault="00FD45EE" w:rsidP="00E22042">
      <w:pPr>
        <w:jc w:val="both"/>
        <w:rPr>
          <w:rFonts w:ascii="Arial" w:hAnsi="Arial" w:cs="Arial"/>
        </w:rPr>
      </w:pPr>
    </w:p>
    <w:p w:rsidR="00FD45EE" w:rsidRPr="00C45B7D" w:rsidRDefault="00FD45EE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1. Предоставить арендатором муниципального имущества – физическим лицам, в том числе индивидуальным предпринимателям, юридическим лицам, в которых одно и  то же физическое лицо, являющееся единственным учредителем (участником) юридического лица и его руководителем</w:t>
      </w:r>
      <w:r w:rsidR="00574C93" w:rsidRPr="00C45B7D">
        <w:rPr>
          <w:rFonts w:ascii="Arial" w:hAnsi="Arial" w:cs="Arial"/>
        </w:rPr>
        <w:t xml:space="preserve">,  в случае </w:t>
      </w:r>
      <w:r w:rsidR="0056621B" w:rsidRPr="00C45B7D">
        <w:rPr>
          <w:rFonts w:ascii="Arial" w:hAnsi="Arial" w:cs="Arial"/>
        </w:rPr>
        <w:t xml:space="preserve">если указанные физические </w:t>
      </w:r>
      <w:proofErr w:type="gramStart"/>
      <w:r w:rsidR="0056621B" w:rsidRPr="00C45B7D">
        <w:rPr>
          <w:rFonts w:ascii="Arial" w:hAnsi="Arial" w:cs="Arial"/>
        </w:rPr>
        <w:t>лица</w:t>
      </w:r>
      <w:proofErr w:type="gramEnd"/>
      <w:r w:rsidR="0056621B" w:rsidRPr="00C45B7D">
        <w:rPr>
          <w:rFonts w:ascii="Arial" w:hAnsi="Arial" w:cs="Arial"/>
        </w:rPr>
        <w:t xml:space="preserve"> в том числе индивидуальные </w:t>
      </w:r>
      <w:r w:rsidR="0098111F" w:rsidRPr="00C45B7D">
        <w:rPr>
          <w:rFonts w:ascii="Arial" w:hAnsi="Arial" w:cs="Arial"/>
        </w:rPr>
        <w:t xml:space="preserve">предприниматели или физические лица, </w:t>
      </w:r>
      <w:r w:rsidR="008935F4">
        <w:rPr>
          <w:rFonts w:ascii="Arial" w:hAnsi="Arial" w:cs="Arial"/>
        </w:rPr>
        <w:t xml:space="preserve">являющиеся учредителем </w:t>
      </w:r>
      <w:r w:rsidR="00C12694" w:rsidRPr="00C45B7D">
        <w:rPr>
          <w:rFonts w:ascii="Arial" w:hAnsi="Arial" w:cs="Arial"/>
        </w:rPr>
        <w:t>(</w:t>
      </w:r>
      <w:r w:rsidR="0098111F" w:rsidRPr="00C45B7D">
        <w:rPr>
          <w:rFonts w:ascii="Arial" w:hAnsi="Arial" w:cs="Arial"/>
        </w:rPr>
        <w:t xml:space="preserve">участником) </w:t>
      </w:r>
      <w:r w:rsidR="00FC7D4F" w:rsidRPr="00C45B7D">
        <w:rPr>
          <w:rFonts w:ascii="Arial" w:hAnsi="Arial" w:cs="Arial"/>
        </w:rPr>
        <w:t xml:space="preserve">юридического лица и его руководителем, приватны на военную службу по мобилизации в Вооруженные Силы Российской Федерации в соответствием с Указом </w:t>
      </w:r>
      <w:r w:rsidR="00D760F0" w:rsidRPr="00C45B7D">
        <w:rPr>
          <w:rFonts w:ascii="Arial" w:hAnsi="Arial" w:cs="Arial"/>
        </w:rPr>
        <w:t>Президента</w:t>
      </w:r>
      <w:r w:rsidR="00FC7D4F" w:rsidRPr="00C45B7D">
        <w:rPr>
          <w:rFonts w:ascii="Arial" w:hAnsi="Arial" w:cs="Arial"/>
        </w:rPr>
        <w:t xml:space="preserve"> Российской Федерации от 21 сентября 2022 года №647 «</w:t>
      </w:r>
      <w:r w:rsidR="00D760F0" w:rsidRPr="00C45B7D">
        <w:rPr>
          <w:rFonts w:ascii="Arial" w:hAnsi="Arial" w:cs="Arial"/>
        </w:rPr>
        <w:t xml:space="preserve">Об объявлении частичной мобилизации в Российской Федерации» или  проходящие военную службу по контракту, заключенному в соответствии с пунктом 7 статьи 38 Федерального закона от 28 марта 1998 года №53-ФЗ </w:t>
      </w:r>
      <w:r w:rsidR="004D1284" w:rsidRPr="00C45B7D">
        <w:rPr>
          <w:rFonts w:ascii="Arial" w:hAnsi="Arial" w:cs="Arial"/>
        </w:rPr>
        <w:t>«</w:t>
      </w:r>
      <w:r w:rsidR="00C12694" w:rsidRPr="00C45B7D">
        <w:rPr>
          <w:rFonts w:ascii="Arial" w:hAnsi="Arial" w:cs="Arial"/>
        </w:rPr>
        <w:t>О воинской обязанности и военной службе» (дале</w:t>
      </w:r>
      <w:proofErr w:type="gramStart"/>
      <w:r w:rsidR="00C12694" w:rsidRPr="00C45B7D">
        <w:rPr>
          <w:rFonts w:ascii="Arial" w:hAnsi="Arial" w:cs="Arial"/>
        </w:rPr>
        <w:t>е-</w:t>
      </w:r>
      <w:proofErr w:type="gramEnd"/>
      <w:r w:rsidR="00C12694" w:rsidRPr="00C45B7D">
        <w:rPr>
          <w:rFonts w:ascii="Arial" w:hAnsi="Arial" w:cs="Arial"/>
        </w:rPr>
        <w:t xml:space="preserve"> Федеральный закон), либо заключившие Силы Российской Федерации</w:t>
      </w:r>
      <w:r w:rsidR="0004141B" w:rsidRPr="00C45B7D">
        <w:rPr>
          <w:rFonts w:ascii="Arial" w:hAnsi="Arial" w:cs="Arial"/>
        </w:rPr>
        <w:t>:</w:t>
      </w:r>
      <w:r w:rsidR="007A0A2D" w:rsidRPr="00C45B7D">
        <w:rPr>
          <w:rFonts w:ascii="Arial" w:hAnsi="Arial" w:cs="Arial"/>
        </w:rPr>
        <w:t xml:space="preserve"> </w:t>
      </w:r>
    </w:p>
    <w:p w:rsidR="008935F4" w:rsidRDefault="008935F4" w:rsidP="0068477C">
      <w:pPr>
        <w:ind w:firstLine="567"/>
        <w:jc w:val="both"/>
        <w:rPr>
          <w:rFonts w:ascii="Arial" w:hAnsi="Arial" w:cs="Arial"/>
        </w:rPr>
      </w:pPr>
    </w:p>
    <w:p w:rsidR="007A0A2D" w:rsidRPr="00C45B7D" w:rsidRDefault="00CB403B" w:rsidP="0068477C">
      <w:pPr>
        <w:ind w:firstLine="567"/>
        <w:jc w:val="both"/>
        <w:rPr>
          <w:rFonts w:ascii="Arial" w:hAnsi="Arial" w:cs="Arial"/>
        </w:rPr>
      </w:pPr>
      <w:proofErr w:type="gramStart"/>
      <w:r w:rsidRPr="00C45B7D">
        <w:rPr>
          <w:rFonts w:ascii="Arial" w:hAnsi="Arial" w:cs="Arial"/>
        </w:rPr>
        <w:t>а</w:t>
      </w:r>
      <w:r w:rsidR="007A0A2D" w:rsidRPr="00C45B7D">
        <w:rPr>
          <w:rFonts w:ascii="Arial" w:hAnsi="Arial" w:cs="Arial"/>
        </w:rPr>
        <w:t>) отсрочку уплаты арендой платы на период про</w:t>
      </w:r>
      <w:r w:rsidRPr="00C45B7D">
        <w:rPr>
          <w:rFonts w:ascii="Arial" w:hAnsi="Arial" w:cs="Arial"/>
        </w:rPr>
        <w:t>х</w:t>
      </w:r>
      <w:r w:rsidR="007A0A2D" w:rsidRPr="00C45B7D">
        <w:rPr>
          <w:rFonts w:ascii="Arial" w:hAnsi="Arial" w:cs="Arial"/>
        </w:rPr>
        <w:t xml:space="preserve">ождения лицам, указанным в настоящем пункте, военной службы или оказания </w:t>
      </w:r>
      <w:r w:rsidRPr="00C45B7D">
        <w:rPr>
          <w:rFonts w:ascii="Arial" w:hAnsi="Arial" w:cs="Arial"/>
        </w:rPr>
        <w:t>добровольного</w:t>
      </w:r>
      <w:r w:rsidR="007A0A2D" w:rsidRPr="00C45B7D">
        <w:rPr>
          <w:rFonts w:ascii="Arial" w:hAnsi="Arial" w:cs="Arial"/>
        </w:rPr>
        <w:t xml:space="preserve"> содействия в выполнении задач</w:t>
      </w:r>
      <w:r w:rsidRPr="00C45B7D">
        <w:rPr>
          <w:rFonts w:ascii="Arial" w:hAnsi="Arial" w:cs="Arial"/>
        </w:rPr>
        <w:t xml:space="preserve">, возложенных на Вооруженные Силы Российской Федерации, и на 90 календарных дней со дня окончания периода прохождения </w:t>
      </w:r>
      <w:r w:rsidR="0068477C" w:rsidRPr="00C45B7D">
        <w:rPr>
          <w:rFonts w:ascii="Arial" w:hAnsi="Arial" w:cs="Arial"/>
        </w:rPr>
        <w:t>военной службы или оказания добровольного содействия в выполнении задач возложенных на Вооруженные Силы Российской Федерации, указанным лицам;</w:t>
      </w:r>
      <w:proofErr w:type="gramEnd"/>
    </w:p>
    <w:p w:rsidR="004D1284" w:rsidRPr="00C45B7D" w:rsidRDefault="004D1284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б)</w:t>
      </w:r>
      <w:r w:rsidR="00416BF6" w:rsidRPr="00C45B7D">
        <w:rPr>
          <w:rFonts w:ascii="Arial" w:hAnsi="Arial" w:cs="Arial"/>
        </w:rPr>
        <w:t xml:space="preserve"> </w:t>
      </w:r>
      <w:r w:rsidRPr="00C45B7D">
        <w:rPr>
          <w:rFonts w:ascii="Arial" w:hAnsi="Arial" w:cs="Arial"/>
        </w:rPr>
        <w:t>возможность расторжения договоров аренды без применения штрафных санкций.</w:t>
      </w:r>
    </w:p>
    <w:p w:rsidR="00416BF6" w:rsidRPr="00C45B7D" w:rsidRDefault="00416BF6" w:rsidP="0068477C">
      <w:pPr>
        <w:ind w:firstLine="567"/>
        <w:jc w:val="both"/>
        <w:rPr>
          <w:rFonts w:ascii="Arial" w:hAnsi="Arial" w:cs="Arial"/>
        </w:rPr>
      </w:pPr>
    </w:p>
    <w:p w:rsidR="00416BF6" w:rsidRPr="00C45B7D" w:rsidRDefault="00416BF6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lastRenderedPageBreak/>
        <w:t>2. Предоставление отсрочки уплаты арендной платы, указанной в подпункте «а» пункта 1 настоящего Постановления, осуществляется на следующих условиях:</w:t>
      </w:r>
    </w:p>
    <w:p w:rsidR="00416BF6" w:rsidRPr="00C45B7D" w:rsidRDefault="00F30A74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отсутствие</w:t>
      </w:r>
      <w:r w:rsidR="00416BF6" w:rsidRPr="00C45B7D">
        <w:rPr>
          <w:rFonts w:ascii="Arial" w:hAnsi="Arial" w:cs="Arial"/>
        </w:rPr>
        <w:t xml:space="preserve">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</w:t>
      </w:r>
      <w:r w:rsidRPr="00C45B7D">
        <w:rPr>
          <w:rFonts w:ascii="Arial" w:hAnsi="Arial" w:cs="Arial"/>
        </w:rPr>
        <w:t>настоящего</w:t>
      </w:r>
      <w:r w:rsidR="00416BF6" w:rsidRPr="00C45B7D">
        <w:rPr>
          <w:rFonts w:ascii="Arial" w:hAnsi="Arial" w:cs="Arial"/>
        </w:rPr>
        <w:t xml:space="preserve"> Постановления;</w:t>
      </w:r>
    </w:p>
    <w:p w:rsidR="00F30A74" w:rsidRPr="00C45B7D" w:rsidRDefault="00CA340A" w:rsidP="0068477C">
      <w:pPr>
        <w:ind w:firstLine="567"/>
        <w:jc w:val="both"/>
        <w:rPr>
          <w:rFonts w:ascii="Arial" w:hAnsi="Arial" w:cs="Arial"/>
        </w:rPr>
      </w:pPr>
      <w:proofErr w:type="gramStart"/>
      <w:r w:rsidRPr="00C45B7D">
        <w:rPr>
          <w:rFonts w:ascii="Arial" w:hAnsi="Arial" w:cs="Arial"/>
        </w:rPr>
        <w:t>арендатор направляет арен</w:t>
      </w:r>
      <w:r w:rsidR="001E6696" w:rsidRPr="00C45B7D">
        <w:rPr>
          <w:rFonts w:ascii="Arial" w:hAnsi="Arial" w:cs="Arial"/>
        </w:rPr>
        <w:t>до</w:t>
      </w:r>
      <w:r w:rsidRPr="00C45B7D">
        <w:rPr>
          <w:rFonts w:ascii="Arial" w:hAnsi="Arial" w:cs="Arial"/>
        </w:rPr>
        <w:t>дателю</w:t>
      </w:r>
      <w:r w:rsidR="001E6696" w:rsidRPr="00C45B7D">
        <w:rPr>
          <w:rFonts w:ascii="Arial" w:hAnsi="Arial" w:cs="Arial"/>
        </w:rPr>
        <w:t xml:space="preserve"> уведомление о предоставлении отсрочки уплаты арендной платы с приложением копий документов, </w:t>
      </w:r>
      <w:r w:rsidR="00505E6A" w:rsidRPr="00C45B7D">
        <w:rPr>
          <w:rFonts w:ascii="Arial" w:hAnsi="Arial" w:cs="Arial"/>
        </w:rPr>
        <w:t xml:space="preserve">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</w:t>
      </w:r>
      <w:r w:rsidR="00C1748B" w:rsidRPr="00C45B7D">
        <w:rPr>
          <w:rFonts w:ascii="Arial" w:hAnsi="Arial" w:cs="Arial"/>
        </w:rPr>
        <w:t>возложенных на Вооруженные Силы Российской Федерации</w:t>
      </w:r>
      <w:proofErr w:type="gramEnd"/>
      <w:r w:rsidR="00C1748B" w:rsidRPr="00C45B7D">
        <w:rPr>
          <w:rFonts w:ascii="Arial" w:hAnsi="Arial" w:cs="Arial"/>
        </w:rPr>
        <w:t xml:space="preserve">, </w:t>
      </w:r>
      <w:proofErr w:type="gramStart"/>
      <w:r w:rsidR="00C1748B" w:rsidRPr="00C45B7D">
        <w:rPr>
          <w:rFonts w:ascii="Arial" w:hAnsi="Arial" w:cs="Arial"/>
        </w:rPr>
        <w:t>предоставленного</w:t>
      </w:r>
      <w:proofErr w:type="gramEnd"/>
      <w:r w:rsidR="00C1748B" w:rsidRPr="00C45B7D">
        <w:rPr>
          <w:rFonts w:ascii="Arial" w:hAnsi="Arial" w:cs="Arial"/>
        </w:rPr>
        <w:t xml:space="preserve"> федеральным органом исполнительной власти, с которым заключены указанные контракты;</w:t>
      </w:r>
    </w:p>
    <w:p w:rsidR="002D25EB" w:rsidRPr="00C45B7D" w:rsidRDefault="002D25EB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арендатору предоставляется отсрочка уплаты арендой платы на период прохождения лицом, указанным в пункте 1 настоящего Постановления, воной службы или оказания добровольного содействия в выполнении задач</w:t>
      </w:r>
      <w:proofErr w:type="gramStart"/>
      <w:r w:rsidRPr="00C45B7D">
        <w:rPr>
          <w:rFonts w:ascii="Arial" w:hAnsi="Arial" w:cs="Arial"/>
        </w:rPr>
        <w:t xml:space="preserve"> ,</w:t>
      </w:r>
      <w:proofErr w:type="gramEnd"/>
      <w:r w:rsidRPr="00C45B7D">
        <w:rPr>
          <w:rFonts w:ascii="Arial" w:hAnsi="Arial" w:cs="Arial"/>
        </w:rPr>
        <w:t xml:space="preserve"> возложенных на Вооруженные Силы Российской Федерации, и на 90 календарных дней со дня окончания период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 w:rsidR="006D760E" w:rsidRPr="00C45B7D">
        <w:rPr>
          <w:rFonts w:ascii="Arial" w:hAnsi="Arial" w:cs="Arial"/>
        </w:rPr>
        <w:t>;</w:t>
      </w:r>
    </w:p>
    <w:p w:rsidR="006D760E" w:rsidRPr="00C45B7D" w:rsidRDefault="006D760E" w:rsidP="0068477C">
      <w:pPr>
        <w:ind w:firstLine="567"/>
        <w:jc w:val="both"/>
        <w:rPr>
          <w:rFonts w:ascii="Arial" w:hAnsi="Arial" w:cs="Arial"/>
        </w:rPr>
      </w:pPr>
      <w:proofErr w:type="gramStart"/>
      <w:r w:rsidRPr="00C45B7D">
        <w:rPr>
          <w:rFonts w:ascii="Arial" w:hAnsi="Arial" w:cs="Arial"/>
        </w:rPr>
        <w:t xml:space="preserve">задолженность по арендной плате подлежит уплате на основании дополнительного </w:t>
      </w:r>
      <w:r w:rsidR="000143B8" w:rsidRPr="00C45B7D">
        <w:rPr>
          <w:rFonts w:ascii="Arial" w:hAnsi="Arial" w:cs="Arial"/>
        </w:rPr>
        <w:t>соглашения</w:t>
      </w:r>
      <w:r w:rsidRPr="00C45B7D">
        <w:rPr>
          <w:rFonts w:ascii="Arial" w:hAnsi="Arial" w:cs="Arial"/>
        </w:rPr>
        <w:t xml:space="preserve"> к договору аренды по истечении 90 календарных дней окончания периода прохождения военной службы или оказания добровольного содействия в выполнении задач,</w:t>
      </w:r>
      <w:r w:rsidR="000143B8" w:rsidRPr="00C45B7D">
        <w:rPr>
          <w:rFonts w:ascii="Arial" w:hAnsi="Arial" w:cs="Arial"/>
        </w:rPr>
        <w:t xml:space="preserve"> возложенных на Вооруженные Силы Российской Федерации,</w:t>
      </w:r>
      <w:r w:rsidR="00DA3931" w:rsidRPr="00C45B7D">
        <w:rPr>
          <w:rFonts w:ascii="Arial" w:hAnsi="Arial" w:cs="Arial"/>
        </w:rPr>
        <w:t xml:space="preserve"> лицом, указанным в пункте 1 настоящего Постановления, поэтапно, не чаще одного раза в месяц, равными платежами, размер которых</w:t>
      </w:r>
      <w:r w:rsidR="00933448" w:rsidRPr="00C45B7D">
        <w:rPr>
          <w:rFonts w:ascii="Arial" w:hAnsi="Arial" w:cs="Arial"/>
        </w:rPr>
        <w:t xml:space="preserve"> составляет половину ежемесячной арендной платы по</w:t>
      </w:r>
      <w:proofErr w:type="gramEnd"/>
      <w:r w:rsidR="00933448" w:rsidRPr="00C45B7D">
        <w:rPr>
          <w:rFonts w:ascii="Arial" w:hAnsi="Arial" w:cs="Arial"/>
        </w:rPr>
        <w:t xml:space="preserve"> договору аренды;</w:t>
      </w:r>
    </w:p>
    <w:p w:rsidR="008F0071" w:rsidRPr="00C45B7D" w:rsidRDefault="008F0071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не допускается установление дополнительных платежей, подлежащих уплате арендатором в связи с представлением отсрочки;</w:t>
      </w:r>
    </w:p>
    <w:p w:rsidR="00C1748B" w:rsidRPr="00C45B7D" w:rsidRDefault="00C6116F" w:rsidP="0068477C">
      <w:pPr>
        <w:ind w:firstLine="567"/>
        <w:jc w:val="both"/>
        <w:rPr>
          <w:rFonts w:ascii="Arial" w:hAnsi="Arial" w:cs="Arial"/>
        </w:rPr>
      </w:pPr>
      <w:proofErr w:type="gramStart"/>
      <w:r w:rsidRPr="00C45B7D">
        <w:rPr>
          <w:rFonts w:ascii="Arial" w:hAnsi="Arial" w:cs="Arial"/>
        </w:rPr>
        <w:t>на период прохождения лицам</w:t>
      </w:r>
      <w:r w:rsidR="008F0071" w:rsidRPr="00C45B7D">
        <w:rPr>
          <w:rFonts w:ascii="Arial" w:hAnsi="Arial" w:cs="Arial"/>
        </w:rPr>
        <w:t>, указанным в пункте 1 настоящего Постановления,</w:t>
      </w:r>
      <w:r w:rsidR="00330D1A" w:rsidRPr="00C45B7D">
        <w:rPr>
          <w:rFonts w:ascii="Arial" w:hAnsi="Arial" w:cs="Arial"/>
        </w:rPr>
        <w:t xml:space="preserve">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</w:t>
      </w:r>
      <w:r w:rsidR="001E3BE2" w:rsidRPr="00C45B7D">
        <w:rPr>
          <w:rFonts w:ascii="Arial" w:hAnsi="Arial" w:cs="Arial"/>
        </w:rPr>
        <w:t>возложенных на Вооруженные Силы Российской Федерации, указанным лицам не применяются штрафы</w:t>
      </w:r>
      <w:r w:rsidR="00DD5B23" w:rsidRPr="00C45B7D">
        <w:rPr>
          <w:rFonts w:ascii="Arial" w:hAnsi="Arial" w:cs="Arial"/>
        </w:rPr>
        <w:t>, проценты за пользование чужими</w:t>
      </w:r>
      <w:proofErr w:type="gramEnd"/>
      <w:r w:rsidR="00DD5B23" w:rsidRPr="00C45B7D">
        <w:rPr>
          <w:rFonts w:ascii="Arial" w:hAnsi="Arial" w:cs="Arial"/>
        </w:rPr>
        <w:t xml:space="preserve"> денежными средствами или иные меры</w:t>
      </w:r>
      <w:r w:rsidR="006220D4" w:rsidRPr="00C45B7D">
        <w:rPr>
          <w:rFonts w:ascii="Arial" w:hAnsi="Arial" w:cs="Arial"/>
        </w:rPr>
        <w:t xml:space="preserve"> ответственности в связи с несоблюдением арендатором порядка и </w:t>
      </w:r>
      <w:r w:rsidR="008935F4">
        <w:rPr>
          <w:rFonts w:ascii="Arial" w:hAnsi="Arial" w:cs="Arial"/>
        </w:rPr>
        <w:t>сроков внесения арендой платы (</w:t>
      </w:r>
      <w:r w:rsidR="006220D4" w:rsidRPr="00C45B7D">
        <w:rPr>
          <w:rFonts w:ascii="Arial" w:hAnsi="Arial" w:cs="Arial"/>
        </w:rPr>
        <w:t>в том числе в случаях, если меры предусмотрены договором аренды);</w:t>
      </w:r>
    </w:p>
    <w:p w:rsidR="002C7EB3" w:rsidRPr="00C45B7D" w:rsidRDefault="002C7EB3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коммунальные платежи, связи с арендуемым имуществом по договорам аренды, по</w:t>
      </w:r>
      <w:r w:rsidR="00F76783" w:rsidRPr="00C45B7D">
        <w:rPr>
          <w:rFonts w:ascii="Arial" w:hAnsi="Arial" w:cs="Arial"/>
        </w:rPr>
        <w:t xml:space="preserve"> </w:t>
      </w:r>
      <w:r w:rsidRPr="00C45B7D">
        <w:rPr>
          <w:rFonts w:ascii="Arial" w:hAnsi="Arial" w:cs="Arial"/>
        </w:rPr>
        <w:t xml:space="preserve">которым арендатору предоставлена отсрочка уплаты арендой платы, </w:t>
      </w:r>
      <w:r w:rsidR="00F76783" w:rsidRPr="00C45B7D">
        <w:rPr>
          <w:rFonts w:ascii="Arial" w:hAnsi="Arial" w:cs="Arial"/>
        </w:rPr>
        <w:t xml:space="preserve">уплачиваются арендодателем в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="00F76783" w:rsidRPr="00C45B7D">
        <w:rPr>
          <w:rFonts w:ascii="Arial" w:hAnsi="Arial" w:cs="Arial"/>
        </w:rPr>
        <w:t>исполь</w:t>
      </w:r>
      <w:r w:rsidR="00C12009" w:rsidRPr="00C45B7D">
        <w:rPr>
          <w:rFonts w:ascii="Arial" w:hAnsi="Arial" w:cs="Arial"/>
        </w:rPr>
        <w:t>зования</w:t>
      </w:r>
      <w:proofErr w:type="gramEnd"/>
      <w:r w:rsidR="00C12009" w:rsidRPr="00C45B7D">
        <w:rPr>
          <w:rFonts w:ascii="Arial" w:hAnsi="Arial" w:cs="Arial"/>
        </w:rPr>
        <w:t xml:space="preserve"> арендуемого по договору имущества,</w:t>
      </w:r>
      <w:r w:rsidR="00BE1F43" w:rsidRPr="00C45B7D">
        <w:rPr>
          <w:rFonts w:ascii="Arial" w:hAnsi="Arial" w:cs="Arial"/>
        </w:rPr>
        <w:t xml:space="preserve">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6220D4" w:rsidRPr="00C45B7D" w:rsidRDefault="006220D4" w:rsidP="0068477C">
      <w:pPr>
        <w:ind w:firstLine="567"/>
        <w:jc w:val="both"/>
        <w:rPr>
          <w:rFonts w:ascii="Arial" w:hAnsi="Arial" w:cs="Arial"/>
        </w:rPr>
      </w:pPr>
    </w:p>
    <w:p w:rsidR="00F07DAE" w:rsidRPr="00C45B7D" w:rsidRDefault="00F07DAE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3. Расторжение договора аренды без применения штрафных санкций, указанное в подпункте «б» пункта 1 настоящего Постановления, осуществляется на следующих условиях:</w:t>
      </w:r>
    </w:p>
    <w:p w:rsidR="008B3D5F" w:rsidRPr="00C45B7D" w:rsidRDefault="00D52241" w:rsidP="0068477C">
      <w:pPr>
        <w:ind w:firstLine="567"/>
        <w:jc w:val="both"/>
        <w:rPr>
          <w:rFonts w:ascii="Arial" w:hAnsi="Arial" w:cs="Arial"/>
        </w:rPr>
      </w:pPr>
      <w:proofErr w:type="gramStart"/>
      <w:r w:rsidRPr="00C45B7D">
        <w:rPr>
          <w:rFonts w:ascii="Arial" w:hAnsi="Arial" w:cs="Arial"/>
        </w:rPr>
        <w:t>а</w:t>
      </w:r>
      <w:r w:rsidR="008B3D5F" w:rsidRPr="00C45B7D">
        <w:rPr>
          <w:rFonts w:ascii="Arial" w:hAnsi="Arial" w:cs="Arial"/>
        </w:rPr>
        <w:t>рендатор направляет арендодателю уведомление о расторжении договора аренды с приложением копий документов, подтверждающих статус</w:t>
      </w:r>
      <w:r w:rsidR="00E1269A" w:rsidRPr="00C45B7D">
        <w:rPr>
          <w:rFonts w:ascii="Arial" w:hAnsi="Arial" w:cs="Arial"/>
        </w:rPr>
        <w:t xml:space="preserve"> прохождения военной службы по</w:t>
      </w:r>
      <w:r w:rsidR="00473DE0" w:rsidRPr="00C45B7D">
        <w:rPr>
          <w:rFonts w:ascii="Arial" w:hAnsi="Arial" w:cs="Arial"/>
        </w:rPr>
        <w:t xml:space="preserve">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</w:t>
      </w:r>
      <w:r w:rsidR="00CF1DFF" w:rsidRPr="00C45B7D">
        <w:rPr>
          <w:rFonts w:ascii="Arial" w:hAnsi="Arial" w:cs="Arial"/>
        </w:rPr>
        <w:t xml:space="preserve"> возложенных на Вооруженные Силы Российской Федерации, предоставленного федеральным</w:t>
      </w:r>
      <w:proofErr w:type="gramEnd"/>
      <w:r w:rsidR="00CF1DFF" w:rsidRPr="00C45B7D">
        <w:rPr>
          <w:rFonts w:ascii="Arial" w:hAnsi="Arial" w:cs="Arial"/>
        </w:rPr>
        <w:t xml:space="preserve"> органом исполнительной власти, с. которым заключены указанные контракты;</w:t>
      </w:r>
    </w:p>
    <w:p w:rsidR="00CF1DFF" w:rsidRPr="00C45B7D" w:rsidRDefault="00D52241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договор аренды подлежит распоряжению со дня получения арендодателем уведомления о расторжении договора аренды;</w:t>
      </w:r>
    </w:p>
    <w:p w:rsidR="00D52241" w:rsidRPr="00C45B7D" w:rsidRDefault="00D52241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 xml:space="preserve">не применяются штрафы, проценты за пользование чужими денежными средствами или иные меры </w:t>
      </w:r>
      <w:r w:rsidR="0012134C" w:rsidRPr="00C45B7D">
        <w:rPr>
          <w:rFonts w:ascii="Arial" w:hAnsi="Arial" w:cs="Arial"/>
        </w:rPr>
        <w:t>ответственности в связи расторжением аренды (в том числе в случаях, если такие меры предусмотрены договором аренды).</w:t>
      </w:r>
    </w:p>
    <w:p w:rsidR="0012134C" w:rsidRPr="00C45B7D" w:rsidRDefault="0012134C" w:rsidP="0068477C">
      <w:pPr>
        <w:ind w:firstLine="567"/>
        <w:jc w:val="both"/>
        <w:rPr>
          <w:rFonts w:ascii="Arial" w:hAnsi="Arial" w:cs="Arial"/>
        </w:rPr>
      </w:pPr>
    </w:p>
    <w:p w:rsidR="0012134C" w:rsidRPr="00C45B7D" w:rsidRDefault="0012134C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4. Меры поддержки, указанные в пункте 1 настоящего Постановления, предоставляются по договорам аренды;</w:t>
      </w:r>
    </w:p>
    <w:p w:rsidR="0012134C" w:rsidRPr="00C45B7D" w:rsidRDefault="0012134C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- муниципального имущества, составляющего казну Новокиреметского сельского поселения Аксубаевского муниципального района (в том числе земельных участков);</w:t>
      </w:r>
    </w:p>
    <w:p w:rsidR="0012134C" w:rsidRPr="00C45B7D" w:rsidRDefault="0012134C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>- муниципального имущества, закрепленного за муниципальными учреждениями, предприятиями на праве оперативного управления, хозяйственного ведения.</w:t>
      </w:r>
    </w:p>
    <w:p w:rsidR="0012134C" w:rsidRPr="00C45B7D" w:rsidRDefault="0012134C" w:rsidP="0068477C">
      <w:pPr>
        <w:ind w:firstLine="567"/>
        <w:jc w:val="both"/>
        <w:rPr>
          <w:rFonts w:ascii="Arial" w:hAnsi="Arial" w:cs="Arial"/>
        </w:rPr>
      </w:pPr>
    </w:p>
    <w:p w:rsidR="005159A9" w:rsidRPr="00D902BC" w:rsidRDefault="0012134C" w:rsidP="005159A9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 xml:space="preserve">5. </w:t>
      </w:r>
      <w:proofErr w:type="gramStart"/>
      <w:r w:rsidRPr="00C45B7D">
        <w:rPr>
          <w:rFonts w:ascii="Arial" w:hAnsi="Arial" w:cs="Arial"/>
        </w:rPr>
        <w:t>Контроль за</w:t>
      </w:r>
      <w:proofErr w:type="gramEnd"/>
      <w:r w:rsidRPr="00C45B7D">
        <w:rPr>
          <w:rFonts w:ascii="Arial" w:hAnsi="Arial" w:cs="Arial"/>
        </w:rPr>
        <w:t xml:space="preserve"> исполнением настоящего Постановления </w:t>
      </w:r>
      <w:r w:rsidR="005159A9" w:rsidRPr="00D902BC">
        <w:rPr>
          <w:rFonts w:ascii="Arial" w:hAnsi="Arial" w:cs="Arial"/>
        </w:rPr>
        <w:t>оставляю за собой.</w:t>
      </w:r>
    </w:p>
    <w:p w:rsidR="00DE79C7" w:rsidRPr="00C45B7D" w:rsidRDefault="00DE79C7" w:rsidP="005159A9">
      <w:pPr>
        <w:jc w:val="both"/>
        <w:rPr>
          <w:rFonts w:ascii="Arial" w:hAnsi="Arial" w:cs="Arial"/>
        </w:rPr>
      </w:pPr>
    </w:p>
    <w:p w:rsidR="00DE79C7" w:rsidRPr="00C45B7D" w:rsidRDefault="00DE79C7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 xml:space="preserve">6. Постановление вступает в силу после его опубликования на официальном сайте администрации </w:t>
      </w:r>
      <w:proofErr w:type="spellStart"/>
      <w:r w:rsidRPr="00C45B7D">
        <w:rPr>
          <w:rFonts w:ascii="Arial" w:hAnsi="Arial" w:cs="Arial"/>
        </w:rPr>
        <w:t>Аксубаеского</w:t>
      </w:r>
      <w:proofErr w:type="spellEnd"/>
      <w:r w:rsidRPr="00C45B7D">
        <w:rPr>
          <w:rFonts w:ascii="Arial" w:hAnsi="Arial" w:cs="Arial"/>
        </w:rPr>
        <w:t xml:space="preserve"> муниципального района </w:t>
      </w:r>
      <w:hyperlink r:id="rId6" w:history="1">
        <w:proofErr w:type="spellStart"/>
        <w:r w:rsidR="006C1269" w:rsidRPr="00C45B7D">
          <w:rPr>
            <w:rStyle w:val="aa"/>
            <w:rFonts w:ascii="Arial" w:hAnsi="Arial" w:cs="Arial"/>
          </w:rPr>
          <w:t>aksubayevo.tatar</w:t>
        </w:r>
        <w:r w:rsidR="005159A9">
          <w:rPr>
            <w:rStyle w:val="aa"/>
            <w:rFonts w:ascii="Arial" w:hAnsi="Arial" w:cs="Arial"/>
            <w:lang w:val="en-US"/>
          </w:rPr>
          <w:t>stan</w:t>
        </w:r>
        <w:proofErr w:type="spellEnd"/>
        <w:r w:rsidR="006C1269" w:rsidRPr="00C45B7D">
          <w:rPr>
            <w:rStyle w:val="aa"/>
            <w:rFonts w:ascii="Arial" w:hAnsi="Arial" w:cs="Arial"/>
          </w:rPr>
          <w:t>.</w:t>
        </w:r>
        <w:proofErr w:type="spellStart"/>
        <w:r w:rsidR="006C1269" w:rsidRPr="00C45B7D">
          <w:rPr>
            <w:rStyle w:val="aa"/>
            <w:rFonts w:ascii="Arial" w:hAnsi="Arial" w:cs="Arial"/>
          </w:rPr>
          <w:t>ru</w:t>
        </w:r>
        <w:proofErr w:type="spellEnd"/>
      </w:hyperlink>
      <w:r w:rsidR="006C1269" w:rsidRPr="00C45B7D">
        <w:rPr>
          <w:rFonts w:ascii="Arial" w:hAnsi="Arial" w:cs="Arial"/>
        </w:rPr>
        <w:t>.</w:t>
      </w:r>
    </w:p>
    <w:p w:rsidR="00DE79C7" w:rsidRDefault="00DE79C7" w:rsidP="0068477C">
      <w:pPr>
        <w:ind w:firstLine="567"/>
        <w:jc w:val="both"/>
        <w:rPr>
          <w:rFonts w:ascii="Arial" w:hAnsi="Arial" w:cs="Arial"/>
        </w:rPr>
      </w:pPr>
    </w:p>
    <w:p w:rsidR="008935F4" w:rsidRDefault="008935F4" w:rsidP="0068477C">
      <w:pPr>
        <w:ind w:firstLine="567"/>
        <w:jc w:val="both"/>
        <w:rPr>
          <w:rFonts w:ascii="Arial" w:hAnsi="Arial" w:cs="Arial"/>
        </w:rPr>
      </w:pPr>
    </w:p>
    <w:p w:rsidR="008935F4" w:rsidRPr="00C45B7D" w:rsidRDefault="008935F4" w:rsidP="0068477C">
      <w:pPr>
        <w:ind w:firstLine="567"/>
        <w:jc w:val="both"/>
        <w:rPr>
          <w:rFonts w:ascii="Arial" w:hAnsi="Arial" w:cs="Arial"/>
        </w:rPr>
      </w:pPr>
    </w:p>
    <w:p w:rsidR="00DE79C7" w:rsidRPr="00C45B7D" w:rsidRDefault="00DE79C7" w:rsidP="0068477C">
      <w:pPr>
        <w:ind w:firstLine="567"/>
        <w:jc w:val="both"/>
        <w:rPr>
          <w:rFonts w:ascii="Arial" w:hAnsi="Arial" w:cs="Arial"/>
        </w:rPr>
      </w:pPr>
    </w:p>
    <w:p w:rsidR="00DE79C7" w:rsidRPr="00C45B7D" w:rsidRDefault="00DE79C7" w:rsidP="0068477C">
      <w:pPr>
        <w:ind w:firstLine="567"/>
        <w:jc w:val="both"/>
        <w:rPr>
          <w:rFonts w:ascii="Arial" w:hAnsi="Arial" w:cs="Arial"/>
        </w:rPr>
      </w:pPr>
    </w:p>
    <w:p w:rsidR="00DE79C7" w:rsidRPr="00C45B7D" w:rsidRDefault="00DE79C7" w:rsidP="0068477C">
      <w:pPr>
        <w:ind w:firstLine="567"/>
        <w:jc w:val="both"/>
        <w:rPr>
          <w:rFonts w:ascii="Arial" w:hAnsi="Arial" w:cs="Arial"/>
        </w:rPr>
      </w:pPr>
      <w:r w:rsidRPr="00C45B7D">
        <w:rPr>
          <w:rFonts w:ascii="Arial" w:hAnsi="Arial" w:cs="Arial"/>
        </w:rPr>
        <w:t xml:space="preserve">Руководитель Исполнительного комитета </w:t>
      </w:r>
    </w:p>
    <w:p w:rsidR="00DE79C7" w:rsidRPr="00C45B7D" w:rsidRDefault="00C45B7D" w:rsidP="0068477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Новокиреметского </w:t>
      </w:r>
      <w:r w:rsidR="00DE79C7" w:rsidRPr="00C45B7D">
        <w:rPr>
          <w:rFonts w:ascii="Arial" w:hAnsi="Arial" w:cs="Arial"/>
        </w:rPr>
        <w:t>сельского</w:t>
      </w:r>
      <w:r>
        <w:rPr>
          <w:rFonts w:ascii="Arial" w:hAnsi="Arial" w:cs="Arial"/>
        </w:rPr>
        <w:t> </w:t>
      </w:r>
      <w:r w:rsidR="00DE79C7" w:rsidRPr="00C45B7D">
        <w:rPr>
          <w:rFonts w:ascii="Arial" w:hAnsi="Arial" w:cs="Arial"/>
        </w:rPr>
        <w:t xml:space="preserve">поселения       </w:t>
      </w:r>
      <w:r>
        <w:rPr>
          <w:rFonts w:ascii="Arial" w:hAnsi="Arial" w:cs="Arial"/>
        </w:rPr>
        <w:t xml:space="preserve">                               </w:t>
      </w:r>
      <w:r w:rsidR="00DE79C7" w:rsidRPr="00C45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 И.Р.Ш</w:t>
      </w:r>
      <w:r w:rsidR="00DE79C7" w:rsidRPr="00C45B7D">
        <w:rPr>
          <w:rFonts w:ascii="Arial" w:hAnsi="Arial" w:cs="Arial"/>
        </w:rPr>
        <w:t>акиров</w:t>
      </w:r>
    </w:p>
    <w:p w:rsidR="00C45B7D" w:rsidRPr="00C45B7D" w:rsidRDefault="00C45B7D">
      <w:pPr>
        <w:ind w:firstLine="567"/>
        <w:jc w:val="both"/>
        <w:rPr>
          <w:rFonts w:ascii="Arial" w:hAnsi="Arial" w:cs="Arial"/>
        </w:rPr>
      </w:pPr>
    </w:p>
    <w:sectPr w:rsidR="00C45B7D" w:rsidRPr="00C45B7D" w:rsidSect="00DE23B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08"/>
  <w:characterSpacingControl w:val="doNotCompress"/>
  <w:compat/>
  <w:rsids>
    <w:rsidRoot w:val="00DE23B6"/>
    <w:rsid w:val="000143B8"/>
    <w:rsid w:val="0004141B"/>
    <w:rsid w:val="00092770"/>
    <w:rsid w:val="000E494C"/>
    <w:rsid w:val="000F4FD3"/>
    <w:rsid w:val="0012134C"/>
    <w:rsid w:val="001A67D5"/>
    <w:rsid w:val="001C1494"/>
    <w:rsid w:val="001C3625"/>
    <w:rsid w:val="001E3BE2"/>
    <w:rsid w:val="001E6696"/>
    <w:rsid w:val="001F7320"/>
    <w:rsid w:val="00221424"/>
    <w:rsid w:val="00234304"/>
    <w:rsid w:val="002504DE"/>
    <w:rsid w:val="00272C58"/>
    <w:rsid w:val="002C7EB3"/>
    <w:rsid w:val="002D25EB"/>
    <w:rsid w:val="00330D1A"/>
    <w:rsid w:val="00375B7D"/>
    <w:rsid w:val="003E092B"/>
    <w:rsid w:val="00416BF6"/>
    <w:rsid w:val="004444B1"/>
    <w:rsid w:val="00473DE0"/>
    <w:rsid w:val="004934C3"/>
    <w:rsid w:val="004C5E55"/>
    <w:rsid w:val="004D1284"/>
    <w:rsid w:val="00505E6A"/>
    <w:rsid w:val="005159A9"/>
    <w:rsid w:val="005162A7"/>
    <w:rsid w:val="0056621B"/>
    <w:rsid w:val="00574C93"/>
    <w:rsid w:val="006220D4"/>
    <w:rsid w:val="0068477C"/>
    <w:rsid w:val="006C1269"/>
    <w:rsid w:val="006D760E"/>
    <w:rsid w:val="006E5F26"/>
    <w:rsid w:val="0071335D"/>
    <w:rsid w:val="007A0A2D"/>
    <w:rsid w:val="008108F7"/>
    <w:rsid w:val="0082240F"/>
    <w:rsid w:val="008935F4"/>
    <w:rsid w:val="008B3D5F"/>
    <w:rsid w:val="008D5FA8"/>
    <w:rsid w:val="008F0071"/>
    <w:rsid w:val="00933448"/>
    <w:rsid w:val="0098111F"/>
    <w:rsid w:val="009940CF"/>
    <w:rsid w:val="00AD2AF9"/>
    <w:rsid w:val="00BE1F43"/>
    <w:rsid w:val="00C12009"/>
    <w:rsid w:val="00C12694"/>
    <w:rsid w:val="00C13070"/>
    <w:rsid w:val="00C1748B"/>
    <w:rsid w:val="00C45B7D"/>
    <w:rsid w:val="00C6116F"/>
    <w:rsid w:val="00CA340A"/>
    <w:rsid w:val="00CB403B"/>
    <w:rsid w:val="00CF1DFF"/>
    <w:rsid w:val="00D01227"/>
    <w:rsid w:val="00D52241"/>
    <w:rsid w:val="00D54174"/>
    <w:rsid w:val="00D760F0"/>
    <w:rsid w:val="00DA3931"/>
    <w:rsid w:val="00DD5B23"/>
    <w:rsid w:val="00DE23B6"/>
    <w:rsid w:val="00DE79C7"/>
    <w:rsid w:val="00E1269A"/>
    <w:rsid w:val="00E22042"/>
    <w:rsid w:val="00EC2EE2"/>
    <w:rsid w:val="00F07DAE"/>
    <w:rsid w:val="00F15C39"/>
    <w:rsid w:val="00F30A74"/>
    <w:rsid w:val="00F76783"/>
    <w:rsid w:val="00FC7D4F"/>
    <w:rsid w:val="00FD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5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F15C39"/>
    <w:pPr>
      <w:keepNext/>
      <w:jc w:val="both"/>
      <w:outlineLvl w:val="2"/>
    </w:pPr>
    <w:rPr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C3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F15C39"/>
    <w:rPr>
      <w:b/>
      <w:sz w:val="28"/>
      <w:lang w:eastAsia="en-US"/>
    </w:rPr>
  </w:style>
  <w:style w:type="paragraph" w:styleId="a3">
    <w:name w:val="Title"/>
    <w:basedOn w:val="a"/>
    <w:link w:val="a4"/>
    <w:qFormat/>
    <w:rsid w:val="00F15C39"/>
    <w:pPr>
      <w:jc w:val="center"/>
    </w:pPr>
    <w:rPr>
      <w:sz w:val="32"/>
      <w:szCs w:val="20"/>
      <w:lang w:eastAsia="en-US"/>
    </w:rPr>
  </w:style>
  <w:style w:type="character" w:customStyle="1" w:styleId="a4">
    <w:name w:val="Название Знак"/>
    <w:link w:val="a3"/>
    <w:rsid w:val="00F15C39"/>
    <w:rPr>
      <w:sz w:val="32"/>
      <w:lang w:eastAsia="en-US"/>
    </w:rPr>
  </w:style>
  <w:style w:type="paragraph" w:styleId="a5">
    <w:name w:val="Subtitle"/>
    <w:basedOn w:val="a"/>
    <w:link w:val="a6"/>
    <w:qFormat/>
    <w:rsid w:val="00F15C39"/>
    <w:pPr>
      <w:jc w:val="center"/>
    </w:pPr>
    <w:rPr>
      <w:b/>
      <w:sz w:val="32"/>
      <w:szCs w:val="20"/>
      <w:lang w:eastAsia="en-US"/>
    </w:rPr>
  </w:style>
  <w:style w:type="character" w:customStyle="1" w:styleId="a6">
    <w:name w:val="Подзаголовок Знак"/>
    <w:link w:val="a5"/>
    <w:rsid w:val="00F15C39"/>
    <w:rPr>
      <w:b/>
      <w:sz w:val="32"/>
      <w:lang w:eastAsia="en-US"/>
    </w:rPr>
  </w:style>
  <w:style w:type="character" w:styleId="a7">
    <w:name w:val="Strong"/>
    <w:uiPriority w:val="22"/>
    <w:qFormat/>
    <w:rsid w:val="00F15C39"/>
    <w:rPr>
      <w:b/>
      <w:bCs/>
    </w:rPr>
  </w:style>
  <w:style w:type="paragraph" w:styleId="a8">
    <w:name w:val="No Spacing"/>
    <w:uiPriority w:val="1"/>
    <w:qFormat/>
    <w:rsid w:val="00F15C39"/>
    <w:rPr>
      <w:sz w:val="24"/>
      <w:szCs w:val="24"/>
    </w:rPr>
  </w:style>
  <w:style w:type="paragraph" w:styleId="a9">
    <w:name w:val="List Paragraph"/>
    <w:basedOn w:val="a"/>
    <w:uiPriority w:val="34"/>
    <w:qFormat/>
    <w:rsid w:val="00F15C39"/>
    <w:pPr>
      <w:ind w:left="708"/>
    </w:pPr>
    <w:rPr>
      <w:sz w:val="20"/>
      <w:szCs w:val="20"/>
      <w:lang w:eastAsia="en-US"/>
    </w:rPr>
  </w:style>
  <w:style w:type="character" w:styleId="aa">
    <w:name w:val="Hyperlink"/>
    <w:basedOn w:val="a0"/>
    <w:uiPriority w:val="99"/>
    <w:unhideWhenUsed/>
    <w:rsid w:val="006C126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935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3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8C22-E3F6-4C0F-B304-3B46A838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25</cp:revision>
  <cp:lastPrinted>2023-12-07T12:05:00Z</cp:lastPrinted>
  <dcterms:created xsi:type="dcterms:W3CDTF">2023-12-07T05:27:00Z</dcterms:created>
  <dcterms:modified xsi:type="dcterms:W3CDTF">2023-12-07T12:10:00Z</dcterms:modified>
</cp:coreProperties>
</file>