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8" w:rsidRDefault="00DF2EB8" w:rsidP="00DF2EB8">
      <w:pPr>
        <w:pStyle w:val="a3"/>
        <w:jc w:val="both"/>
        <w:rPr>
          <w:rFonts w:ascii="MS Serif" w:hAnsi="M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207645</wp:posOffset>
                </wp:positionV>
                <wp:extent cx="1376680" cy="1143000"/>
                <wp:effectExtent l="2540" t="0" r="190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09A7A" wp14:editId="54531834">
                                  <wp:extent cx="733425" cy="9144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1.45pt;margin-top:16.35pt;width:108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" stroked="f">
                <v:textbox>
                  <w:txbxContent>
                    <w:p w:rsidR="00DF2EB8" w:rsidRDefault="00DF2EB8" w:rsidP="00DF2E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09A7A" wp14:editId="54531834">
                            <wp:extent cx="733425" cy="9144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Serif" w:hAnsi="MS Serif"/>
        </w:rPr>
        <w:t>РЕСПУБЛИКА ТАТАРСТАН</w:t>
      </w:r>
      <w:r>
        <w:rPr>
          <w:rFonts w:ascii="Calibri" w:hAnsi="Calibri"/>
        </w:rPr>
        <w:t xml:space="preserve">       </w:t>
      </w:r>
      <w:r w:rsidR="002318BD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MS Serif" w:hAnsi="MS Serif"/>
        </w:rPr>
        <w:t>ТАТАРСТАН</w:t>
      </w:r>
      <w:proofErr w:type="spellEnd"/>
      <w:proofErr w:type="gramEnd"/>
      <w:r>
        <w:rPr>
          <w:rFonts w:ascii="MS Serif" w:hAnsi="MS Serif"/>
        </w:rPr>
        <w:t xml:space="preserve"> РЕСПУБЛИКАСЫ</w:t>
      </w:r>
    </w:p>
    <w:p w:rsidR="00DF2EB8" w:rsidRDefault="00DF2EB8" w:rsidP="00DF2EB8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90170</wp:posOffset>
                </wp:positionV>
                <wp:extent cx="3042285" cy="1355725"/>
                <wp:effectExtent l="0" t="4445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Аксубаевский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муниципальное образование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Мюдовское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п.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ул. Центральная д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 4-04-33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3.8pt;margin-top:7.1pt;width:239.55pt;height:1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bckwIAABg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" o:allowincell="f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Аксубаевский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муниципальное образование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«Мюдовское сельское поселение»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423063 п. Мюд, ул. Центральная д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 4-04-33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_MachinaOrtoCaps" w:hAnsi="a_MachinaOrtoCap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933065" cy="1490980"/>
                <wp:effectExtent l="0" t="2540" r="63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Аксубай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беремлеге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җирлеге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Центральная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4-04-33</w:t>
                            </w:r>
                          </w:p>
                          <w:p w:rsidR="00DF2EB8" w:rsidRDefault="00DF2EB8" w:rsidP="00DF2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3.5pt;margin-top:6.95pt;width:230.95pt;height:1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dXlAIAABgFAAAOAAAAZHJzL2Uyb0RvYy54bWysVNuO0zAQfUfiHyy/d3Npekm06WovFCEt&#10;F2nhA9zYaSwc29huk2XFt/AVPCHxDf0kxk5byg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Аксубай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муниципаль районы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муниципаль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беремлеге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"Мюд авыл җирлеге"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Мюд авылы 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Центральная урамы,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4-04-33</w:t>
                      </w:r>
                    </w:p>
                    <w:p w:rsidR="00DF2EB8" w:rsidRDefault="00DF2EB8" w:rsidP="00DF2EB8"/>
                  </w:txbxContent>
                </v:textbox>
              </v:shape>
            </w:pict>
          </mc:Fallback>
        </mc:AlternateContent>
      </w: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</w: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173355</wp:posOffset>
                </wp:positionV>
                <wp:extent cx="6504305" cy="20955"/>
                <wp:effectExtent l="19050" t="19050" r="1079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20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3.65pt" to="499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" strokecolor="red" strokeweight="3pt"/>
            </w:pict>
          </mc:Fallback>
        </mc:AlternateConten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72390</wp:posOffset>
                </wp:positionV>
                <wp:extent cx="6504305" cy="0"/>
                <wp:effectExtent l="19685" t="24765" r="1968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5.7pt" to="49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" strokecolor="#396" strokeweight="3pt"/>
            </w:pict>
          </mc:Fallback>
        </mc:AlternateContent>
      </w:r>
      <w:r>
        <w:rPr>
          <w:rFonts w:ascii="Times New Roman" w:hAnsi="Times New Roman"/>
          <w:sz w:val="26"/>
        </w:rPr>
        <w:t xml:space="preserve"> </w:t>
      </w:r>
    </w:p>
    <w:p w:rsidR="00F103A2" w:rsidRPr="00F103A2" w:rsidRDefault="00F103A2" w:rsidP="00F103A2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03A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103A2" w:rsidRPr="00F103A2" w:rsidRDefault="00F103A2" w:rsidP="00F103A2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03A2" w:rsidRPr="00F103A2" w:rsidRDefault="00F103A2" w:rsidP="00F103A2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03A2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96D33">
        <w:rPr>
          <w:rFonts w:ascii="Times New Roman" w:hAnsi="Times New Roman" w:cs="Times New Roman"/>
          <w:b w:val="0"/>
          <w:sz w:val="28"/>
          <w:szCs w:val="28"/>
        </w:rPr>
        <w:t>04.12.</w:t>
      </w:r>
      <w:r w:rsidRPr="00F103A2">
        <w:rPr>
          <w:rFonts w:ascii="Times New Roman" w:hAnsi="Times New Roman" w:cs="Times New Roman"/>
          <w:b w:val="0"/>
          <w:sz w:val="28"/>
          <w:szCs w:val="28"/>
        </w:rPr>
        <w:t xml:space="preserve">023 г.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103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</w:p>
    <w:p w:rsidR="00F103A2" w:rsidRPr="00F103A2" w:rsidRDefault="00F103A2" w:rsidP="00F103A2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F103A2" w:rsidTr="00F103A2">
        <w:tc>
          <w:tcPr>
            <w:tcW w:w="4077" w:type="dxa"/>
            <w:hideMark/>
          </w:tcPr>
          <w:p w:rsidR="00F103A2" w:rsidRDefault="00F103A2">
            <w:pPr>
              <w:spacing w:line="240" w:lineRule="atLeast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перечня главных администраторов источников финансирования дефицита бюджета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Мюдовского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F103A2" w:rsidTr="00F103A2">
        <w:tc>
          <w:tcPr>
            <w:tcW w:w="4077" w:type="dxa"/>
          </w:tcPr>
          <w:p w:rsidR="00F103A2" w:rsidRDefault="00F103A2">
            <w:pPr>
              <w:spacing w:before="480"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103A2" w:rsidRDefault="00F103A2" w:rsidP="00F103A2">
      <w:pPr>
        <w:autoSpaceDE w:val="0"/>
        <w:autoSpaceDN w:val="0"/>
        <w:adjustRightInd w:val="0"/>
        <w:spacing w:before="200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абзацем третьим пункта 4 статьи 160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Бюджетного кодекса Российской Федерации Исполнительный комитет </w:t>
      </w:r>
      <w:proofErr w:type="spellStart"/>
      <w:r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 Республики Татарстан ПОСТАНОВЛЯЕТ:</w:t>
      </w:r>
    </w:p>
    <w:p w:rsidR="00F103A2" w:rsidRDefault="00F103A2" w:rsidP="00F103A2">
      <w:pPr>
        <w:autoSpaceDE w:val="0"/>
        <w:autoSpaceDN w:val="0"/>
        <w:adjustRightInd w:val="0"/>
        <w:spacing w:before="200"/>
        <w:ind w:firstLine="708"/>
        <w:rPr>
          <w:sz w:val="28"/>
          <w:szCs w:val="28"/>
        </w:rPr>
      </w:pPr>
    </w:p>
    <w:p w:rsidR="00F103A2" w:rsidRDefault="00F103A2" w:rsidP="00F103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Республики Татарстан.</w:t>
      </w:r>
    </w:p>
    <w:p w:rsidR="00F103A2" w:rsidRDefault="00F103A2" w:rsidP="00F103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 Республики Татарстан, начиная с бюджета на 202</w:t>
      </w:r>
      <w:r w:rsidR="0000525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00525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0525B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годов.</w:t>
      </w:r>
    </w:p>
    <w:p w:rsidR="00F103A2" w:rsidRDefault="00F103A2" w:rsidP="00F103A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03A2" w:rsidRDefault="00F103A2" w:rsidP="00F103A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103A2" w:rsidRDefault="00F103A2" w:rsidP="00F103A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103A2" w:rsidRDefault="00F103A2" w:rsidP="00F103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</w:p>
    <w:p w:rsidR="00F103A2" w:rsidRDefault="00F103A2" w:rsidP="00F103A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Т.В.Зюзина</w:t>
      </w:r>
      <w:proofErr w:type="spellEnd"/>
    </w:p>
    <w:p w:rsidR="00F103A2" w:rsidRDefault="00F103A2" w:rsidP="00F103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03A2" w:rsidRDefault="00F103A2" w:rsidP="00F103A2">
      <w:pPr>
        <w:autoSpaceDE w:val="0"/>
        <w:autoSpaceDN w:val="0"/>
        <w:adjustRightInd w:val="0"/>
        <w:rPr>
          <w:sz w:val="28"/>
          <w:szCs w:val="28"/>
        </w:rPr>
      </w:pPr>
    </w:p>
    <w:p w:rsidR="00F103A2" w:rsidRDefault="00F103A2" w:rsidP="00F103A2">
      <w:pPr>
        <w:pStyle w:val="aa"/>
        <w:rPr>
          <w:rFonts w:ascii="Times New Roman" w:hAnsi="Times New Roman"/>
          <w:sz w:val="28"/>
          <w:szCs w:val="28"/>
        </w:rPr>
      </w:pPr>
    </w:p>
    <w:p w:rsidR="00F103A2" w:rsidRDefault="00F103A2" w:rsidP="00F103A2">
      <w:pPr>
        <w:pStyle w:val="aa"/>
        <w:rPr>
          <w:rFonts w:ascii="Times New Roman" w:hAnsi="Times New Roman"/>
          <w:sz w:val="28"/>
          <w:szCs w:val="28"/>
        </w:rPr>
      </w:pPr>
    </w:p>
    <w:p w:rsidR="00F103A2" w:rsidRDefault="00F103A2" w:rsidP="00F103A2">
      <w:pPr>
        <w:pStyle w:val="aa"/>
        <w:rPr>
          <w:rFonts w:ascii="Times New Roman" w:hAnsi="Times New Roman"/>
          <w:sz w:val="28"/>
          <w:szCs w:val="28"/>
        </w:rPr>
      </w:pPr>
    </w:p>
    <w:p w:rsidR="00F103A2" w:rsidRDefault="00F103A2" w:rsidP="00F103A2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Утвержден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постановлением Исполнительного комитета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Мюдовского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 Аксубаевского муниципального района</w:t>
      </w:r>
    </w:p>
    <w:p w:rsidR="00F103A2" w:rsidRDefault="00F103A2" w:rsidP="00F103A2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F103A2" w:rsidRDefault="00396D33" w:rsidP="00F103A2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="00F103A2">
        <w:rPr>
          <w:rFonts w:eastAsia="Calibri"/>
          <w:bCs/>
          <w:sz w:val="28"/>
          <w:szCs w:val="28"/>
          <w:lang w:eastAsia="en-US"/>
        </w:rPr>
        <w:t>т</w:t>
      </w:r>
      <w:r>
        <w:rPr>
          <w:rFonts w:eastAsia="Calibri"/>
          <w:bCs/>
          <w:sz w:val="28"/>
          <w:szCs w:val="28"/>
          <w:lang w:eastAsia="en-US"/>
        </w:rPr>
        <w:t>04.12.</w:t>
      </w:r>
      <w:r w:rsidR="00F103A2">
        <w:rPr>
          <w:rFonts w:eastAsia="Calibri"/>
          <w:bCs/>
          <w:sz w:val="28"/>
          <w:szCs w:val="28"/>
          <w:lang w:eastAsia="en-US"/>
        </w:rPr>
        <w:t xml:space="preserve"> 2023  г.     № </w:t>
      </w:r>
      <w:r>
        <w:rPr>
          <w:rFonts w:eastAsia="Calibri"/>
          <w:bCs/>
          <w:sz w:val="28"/>
          <w:szCs w:val="28"/>
          <w:lang w:eastAsia="en-US"/>
        </w:rPr>
        <w:t>15</w:t>
      </w:r>
    </w:p>
    <w:p w:rsidR="00F103A2" w:rsidRDefault="00F103A2" w:rsidP="00F103A2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F103A2" w:rsidRDefault="00F103A2" w:rsidP="00F103A2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F103A2" w:rsidRDefault="00F103A2" w:rsidP="00F103A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ar30"/>
      <w:bookmarkEnd w:id="1"/>
      <w:r>
        <w:rPr>
          <w:rFonts w:eastAsia="Calibri"/>
          <w:bCs/>
          <w:sz w:val="28"/>
          <w:szCs w:val="28"/>
          <w:lang w:eastAsia="en-US"/>
        </w:rPr>
        <w:t xml:space="preserve">Перечень главных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администраторов источников финансирования дефицита бюджета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bCs/>
          <w:sz w:val="28"/>
          <w:szCs w:val="28"/>
          <w:lang w:eastAsia="en-US"/>
        </w:rPr>
        <w:t>Аксубаевского муниципального района Республики Татарстан</w:t>
      </w:r>
    </w:p>
    <w:p w:rsidR="00F103A2" w:rsidRDefault="00F103A2" w:rsidP="00F103A2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</w:p>
    <w:tbl>
      <w:tblPr>
        <w:tblW w:w="100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3118"/>
        <w:gridCol w:w="4578"/>
      </w:tblGrid>
      <w:tr w:rsidR="00F103A2" w:rsidTr="00F103A2">
        <w:trPr>
          <w:trHeight w:val="260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2" w:rsidRDefault="00F103A2">
            <w:pPr>
              <w:spacing w:line="288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2" w:rsidRDefault="00F103A2">
            <w:pPr>
              <w:spacing w:line="288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кода группы, подгруппы, статьи и виды источника финансирования дефицита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Мюдовского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F103A2" w:rsidTr="00F103A2">
        <w:trPr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2" w:rsidRDefault="00F103A2">
            <w:pPr>
              <w:spacing w:line="288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главного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администратора источника финансирования дефицита бюджета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Мюдовского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Аксубаевского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2" w:rsidRDefault="00F103A2">
            <w:pPr>
              <w:spacing w:line="288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группы, подгруппы, статьи и вида источника финансирования дефицита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Мюдовского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A2" w:rsidRDefault="00F1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F103A2" w:rsidTr="00F103A2">
        <w:trPr>
          <w:cantSplit/>
          <w:trHeight w:val="300"/>
        </w:trPr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2" w:rsidRDefault="00F103A2">
            <w:pPr>
              <w:spacing w:line="288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Финансовая бюджетная палата Аксубаевского муниципального района</w:t>
            </w:r>
          </w:p>
        </w:tc>
      </w:tr>
      <w:tr w:rsidR="00F103A2" w:rsidTr="00F103A2">
        <w:trPr>
          <w:trHeight w:val="30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2" w:rsidRDefault="00F103A2">
            <w:pPr>
              <w:spacing w:line="288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2" w:rsidRDefault="00F103A2">
            <w:pPr>
              <w:spacing w:line="288" w:lineRule="auto"/>
              <w:ind w:hanging="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2" w:rsidRDefault="00F103A2">
            <w:pPr>
              <w:spacing w:line="288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F103A2" w:rsidTr="00F103A2">
        <w:trPr>
          <w:cantSplit/>
          <w:trHeight w:val="30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2" w:rsidRDefault="00F103A2">
            <w:pPr>
              <w:spacing w:line="288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2" w:rsidRDefault="00F103A2">
            <w:pPr>
              <w:spacing w:line="288" w:lineRule="auto"/>
              <w:ind w:hanging="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2" w:rsidRDefault="00F103A2">
            <w:pPr>
              <w:spacing w:line="288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103A2" w:rsidRDefault="00F103A2" w:rsidP="00F103A2">
      <w:pPr>
        <w:rPr>
          <w:sz w:val="28"/>
          <w:szCs w:val="28"/>
        </w:rPr>
      </w:pPr>
    </w:p>
    <w:p w:rsidR="00F103A2" w:rsidRDefault="00F103A2" w:rsidP="00F103A2">
      <w:pPr>
        <w:jc w:val="center"/>
        <w:rPr>
          <w:sz w:val="28"/>
          <w:szCs w:val="28"/>
        </w:rPr>
      </w:pPr>
    </w:p>
    <w:p w:rsidR="00F103A2" w:rsidRDefault="00F103A2" w:rsidP="00F103A2">
      <w:pPr>
        <w:rPr>
          <w:sz w:val="28"/>
          <w:szCs w:val="28"/>
        </w:rPr>
      </w:pPr>
    </w:p>
    <w:p w:rsidR="00586C36" w:rsidRPr="00784F09" w:rsidRDefault="00586C36" w:rsidP="00F103A2">
      <w:pPr>
        <w:pStyle w:val="ConsPlusTitle"/>
        <w:widowControl/>
        <w:ind w:firstLine="708"/>
        <w:jc w:val="center"/>
        <w:rPr>
          <w:sz w:val="24"/>
          <w:szCs w:val="24"/>
        </w:rPr>
      </w:pPr>
    </w:p>
    <w:sectPr w:rsidR="00586C36" w:rsidRPr="00784F09" w:rsidSect="00DE3FF0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2F435E"/>
    <w:multiLevelType w:val="multilevel"/>
    <w:tmpl w:val="26D41C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>
    <w:nsid w:val="2A512DA0"/>
    <w:multiLevelType w:val="hybridMultilevel"/>
    <w:tmpl w:val="121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4E055AC5"/>
    <w:multiLevelType w:val="hybridMultilevel"/>
    <w:tmpl w:val="D30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47E6000"/>
    <w:multiLevelType w:val="hybridMultilevel"/>
    <w:tmpl w:val="4AD05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3"/>
    <w:rsid w:val="0000525B"/>
    <w:rsid w:val="000416D3"/>
    <w:rsid w:val="00087D6B"/>
    <w:rsid w:val="000C4F90"/>
    <w:rsid w:val="00220208"/>
    <w:rsid w:val="002318BD"/>
    <w:rsid w:val="00396D33"/>
    <w:rsid w:val="0040047C"/>
    <w:rsid w:val="00522E05"/>
    <w:rsid w:val="005530AA"/>
    <w:rsid w:val="00562BF3"/>
    <w:rsid w:val="00586C36"/>
    <w:rsid w:val="006B64D2"/>
    <w:rsid w:val="006C7771"/>
    <w:rsid w:val="006D5C84"/>
    <w:rsid w:val="00700353"/>
    <w:rsid w:val="00784F09"/>
    <w:rsid w:val="00821FDA"/>
    <w:rsid w:val="0088303F"/>
    <w:rsid w:val="008C7FF8"/>
    <w:rsid w:val="00926AE0"/>
    <w:rsid w:val="00962D98"/>
    <w:rsid w:val="00965825"/>
    <w:rsid w:val="00AD51DE"/>
    <w:rsid w:val="00B214F3"/>
    <w:rsid w:val="00B4184D"/>
    <w:rsid w:val="00CB6467"/>
    <w:rsid w:val="00DB2788"/>
    <w:rsid w:val="00DE3FF0"/>
    <w:rsid w:val="00DF24A1"/>
    <w:rsid w:val="00DF2EB8"/>
    <w:rsid w:val="00E933EF"/>
    <w:rsid w:val="00EA3C07"/>
    <w:rsid w:val="00F04A28"/>
    <w:rsid w:val="00F103A2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Ñòèëü1 Знак"/>
    <w:basedOn w:val="a0"/>
    <w:link w:val="13"/>
    <w:uiPriority w:val="99"/>
    <w:locked/>
    <w:rsid w:val="00DF24A1"/>
    <w:rPr>
      <w:sz w:val="28"/>
    </w:rPr>
  </w:style>
  <w:style w:type="paragraph" w:customStyle="1" w:styleId="13">
    <w:name w:val="Ñòèëü1"/>
    <w:basedOn w:val="a"/>
    <w:link w:val="12"/>
    <w:uiPriority w:val="99"/>
    <w:rsid w:val="00DF24A1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Ñòèëü1 Знак"/>
    <w:basedOn w:val="a0"/>
    <w:link w:val="13"/>
    <w:uiPriority w:val="99"/>
    <w:locked/>
    <w:rsid w:val="00DF24A1"/>
    <w:rPr>
      <w:sz w:val="28"/>
    </w:rPr>
  </w:style>
  <w:style w:type="paragraph" w:customStyle="1" w:styleId="13">
    <w:name w:val="Ñòèëü1"/>
    <w:basedOn w:val="a"/>
    <w:link w:val="12"/>
    <w:uiPriority w:val="99"/>
    <w:rsid w:val="00DF24A1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2023-12-12T05:21:00Z</cp:lastPrinted>
  <dcterms:created xsi:type="dcterms:W3CDTF">2023-01-11T06:22:00Z</dcterms:created>
  <dcterms:modified xsi:type="dcterms:W3CDTF">2023-12-13T05:43:00Z</dcterms:modified>
</cp:coreProperties>
</file>