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740F5" w:rsidRPr="006740F5" w:rsidTr="00FA38F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0F5" w:rsidRPr="006740F5" w:rsidRDefault="006740F5" w:rsidP="006740F5">
            <w:pPr>
              <w:spacing w:line="276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:rsidR="006740F5" w:rsidRPr="006740F5" w:rsidRDefault="006740F5" w:rsidP="006740F5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tt-RU"/>
              </w:rPr>
            </w:pPr>
            <w:r w:rsidRPr="006740F5">
              <w:rPr>
                <w:rFonts w:eastAsiaTheme="minorEastAsia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6740F5">
              <w:rPr>
                <w:rFonts w:eastAsiaTheme="minorEastAsia"/>
                <w:b/>
                <w:sz w:val="20"/>
                <w:szCs w:val="20"/>
              </w:rPr>
              <w:t>Республикасының</w:t>
            </w:r>
            <w:proofErr w:type="spellEnd"/>
            <w:r w:rsidRPr="006740F5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740F5">
              <w:rPr>
                <w:rFonts w:eastAsiaTheme="minorEastAsia"/>
                <w:b/>
                <w:sz w:val="20"/>
                <w:szCs w:val="20"/>
              </w:rPr>
              <w:t>Аксубай</w:t>
            </w:r>
            <w:proofErr w:type="spellEnd"/>
            <w:r w:rsidRPr="006740F5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740F5">
              <w:rPr>
                <w:rFonts w:eastAsiaTheme="minorEastAsia"/>
                <w:b/>
                <w:sz w:val="20"/>
                <w:szCs w:val="20"/>
              </w:rPr>
              <w:t>муниципаль</w:t>
            </w:r>
            <w:proofErr w:type="spellEnd"/>
            <w:r w:rsidRPr="006740F5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740F5">
              <w:rPr>
                <w:rFonts w:eastAsiaTheme="minorEastAsia"/>
                <w:b/>
                <w:sz w:val="20"/>
                <w:szCs w:val="20"/>
              </w:rPr>
              <w:t>районының</w:t>
            </w:r>
            <w:proofErr w:type="spellEnd"/>
            <w:r w:rsidRPr="006740F5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6740F5">
              <w:rPr>
                <w:rFonts w:eastAsiaTheme="minorEastAsia"/>
                <w:b/>
                <w:sz w:val="20"/>
                <w:szCs w:val="20"/>
              </w:rPr>
              <w:t>Шәрбән</w:t>
            </w:r>
            <w:proofErr w:type="spellEnd"/>
            <w:r w:rsidRPr="006740F5">
              <w:rPr>
                <w:rFonts w:eastAsiaTheme="minorEastAsia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6740F5" w:rsidRPr="006740F5" w:rsidRDefault="006740F5" w:rsidP="006740F5">
            <w:pPr>
              <w:jc w:val="center"/>
              <w:rPr>
                <w:rFonts w:eastAsiaTheme="minorEastAsia"/>
                <w:b/>
                <w:bCs/>
                <w:i/>
                <w:sz w:val="20"/>
                <w:szCs w:val="20"/>
              </w:rPr>
            </w:pPr>
            <w:r w:rsidRPr="006740F5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ь</w:t>
            </w:r>
            <w:r w:rsidRPr="006740F5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6740F5">
              <w:rPr>
                <w:rFonts w:eastAsiaTheme="minorEastAsia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Srb</w:t>
            </w:r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@</w:t>
            </w: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0F5" w:rsidRPr="006740F5" w:rsidRDefault="006740F5" w:rsidP="006740F5">
            <w:pPr>
              <w:jc w:val="center"/>
              <w:rPr>
                <w:rFonts w:eastAsiaTheme="minorEastAsia"/>
                <w:sz w:val="20"/>
                <w:szCs w:val="20"/>
                <w:lang w:val="tt-RU"/>
              </w:rPr>
            </w:pPr>
            <w:r w:rsidRPr="006740F5">
              <w:rPr>
                <w:rFonts w:eastAsia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40F5" w:rsidRDefault="006740F5" w:rsidP="006740F5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6740F5" w:rsidRDefault="006740F5" w:rsidP="006740F5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740F5" w:rsidRPr="006740F5" w:rsidRDefault="006740F5" w:rsidP="006740F5">
            <w:pPr>
              <w:jc w:val="center"/>
              <w:rPr>
                <w:rFonts w:eastAsiaTheme="minorEastAsia"/>
                <w:sz w:val="20"/>
                <w:szCs w:val="20"/>
                <w:lang w:val="tt-RU"/>
              </w:rPr>
            </w:pPr>
          </w:p>
          <w:p w:rsidR="006740F5" w:rsidRPr="006740F5" w:rsidRDefault="006740F5" w:rsidP="006740F5">
            <w:pPr>
              <w:jc w:val="center"/>
              <w:rPr>
                <w:rFonts w:eastAsiaTheme="minorEastAsia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0F5" w:rsidRPr="006740F5" w:rsidRDefault="006740F5" w:rsidP="006740F5">
            <w:pPr>
              <w:jc w:val="center"/>
              <w:rPr>
                <w:rFonts w:eastAsiaTheme="minorEastAsia"/>
                <w:bCs/>
                <w:sz w:val="20"/>
                <w:szCs w:val="20"/>
                <w:lang w:val="tt-RU"/>
              </w:rPr>
            </w:pPr>
          </w:p>
          <w:p w:rsidR="006740F5" w:rsidRPr="006740F5" w:rsidRDefault="006740F5" w:rsidP="006740F5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tt-RU"/>
              </w:rPr>
            </w:pPr>
            <w:r w:rsidRPr="006740F5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6740F5" w:rsidRPr="006740F5" w:rsidRDefault="006740F5" w:rsidP="006740F5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Щербен</w:t>
            </w:r>
            <w:proofErr w:type="spellEnd"/>
            <w:r w:rsidRPr="006740F5">
              <w:rPr>
                <w:rFonts w:eastAsiaTheme="minorEastAsia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740F5" w:rsidRPr="006740F5" w:rsidRDefault="006740F5" w:rsidP="006740F5">
            <w:pPr>
              <w:jc w:val="center"/>
              <w:rPr>
                <w:rFonts w:eastAsiaTheme="minorEastAsia"/>
                <w:b/>
                <w:iCs/>
                <w:sz w:val="20"/>
                <w:szCs w:val="20"/>
              </w:rPr>
            </w:pPr>
            <w:r w:rsidRPr="006740F5">
              <w:rPr>
                <w:rFonts w:eastAsiaTheme="minorEastAsia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6740F5">
              <w:rPr>
                <w:rFonts w:eastAsiaTheme="minorEastAsia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6740F5">
              <w:rPr>
                <w:rFonts w:eastAsiaTheme="minorEastAsia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6740F5">
              <w:rPr>
                <w:rFonts w:eastAsiaTheme="minorEastAsia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6740F5" w:rsidRPr="006740F5" w:rsidRDefault="006740F5" w:rsidP="006740F5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Srb</w:t>
            </w:r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@</w:t>
            </w: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6740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  <w:proofErr w:type="spellStart"/>
            <w:r w:rsidRPr="006740F5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740F5" w:rsidRDefault="006740F5" w:rsidP="006740F5">
      <w:pPr>
        <w:spacing w:before="9" w:after="120"/>
        <w:jc w:val="center"/>
        <w:rPr>
          <w:b/>
        </w:rPr>
      </w:pPr>
    </w:p>
    <w:p w:rsidR="00072E8C" w:rsidRPr="006740F5" w:rsidRDefault="006740F5" w:rsidP="006740F5">
      <w:pPr>
        <w:spacing w:before="9" w:after="120"/>
        <w:jc w:val="center"/>
        <w:rPr>
          <w:b/>
        </w:rPr>
      </w:pPr>
      <w:r w:rsidRPr="006740F5">
        <w:rPr>
          <w:b/>
        </w:rPr>
        <w:t>ПОСТАНОВЛЕНИЕ</w:t>
      </w:r>
    </w:p>
    <w:p w:rsidR="00072E8C" w:rsidRPr="006740F5" w:rsidRDefault="00BF28EF" w:rsidP="006740F5">
      <w:pPr>
        <w:spacing w:after="120"/>
        <w:jc w:val="center"/>
      </w:pPr>
      <w:r w:rsidRPr="006740F5">
        <w:t xml:space="preserve">№   </w:t>
      </w:r>
      <w:r w:rsidR="006E4A78">
        <w:rPr>
          <w:lang w:val="tt-RU"/>
        </w:rPr>
        <w:t>1</w:t>
      </w:r>
      <w:r w:rsidR="00072E8C" w:rsidRPr="006740F5">
        <w:t xml:space="preserve">                                                         </w:t>
      </w:r>
      <w:r w:rsidRPr="006740F5">
        <w:t xml:space="preserve">                          </w:t>
      </w:r>
      <w:r w:rsidR="006740F5">
        <w:t>19 января 2024</w:t>
      </w:r>
      <w:r w:rsidR="00072E8C" w:rsidRPr="006740F5">
        <w:t xml:space="preserve"> года</w:t>
      </w:r>
    </w:p>
    <w:p w:rsidR="006740F5" w:rsidRPr="006740F5" w:rsidRDefault="006740F5" w:rsidP="006740F5">
      <w:pPr>
        <w:spacing w:after="120"/>
        <w:jc w:val="center"/>
        <w:rPr>
          <w:b/>
        </w:rPr>
      </w:pPr>
    </w:p>
    <w:p w:rsidR="00072E8C" w:rsidRPr="006740F5" w:rsidRDefault="00072E8C" w:rsidP="00072E8C">
      <w:pPr>
        <w:pStyle w:val="a3"/>
        <w:jc w:val="center"/>
        <w:rPr>
          <w:b/>
        </w:rPr>
      </w:pPr>
      <w:r w:rsidRPr="006740F5">
        <w:rPr>
          <w:b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6740F5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6740F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6740F5">
        <w:rPr>
          <w:rFonts w:ascii="Times New Roman" w:hAnsi="Times New Roman" w:cs="Times New Roman"/>
          <w:sz w:val="28"/>
          <w:szCs w:val="28"/>
        </w:rPr>
        <w:t xml:space="preserve"> </w:t>
      </w:r>
      <w:r w:rsidRPr="006740F5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6740F5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6740F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proofErr w:type="gramEnd"/>
      <w:r w:rsidRPr="006740F5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6740F5">
        <w:rPr>
          <w:rFonts w:ascii="Times New Roman" w:hAnsi="Times New Roman" w:cs="Times New Roman"/>
          <w:sz w:val="28"/>
          <w:szCs w:val="28"/>
        </w:rPr>
        <w:fldChar w:fldCharType="begin"/>
      </w:r>
      <w:r w:rsidRPr="006740F5">
        <w:rPr>
          <w:rFonts w:ascii="Times New Roman" w:hAnsi="Times New Roman" w:cs="Times New Roman"/>
          <w:sz w:val="28"/>
          <w:szCs w:val="28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6740F5">
        <w:rPr>
          <w:rFonts w:ascii="Times New Roman" w:hAnsi="Times New Roman" w:cs="Times New Roman"/>
          <w:sz w:val="28"/>
          <w:szCs w:val="28"/>
        </w:rPr>
        <w:fldChar w:fldCharType="separate"/>
      </w:r>
      <w:r w:rsidRPr="006740F5">
        <w:rPr>
          <w:rFonts w:ascii="Times New Roman" w:hAnsi="Times New Roman" w:cs="Times New Roman"/>
          <w:color w:val="0000AA"/>
          <w:sz w:val="28"/>
          <w:szCs w:val="28"/>
          <w:u w:val="single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6740F5">
        <w:rPr>
          <w:rFonts w:ascii="Times New Roman" w:hAnsi="Times New Roman" w:cs="Times New Roman"/>
          <w:sz w:val="28"/>
          <w:szCs w:val="28"/>
        </w:rPr>
        <w:fldChar w:fldCharType="end"/>
      </w:r>
      <w:r w:rsidRPr="006740F5">
        <w:rPr>
          <w:rFonts w:ascii="Times New Roman" w:hAnsi="Times New Roman" w:cs="Times New Roman"/>
          <w:sz w:val="28"/>
          <w:szCs w:val="28"/>
        </w:rPr>
        <w:t>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2. </w:t>
      </w:r>
      <w:r w:rsidR="00124364" w:rsidRPr="006740F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124364" w:rsidRPr="006740F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24364" w:rsidRPr="006740F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124364" w:rsidRPr="006740F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124364" w:rsidRPr="006740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4364" w:rsidRPr="006740F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24364" w:rsidRPr="006740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4364" w:rsidRPr="006740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24364" w:rsidRPr="006740F5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</w:t>
      </w:r>
      <w:proofErr w:type="spellStart"/>
      <w:r w:rsidR="00124364" w:rsidRPr="006740F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124364" w:rsidRPr="006740F5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6" w:history="1"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364" w:rsidRPr="00674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4364" w:rsidRPr="006740F5">
        <w:rPr>
          <w:rFonts w:ascii="Times New Roman" w:hAnsi="Times New Roman" w:cs="Times New Roman"/>
          <w:sz w:val="28"/>
          <w:szCs w:val="28"/>
        </w:rPr>
        <w:t>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согласно действующему законодательству.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72E8C" w:rsidRPr="006740F5" w:rsidRDefault="00072E8C" w:rsidP="00072E8C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72E8C" w:rsidRPr="006740F5" w:rsidRDefault="006740F5" w:rsidP="00072E8C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72E8C" w:rsidRPr="006740F5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r w:rsidR="00124364" w:rsidRPr="006740F5">
        <w:rPr>
          <w:rFonts w:ascii="Times New Roman" w:hAnsi="Times New Roman" w:cs="Times New Roman"/>
          <w:sz w:val="28"/>
          <w:szCs w:val="28"/>
        </w:rPr>
        <w:t xml:space="preserve">   </w:t>
      </w:r>
      <w:r w:rsidR="00072E8C" w:rsidRPr="00674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072E8C" w:rsidRPr="006740F5">
        <w:rPr>
          <w:rFonts w:ascii="Times New Roman" w:hAnsi="Times New Roman" w:cs="Times New Roman"/>
          <w:sz w:val="28"/>
          <w:szCs w:val="28"/>
        </w:rPr>
        <w:t xml:space="preserve">        </w:t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  <w:r w:rsidR="00072E8C" w:rsidRPr="006740F5">
        <w:rPr>
          <w:rFonts w:ascii="Times New Roman" w:hAnsi="Times New Roman" w:cs="Times New Roman"/>
          <w:sz w:val="28"/>
          <w:szCs w:val="28"/>
        </w:rPr>
        <w:tab/>
      </w:r>
    </w:p>
    <w:p w:rsidR="00072E8C" w:rsidRPr="006740F5" w:rsidRDefault="00072E8C" w:rsidP="00072E8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E4A78" w:rsidRDefault="006E4A78" w:rsidP="00072E8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72E8C" w:rsidRPr="00A700CE" w:rsidRDefault="00072E8C" w:rsidP="00072E8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740F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A700CE">
        <w:rPr>
          <w:rFonts w:ascii="Times New Roman" w:hAnsi="Times New Roman" w:cs="Times New Roman"/>
          <w:sz w:val="24"/>
          <w:szCs w:val="24"/>
        </w:rPr>
        <w:t>УТВЕРЖДЕН</w:t>
      </w:r>
    </w:p>
    <w:p w:rsidR="00072E8C" w:rsidRPr="00A700CE" w:rsidRDefault="00072E8C" w:rsidP="00072E8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A700CE">
        <w:rPr>
          <w:rFonts w:ascii="Times New Roman" w:hAnsi="Times New Roman" w:cs="Times New Roman"/>
          <w:sz w:val="24"/>
          <w:szCs w:val="24"/>
        </w:rPr>
        <w:t>постановлением Исполнительного</w:t>
      </w:r>
    </w:p>
    <w:p w:rsidR="00072E8C" w:rsidRPr="00A700CE" w:rsidRDefault="00072E8C" w:rsidP="00072E8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A700CE">
        <w:rPr>
          <w:rFonts w:ascii="Times New Roman" w:hAnsi="Times New Roman" w:cs="Times New Roman"/>
          <w:sz w:val="24"/>
          <w:szCs w:val="24"/>
        </w:rPr>
        <w:t xml:space="preserve">комитета </w:t>
      </w:r>
      <w:proofErr w:type="spellStart"/>
      <w:r w:rsidR="00A700CE" w:rsidRPr="00A700C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</w:p>
    <w:p w:rsidR="00072E8C" w:rsidRPr="00A700CE" w:rsidRDefault="00072E8C" w:rsidP="00072E8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A700C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72E8C" w:rsidRPr="00A700CE" w:rsidRDefault="00072E8C" w:rsidP="00072E8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A700CE">
        <w:rPr>
          <w:rFonts w:ascii="Times New Roman" w:hAnsi="Times New Roman" w:cs="Times New Roman"/>
          <w:sz w:val="24"/>
          <w:szCs w:val="24"/>
        </w:rPr>
        <w:t xml:space="preserve">от </w:t>
      </w:r>
      <w:r w:rsidR="00A700CE" w:rsidRPr="00A700CE">
        <w:rPr>
          <w:rFonts w:ascii="Times New Roman" w:hAnsi="Times New Roman" w:cs="Times New Roman"/>
          <w:sz w:val="24"/>
          <w:szCs w:val="24"/>
        </w:rPr>
        <w:t>19 января 2024 года № 1</w:t>
      </w:r>
    </w:p>
    <w:p w:rsidR="00072E8C" w:rsidRPr="006740F5" w:rsidRDefault="00072E8C" w:rsidP="00072E8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E8C" w:rsidRPr="006740F5" w:rsidRDefault="00072E8C" w:rsidP="00072E8C">
      <w:pPr>
        <w:pStyle w:val="a3"/>
        <w:jc w:val="center"/>
      </w:pPr>
      <w:r w:rsidRPr="006740F5"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6740F5" w:rsidRDefault="00072E8C" w:rsidP="00072E8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E8C" w:rsidRPr="006740F5" w:rsidRDefault="00072E8C" w:rsidP="00072E8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740F5">
        <w:rPr>
          <w:rFonts w:ascii="Times New Roman" w:hAnsi="Times New Roman" w:cs="Times New Roman"/>
          <w:b/>
          <w:bCs/>
          <w:sz w:val="28"/>
          <w:szCs w:val="28"/>
        </w:rPr>
        <w:t xml:space="preserve"> I. Общие положения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</w:t>
      </w:r>
      <w:proofErr w:type="spellStart"/>
      <w:r w:rsidR="00F21C4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6740F5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</w:t>
      </w:r>
      <w:r w:rsidRPr="006740F5">
        <w:rPr>
          <w:rFonts w:ascii="Times New Roman" w:hAnsi="Times New Roman" w:cs="Times New Roman"/>
          <w:sz w:val="28"/>
          <w:szCs w:val="28"/>
        </w:rPr>
        <w:fldChar w:fldCharType="begin"/>
      </w:r>
      <w:r w:rsidRPr="006740F5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05.10.2022)"</w:instrText>
      </w:r>
      <w:r w:rsidRPr="006740F5">
        <w:rPr>
          <w:rFonts w:ascii="Times New Roman" w:hAnsi="Times New Roman" w:cs="Times New Roman"/>
          <w:sz w:val="28"/>
          <w:szCs w:val="28"/>
        </w:rPr>
        <w:fldChar w:fldCharType="separate"/>
      </w:r>
      <w:r w:rsidRPr="006740F5">
        <w:rPr>
          <w:rFonts w:ascii="Times New Roman" w:hAnsi="Times New Roman" w:cs="Times New Roman"/>
          <w:color w:val="0000AA"/>
          <w:sz w:val="28"/>
          <w:szCs w:val="28"/>
          <w:u w:val="single"/>
        </w:rPr>
        <w:t>Конституция Российской Федерации</w:t>
      </w:r>
      <w:r w:rsidRPr="006740F5">
        <w:rPr>
          <w:rFonts w:ascii="Times New Roman" w:hAnsi="Times New Roman" w:cs="Times New Roman"/>
          <w:sz w:val="28"/>
          <w:szCs w:val="28"/>
        </w:rPr>
        <w:fldChar w:fldCharType="end"/>
      </w:r>
      <w:r w:rsidRPr="006740F5">
        <w:rPr>
          <w:rFonts w:ascii="Times New Roman" w:hAnsi="Times New Roman" w:cs="Times New Roman"/>
          <w:sz w:val="28"/>
          <w:szCs w:val="28"/>
        </w:rPr>
        <w:t xml:space="preserve"> ("Российская газета", 25.12.1993, N 237);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</w:t>
      </w:r>
      <w:r w:rsidRPr="006740F5">
        <w:rPr>
          <w:rFonts w:ascii="Times New Roman" w:hAnsi="Times New Roman" w:cs="Times New Roman"/>
          <w:sz w:val="28"/>
          <w:szCs w:val="28"/>
        </w:rPr>
        <w:fldChar w:fldCharType="begin"/>
      </w:r>
      <w:r w:rsidRPr="006740F5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01.07.2023)"</w:instrText>
      </w:r>
      <w:r w:rsidRPr="006740F5">
        <w:rPr>
          <w:rFonts w:ascii="Times New Roman" w:hAnsi="Times New Roman" w:cs="Times New Roman"/>
          <w:sz w:val="28"/>
          <w:szCs w:val="28"/>
        </w:rPr>
        <w:fldChar w:fldCharType="separate"/>
      </w:r>
      <w:r w:rsidRPr="006740F5">
        <w:rPr>
          <w:rFonts w:ascii="Times New Roman" w:hAnsi="Times New Roman" w:cs="Times New Roman"/>
          <w:color w:val="0000AA"/>
          <w:sz w:val="28"/>
          <w:szCs w:val="28"/>
          <w:u w:val="single"/>
        </w:rPr>
        <w:t>Налоговый кодекс Российской Федерации</w:t>
      </w:r>
      <w:r w:rsidRPr="006740F5">
        <w:rPr>
          <w:rFonts w:ascii="Times New Roman" w:hAnsi="Times New Roman" w:cs="Times New Roman"/>
          <w:sz w:val="28"/>
          <w:szCs w:val="28"/>
        </w:rPr>
        <w:fldChar w:fldCharType="end"/>
      </w:r>
      <w:r w:rsidRPr="006740F5">
        <w:rPr>
          <w:rFonts w:ascii="Times New Roman" w:hAnsi="Times New Roman" w:cs="Times New Roman"/>
          <w:sz w:val="28"/>
          <w:szCs w:val="28"/>
        </w:rPr>
        <w:t xml:space="preserve"> (часть первая) ("Собрание законодательства Российской Федерации", 03.08.1998, N 31, ст. 3824);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</w:t>
      </w:r>
      <w:r w:rsidRPr="006740F5">
        <w:rPr>
          <w:rFonts w:ascii="Times New Roman" w:hAnsi="Times New Roman" w:cs="Times New Roman"/>
          <w:sz w:val="28"/>
          <w:szCs w:val="28"/>
        </w:rPr>
        <w:fldChar w:fldCharType="begin"/>
      </w:r>
      <w:r w:rsidRPr="006740F5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30.05.2023)"</w:instrText>
      </w:r>
      <w:r w:rsidRPr="006740F5">
        <w:rPr>
          <w:rFonts w:ascii="Times New Roman" w:hAnsi="Times New Roman" w:cs="Times New Roman"/>
          <w:sz w:val="28"/>
          <w:szCs w:val="28"/>
        </w:rPr>
        <w:fldChar w:fldCharType="separate"/>
      </w:r>
      <w:r w:rsidRPr="006740F5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6740F5">
        <w:rPr>
          <w:rFonts w:ascii="Times New Roman" w:hAnsi="Times New Roman" w:cs="Times New Roman"/>
          <w:sz w:val="28"/>
          <w:szCs w:val="28"/>
        </w:rPr>
        <w:fldChar w:fldCharType="end"/>
      </w:r>
      <w:r w:rsidRPr="006740F5">
        <w:rPr>
          <w:rFonts w:ascii="Times New Roman" w:hAnsi="Times New Roman" w:cs="Times New Roman"/>
          <w:sz w:val="28"/>
          <w:szCs w:val="28"/>
        </w:rPr>
        <w:t xml:space="preserve"> ("Собрание законодательства Российской Федерации", 06.10.2003, N 40, статья 3822);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</w:t>
      </w:r>
      <w:r w:rsidRPr="006740F5">
        <w:rPr>
          <w:rFonts w:ascii="Times New Roman" w:hAnsi="Times New Roman" w:cs="Times New Roman"/>
          <w:sz w:val="28"/>
          <w:szCs w:val="28"/>
        </w:rPr>
        <w:fldChar w:fldCharType="begin"/>
      </w:r>
      <w:r w:rsidRPr="006740F5">
        <w:rPr>
          <w:rFonts w:ascii="Times New Roman" w:hAnsi="Times New Roman" w:cs="Times New Roman"/>
          <w:sz w:val="28"/>
          <w:szCs w:val="28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Федеральный закон от 27.07.2010 N 210-ФЗ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03.02.2023)"</w:instrText>
      </w:r>
      <w:r w:rsidRPr="006740F5">
        <w:rPr>
          <w:rFonts w:ascii="Times New Roman" w:hAnsi="Times New Roman" w:cs="Times New Roman"/>
          <w:sz w:val="28"/>
          <w:szCs w:val="28"/>
        </w:rPr>
        <w:fldChar w:fldCharType="separate"/>
      </w:r>
      <w:r w:rsidRPr="006740F5">
        <w:rPr>
          <w:rFonts w:ascii="Times New Roman" w:hAnsi="Times New Roman" w:cs="Times New Roman"/>
          <w:color w:val="0000AA"/>
          <w:sz w:val="28"/>
          <w:szCs w:val="28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6740F5">
        <w:rPr>
          <w:rFonts w:ascii="Times New Roman" w:hAnsi="Times New Roman" w:cs="Times New Roman"/>
          <w:sz w:val="28"/>
          <w:szCs w:val="28"/>
        </w:rPr>
        <w:fldChar w:fldCharType="end"/>
      </w:r>
      <w:r w:rsidRPr="006740F5">
        <w:rPr>
          <w:rFonts w:ascii="Times New Roman" w:hAnsi="Times New Roman" w:cs="Times New Roman"/>
          <w:sz w:val="28"/>
          <w:szCs w:val="28"/>
        </w:rPr>
        <w:t xml:space="preserve"> ("Российская газета", 30.07.2010, N 168).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1.3. Описание заявителей.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расположена по адресу: Республика Татарстан, </w:t>
      </w:r>
      <w:proofErr w:type="spellStart"/>
      <w:r w:rsidRPr="006740F5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6740F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740F5">
        <w:rPr>
          <w:rFonts w:ascii="Times New Roman" w:hAnsi="Times New Roman" w:cs="Times New Roman"/>
          <w:sz w:val="28"/>
          <w:szCs w:val="28"/>
        </w:rPr>
        <w:t>с.</w:t>
      </w:r>
      <w:r w:rsidR="00F21C43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6740F5">
        <w:rPr>
          <w:rFonts w:ascii="Times New Roman" w:hAnsi="Times New Roman" w:cs="Times New Roman"/>
          <w:sz w:val="28"/>
          <w:szCs w:val="28"/>
        </w:rPr>
        <w:t>,</w:t>
      </w:r>
      <w:r w:rsidR="00F21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0F5">
        <w:rPr>
          <w:rFonts w:ascii="Times New Roman" w:hAnsi="Times New Roman" w:cs="Times New Roman"/>
          <w:sz w:val="28"/>
          <w:szCs w:val="28"/>
        </w:rPr>
        <w:t>ул.</w:t>
      </w:r>
      <w:r w:rsidR="00F21C43">
        <w:rPr>
          <w:rFonts w:ascii="Times New Roman" w:hAnsi="Times New Roman" w:cs="Times New Roman"/>
          <w:sz w:val="28"/>
          <w:szCs w:val="28"/>
        </w:rPr>
        <w:t>Октябрьская</w:t>
      </w:r>
      <w:proofErr w:type="spellEnd"/>
      <w:r w:rsidRPr="006740F5">
        <w:rPr>
          <w:rFonts w:ascii="Times New Roman" w:hAnsi="Times New Roman" w:cs="Times New Roman"/>
          <w:sz w:val="28"/>
          <w:szCs w:val="28"/>
        </w:rPr>
        <w:t>, д.</w:t>
      </w:r>
      <w:r w:rsidR="00F21C43">
        <w:rPr>
          <w:rFonts w:ascii="Times New Roman" w:hAnsi="Times New Roman" w:cs="Times New Roman"/>
          <w:sz w:val="28"/>
          <w:szCs w:val="28"/>
        </w:rPr>
        <w:t>10</w:t>
      </w:r>
      <w:r w:rsidRPr="00674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Телефоны: 8(843)444-</w:t>
      </w:r>
      <w:r w:rsidR="00F21C43">
        <w:rPr>
          <w:rFonts w:ascii="Times New Roman" w:hAnsi="Times New Roman" w:cs="Times New Roman"/>
          <w:sz w:val="28"/>
          <w:szCs w:val="28"/>
        </w:rPr>
        <w:t>88-52</w:t>
      </w:r>
      <w:r w:rsidRPr="00674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Адреса официальных сайт</w:t>
      </w:r>
      <w:bookmarkStart w:id="0" w:name="_GoBack"/>
      <w:bookmarkEnd w:id="0"/>
      <w:r w:rsidRPr="006740F5">
        <w:rPr>
          <w:rFonts w:ascii="Times New Roman" w:hAnsi="Times New Roman" w:cs="Times New Roman"/>
          <w:sz w:val="28"/>
          <w:szCs w:val="28"/>
        </w:rPr>
        <w:t>ов, содержащих информацию о предоставлении муниципальной услуги: Aksubaevo.tatarstan.ru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непосредственно при личном обращении;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 и электронной почты;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посредством размещения информации на официальном сайте администрации;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 информационного стенда администрации сельского поселения.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E8C" w:rsidRPr="006740F5" w:rsidRDefault="00072E8C" w:rsidP="00072E8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740F5">
        <w:rPr>
          <w:rFonts w:ascii="Times New Roman" w:hAnsi="Times New Roman" w:cs="Times New Roman"/>
          <w:b/>
          <w:bCs/>
          <w:sz w:val="28"/>
          <w:szCs w:val="28"/>
        </w:rPr>
        <w:t xml:space="preserve"> II. Стандарт предоставления муниципальной услуги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2.2. Наименование администрации сельского поселения, предоставляющей муниципальную услугу.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специалистом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содержание обращения;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подпись лица;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дата обращения.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необходимых для предоставления администрацией сельского поселения муниципальной услуги,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не предусмотрено.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автором недействительных сведений о себе и (или) адреса для ответа.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администрации.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образцы заполнения бланков заявлений;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бланки заявлений;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адреса, телефоны и время приема специалистов администрации;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часы приема специалистов администрации;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Обеспечивается выход в информационно-телекоммуникационную сеть "Интернет".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В целях обеспечения доступности для инвалидов в получении муниципальной услуги: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лестницы, коридоры, холлы, кабинеты с достаточным освещением;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половые покрытия с исключением кафельных полов и порогов;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перила (поручни) вдоль стен для опоры при ходьбе по коридорам и лестницам;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современная оргтехника и телекоммуникационные средства (компьютер, факсимильная связь и т.п.);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бактерицидные лампы;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стенды со справочными материалами и графиком приема;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функционально удобная, подвергающаяся влажной обработке мебель;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сокращение количества документов, представляемых заявителями;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сокращение срока предоставления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 администрации, предоставляющих муниципальную услугу;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слуха, зрения.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E8C" w:rsidRPr="006740F5" w:rsidRDefault="00072E8C" w:rsidP="00072E8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740F5">
        <w:rPr>
          <w:rFonts w:ascii="Times New Roman" w:hAnsi="Times New Roman" w:cs="Times New Roman"/>
          <w:b/>
          <w:bCs/>
          <w:sz w:val="28"/>
          <w:szCs w:val="28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рассмотрение обращения;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3.1.1. Прием и регистрация обращений.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lastRenderedPageBreak/>
        <w:t>Обращение подлежит обязательной регистрации в течение 1 дня с момента поступления в администрацию.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3.1.2. Рассмотрение обращений.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Прошедшие регистрацию письменные обращения передаются специалисту администрации.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обращении вопросов;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определяет характер, сроки действий и сроки рассмотрения обращения;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lastRenderedPageBreak/>
        <w:t>- определяет исполнителя поручения;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ставит исполнение поручений и рассмотрение обращения на контроль.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3.1.3. Подготовка и направление ответов на обращение.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Специалист администрации рассматривает поступившее заявление и оформляет письменное разъяснение.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указанному в обращении.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E8C" w:rsidRPr="006740F5" w:rsidRDefault="00072E8C" w:rsidP="00072E8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740F5">
        <w:rPr>
          <w:rFonts w:ascii="Times New Roman" w:hAnsi="Times New Roman" w:cs="Times New Roman"/>
          <w:b/>
          <w:bCs/>
          <w:sz w:val="28"/>
          <w:szCs w:val="28"/>
        </w:rPr>
        <w:t xml:space="preserve"> IV. Формы контроля за исполнением административного регламента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лицами </w:t>
      </w:r>
      <w:proofErr w:type="gramStart"/>
      <w:r w:rsidRPr="006740F5">
        <w:rPr>
          <w:rFonts w:ascii="Times New Roman" w:hAnsi="Times New Roman" w:cs="Times New Roman"/>
          <w:sz w:val="28"/>
          <w:szCs w:val="28"/>
        </w:rPr>
        <w:t>положений  Административного</w:t>
      </w:r>
      <w:proofErr w:type="gramEnd"/>
      <w:r w:rsidRPr="006740F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Текущий контроль за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Контроль за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E8C" w:rsidRPr="006740F5" w:rsidRDefault="00072E8C" w:rsidP="00072E8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740F5">
        <w:rPr>
          <w:rFonts w:ascii="Times New Roman" w:hAnsi="Times New Roman" w:cs="Times New Roman"/>
          <w:b/>
          <w:bCs/>
          <w:sz w:val="28"/>
          <w:szCs w:val="28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отказ в исправлении допущенных ими опечаток и ошибок в выданных в результате предоставления муниципальной услуги документах либо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нарушение установленного срока таких исправлений;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6740F5">
        <w:rPr>
          <w:rFonts w:ascii="Times New Roman" w:hAnsi="Times New Roman" w:cs="Times New Roman"/>
          <w:sz w:val="28"/>
          <w:szCs w:val="28"/>
        </w:rPr>
        <w:fldChar w:fldCharType="begin"/>
      </w:r>
      <w:r w:rsidRPr="006740F5">
        <w:rPr>
          <w:rFonts w:ascii="Times New Roman" w:hAnsi="Times New Roman" w:cs="Times New Roman"/>
          <w:sz w:val="28"/>
          <w:szCs w:val="28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Федеральный закон от 27.07.2010 N 210-ФЗ</w:instrTex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03.02.2023)"</w:instrText>
      </w:r>
      <w:r w:rsidRPr="006740F5">
        <w:rPr>
          <w:rFonts w:ascii="Times New Roman" w:hAnsi="Times New Roman" w:cs="Times New Roman"/>
          <w:sz w:val="28"/>
          <w:szCs w:val="28"/>
        </w:rPr>
        <w:fldChar w:fldCharType="separate"/>
      </w:r>
      <w:r w:rsidRPr="006740F5">
        <w:rPr>
          <w:rFonts w:ascii="Times New Roman" w:hAnsi="Times New Roman" w:cs="Times New Roman"/>
          <w:color w:val="0000AA"/>
          <w:sz w:val="28"/>
          <w:szCs w:val="28"/>
          <w:u w:val="single"/>
        </w:rPr>
        <w:t>статьи 7 Федерального закона от 27.07.2010 N 210-ФЗ "Об организации предоставления государственных и муниципальных услуг"</w:t>
      </w:r>
      <w:r w:rsidRPr="006740F5">
        <w:rPr>
          <w:rFonts w:ascii="Times New Roman" w:hAnsi="Times New Roman" w:cs="Times New Roman"/>
          <w:sz w:val="28"/>
          <w:szCs w:val="28"/>
        </w:rPr>
        <w:fldChar w:fldCharType="end"/>
      </w:r>
      <w:r w:rsidRPr="006740F5">
        <w:rPr>
          <w:rFonts w:ascii="Times New Roman" w:hAnsi="Times New Roman" w:cs="Times New Roman"/>
          <w:sz w:val="28"/>
          <w:szCs w:val="28"/>
        </w:rPr>
        <w:t>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5.3.2. Жалоба на решения и действия (бездействия) работника МФЦ подается руководителю соответствующего МФЦ.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5.5. Жалоба заявителя должна содержать: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5.7. По результатам рассмотрения жалобы глава сельского поселения принимает одно из следующих решений: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5.7.1. В случае признания жалобы подлежащей удовлетворению,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 xml:space="preserve">5.7.2. В случае признания жалобы не подлежащей удовлетворению, в </w:t>
      </w:r>
      <w:r w:rsidRPr="006740F5">
        <w:rPr>
          <w:rFonts w:ascii="Times New Roman" w:hAnsi="Times New Roman" w:cs="Times New Roman"/>
          <w:sz w:val="28"/>
          <w:szCs w:val="28"/>
        </w:rPr>
        <w:lastRenderedPageBreak/>
        <w:t>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40F5">
        <w:rPr>
          <w:rFonts w:ascii="Times New Roman" w:hAnsi="Times New Roman" w:cs="Times New Roman"/>
          <w:sz w:val="28"/>
          <w:szCs w:val="28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E8C" w:rsidRPr="006740F5" w:rsidRDefault="00072E8C" w:rsidP="00072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58B0" w:rsidRPr="006740F5" w:rsidRDefault="00CA58B0"/>
    <w:sectPr w:rsidR="00CA58B0" w:rsidRPr="006740F5" w:rsidSect="00072E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8C"/>
    <w:rsid w:val="00015060"/>
    <w:rsid w:val="00072E8C"/>
    <w:rsid w:val="00124364"/>
    <w:rsid w:val="006740F5"/>
    <w:rsid w:val="006E4A78"/>
    <w:rsid w:val="0092028E"/>
    <w:rsid w:val="00A700CE"/>
    <w:rsid w:val="00BF28EF"/>
    <w:rsid w:val="00C144EF"/>
    <w:rsid w:val="00CA58B0"/>
    <w:rsid w:val="00F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90B2"/>
  <w15:docId w15:val="{F8DD08CE-53F7-4D4B-984C-FBAA45D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5716</Words>
  <Characters>32585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Srb</cp:lastModifiedBy>
  <cp:revision>4</cp:revision>
  <cp:lastPrinted>2024-01-24T08:24:00Z</cp:lastPrinted>
  <dcterms:created xsi:type="dcterms:W3CDTF">2024-01-23T05:50:00Z</dcterms:created>
  <dcterms:modified xsi:type="dcterms:W3CDTF">2024-01-24T08:30:00Z</dcterms:modified>
</cp:coreProperties>
</file>