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2C" w:rsidRDefault="00B41D2C" w:rsidP="00B41D2C">
      <w:pPr>
        <w:ind w:right="4819"/>
        <w:jc w:val="both"/>
        <w:rPr>
          <w:rFonts w:ascii="Arial" w:hAnsi="Arial" w:cs="Arial"/>
        </w:rPr>
      </w:pPr>
    </w:p>
    <w:p w:rsidR="00B41D2C" w:rsidRDefault="00B41D2C" w:rsidP="00B41D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B41D2C" w:rsidRDefault="00B41D2C" w:rsidP="00B41D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B41D2C" w:rsidRDefault="00B41D2C" w:rsidP="00B41D2C">
      <w:pPr>
        <w:jc w:val="center"/>
        <w:rPr>
          <w:rFonts w:ascii="Arial" w:hAnsi="Arial" w:cs="Arial"/>
          <w:b/>
        </w:rPr>
      </w:pPr>
    </w:p>
    <w:p w:rsidR="00B41D2C" w:rsidRDefault="004339FA" w:rsidP="00B41D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</w:p>
    <w:p w:rsidR="00B41D2C" w:rsidRDefault="00B41D2C" w:rsidP="00B41D2C">
      <w:pPr>
        <w:jc w:val="center"/>
        <w:rPr>
          <w:rFonts w:ascii="Arial" w:hAnsi="Arial" w:cs="Arial"/>
          <w:b/>
        </w:rPr>
      </w:pPr>
    </w:p>
    <w:p w:rsidR="00B41D2C" w:rsidRDefault="00B41D2C" w:rsidP="00B41D2C">
      <w:pPr>
        <w:ind w:firstLine="708"/>
        <w:jc w:val="center"/>
        <w:rPr>
          <w:rFonts w:ascii="Arial" w:hAnsi="Arial" w:cs="Arial"/>
        </w:rPr>
      </w:pPr>
    </w:p>
    <w:p w:rsidR="00B41D2C" w:rsidRDefault="00B41D2C" w:rsidP="00B41D2C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ab/>
      </w:r>
      <w:r w:rsidR="004339FA">
        <w:rPr>
          <w:rFonts w:ascii="Arial" w:hAnsi="Arial" w:cs="Arial"/>
        </w:rPr>
        <w:t>15.03.2024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  <w:r w:rsidR="004339FA">
        <w:rPr>
          <w:rFonts w:ascii="Arial" w:hAnsi="Arial" w:cs="Arial"/>
        </w:rPr>
        <w:t>56</w:t>
      </w:r>
    </w:p>
    <w:p w:rsidR="00D00EF9" w:rsidRDefault="00D00EF9"/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4C5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Административный </w:t>
      </w:r>
    </w:p>
    <w:p w:rsidR="00D00EF9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</w:p>
    <w:p w:rsidR="00D00EF9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«Прием заявлений о зачислении в образовательные организации, </w:t>
      </w:r>
    </w:p>
    <w:p w:rsidR="00101B33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реализующие программы общего образования» в </w:t>
      </w:r>
      <w:proofErr w:type="spellStart"/>
      <w:r w:rsidR="00AB1983" w:rsidRPr="00674C5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67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9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Татарстан, утвержденный </w:t>
      </w:r>
    </w:p>
    <w:p w:rsidR="00101B33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74C5D">
        <w:rPr>
          <w:rFonts w:ascii="Times New Roman" w:hAnsi="Times New Roman" w:cs="Times New Roman"/>
          <w:sz w:val="28"/>
          <w:szCs w:val="28"/>
        </w:rPr>
        <w:t>постановлением  Исполнительного</w:t>
      </w:r>
      <w:proofErr w:type="gramEnd"/>
      <w:r w:rsidRPr="00674C5D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AB1983" w:rsidRPr="00674C5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7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9" w:rsidRPr="00674C5D" w:rsidRDefault="0094435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74C5D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674C5D">
        <w:rPr>
          <w:rFonts w:ascii="Times New Roman" w:hAnsi="Times New Roman" w:cs="Times New Roman"/>
          <w:sz w:val="28"/>
          <w:szCs w:val="28"/>
        </w:rPr>
        <w:t xml:space="preserve"> </w:t>
      </w:r>
      <w:r w:rsidR="00AB1983" w:rsidRPr="00674C5D">
        <w:rPr>
          <w:rFonts w:ascii="Times New Roman" w:hAnsi="Times New Roman" w:cs="Times New Roman"/>
          <w:sz w:val="28"/>
          <w:szCs w:val="28"/>
        </w:rPr>
        <w:t>Республики Татарстан от 10</w:t>
      </w:r>
      <w:r w:rsidR="00101B33" w:rsidRPr="00674C5D">
        <w:rPr>
          <w:rFonts w:ascii="Times New Roman" w:hAnsi="Times New Roman" w:cs="Times New Roman"/>
          <w:sz w:val="28"/>
          <w:szCs w:val="28"/>
        </w:rPr>
        <w:t>.</w:t>
      </w:r>
      <w:r w:rsidR="00AB1983" w:rsidRPr="00674C5D">
        <w:rPr>
          <w:rFonts w:ascii="Times New Roman" w:hAnsi="Times New Roman" w:cs="Times New Roman"/>
          <w:sz w:val="28"/>
          <w:szCs w:val="28"/>
        </w:rPr>
        <w:t>02</w:t>
      </w:r>
      <w:r w:rsidR="00101B33" w:rsidRPr="00674C5D">
        <w:rPr>
          <w:rFonts w:ascii="Times New Roman" w:hAnsi="Times New Roman" w:cs="Times New Roman"/>
          <w:sz w:val="28"/>
          <w:szCs w:val="28"/>
        </w:rPr>
        <w:t xml:space="preserve">.2023 № 40  </w:t>
      </w:r>
    </w:p>
    <w:bookmarkEnd w:id="0"/>
    <w:p w:rsidR="00D00EF9" w:rsidRPr="00674C5D" w:rsidRDefault="00D00EF9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0EF9" w:rsidRPr="00674C5D" w:rsidRDefault="00D00EF9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0EF9" w:rsidRPr="00674C5D" w:rsidRDefault="00D00EF9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1A67" w:rsidRDefault="00DB1A67" w:rsidP="00DB1A6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1A67" w:rsidRPr="008B7AC4" w:rsidRDefault="00DB1A67" w:rsidP="00DB1A67">
      <w:pPr>
        <w:ind w:firstLine="708"/>
        <w:jc w:val="both"/>
        <w:rPr>
          <w:sz w:val="28"/>
          <w:szCs w:val="28"/>
        </w:rPr>
      </w:pPr>
      <w:r w:rsidRPr="008B7AC4">
        <w:rPr>
          <w:sz w:val="28"/>
          <w:szCs w:val="28"/>
        </w:rPr>
        <w:t xml:space="preserve">На основании приказа от 30.08.2023 г. № 642  Министерства просвещения РФ «О внесении изменений в порядок приема на обучении  по образовательным программам  начального общего, основного общего и среднего общего образования, утвержденный приказом Министерства просвещения РФ от 2 сентября 2020 года №458 и письма Министерства просвещения РФ и федеральной службы по надзору в сфере образования и науки от 3 ноября 2022 года №№ АБ-3389/10, 02-333 «Об организации обучения детей», </w:t>
      </w:r>
      <w:r w:rsidRPr="008B7AC4">
        <w:rPr>
          <w:sz w:val="28"/>
          <w:szCs w:val="28"/>
          <w:shd w:val="clear" w:color="auto" w:fill="FFFFFF"/>
        </w:rPr>
        <w:t xml:space="preserve">письмами </w:t>
      </w:r>
      <w:proofErr w:type="spellStart"/>
      <w:r w:rsidRPr="008B7AC4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8B7AC4">
        <w:rPr>
          <w:sz w:val="28"/>
          <w:szCs w:val="28"/>
          <w:shd w:val="clear" w:color="auto" w:fill="FFFFFF"/>
        </w:rPr>
        <w:t xml:space="preserve"> России от 4 апреля 2022 г. N 03-442 и от 6 апреля 2022 г. N 03-462, </w:t>
      </w:r>
      <w:r w:rsidRPr="008B7AC4">
        <w:rPr>
          <w:sz w:val="28"/>
          <w:szCs w:val="28"/>
        </w:rPr>
        <w:t xml:space="preserve">Исполнительный  комитет </w:t>
      </w:r>
      <w:proofErr w:type="spellStart"/>
      <w:r w:rsidRPr="008B7AC4">
        <w:rPr>
          <w:sz w:val="28"/>
          <w:szCs w:val="28"/>
        </w:rPr>
        <w:t>Аксубаевского</w:t>
      </w:r>
      <w:proofErr w:type="spellEnd"/>
      <w:r w:rsidRPr="008B7AC4">
        <w:rPr>
          <w:sz w:val="28"/>
          <w:szCs w:val="28"/>
        </w:rPr>
        <w:t xml:space="preserve"> муниципального  района  Республики Татарстан</w:t>
      </w:r>
    </w:p>
    <w:p w:rsidR="00DB1A67" w:rsidRDefault="00DB1A67" w:rsidP="00DB1A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B1A67" w:rsidRDefault="00DB1A67" w:rsidP="00DB1A67">
      <w:pPr>
        <w:pStyle w:val="a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 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Исполнительного комитета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 Республики Татарстан  от 10.02.2023  № 40 следующие изменения:</w:t>
      </w:r>
    </w:p>
    <w:p w:rsidR="00DB1A67" w:rsidRDefault="00DB1A67" w:rsidP="00DB1A67">
      <w:pPr>
        <w:pStyle w:val="a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подпункт 1.5.1. </w:t>
      </w:r>
      <w:proofErr w:type="gramStart"/>
      <w:r>
        <w:rPr>
          <w:rFonts w:ascii="Times New Roman" w:hAnsi="Times New Roman"/>
          <w:sz w:val="28"/>
          <w:szCs w:val="28"/>
        </w:rPr>
        <w:t>пункта  1.5</w:t>
      </w:r>
      <w:proofErr w:type="gramEnd"/>
      <w:r>
        <w:rPr>
          <w:rFonts w:ascii="Times New Roman" w:hAnsi="Times New Roman"/>
          <w:sz w:val="28"/>
          <w:szCs w:val="28"/>
        </w:rPr>
        <w:t xml:space="preserve"> раздела 1 изложить в следующей редакции:</w:t>
      </w:r>
    </w:p>
    <w:p w:rsidR="00DB1A67" w:rsidRDefault="00DB1A67" w:rsidP="00DB1A6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«1.5.1. 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года № 2202-1 «О прокуратуре Российской Федерации», пунктом 3 статьи 19 Закона Российской Федерации от 26 июня 1992 года № 3132-1 «О статусе судей в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Федерации», частью 25 статьи 35 Федерального закона от 28 декабря 2010 года № 403-ФЗ «О Следственном комитете Российской Федерации». </w:t>
      </w:r>
    </w:p>
    <w:p w:rsidR="00DB1A67" w:rsidRDefault="00DB1A67" w:rsidP="00DB1A6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муниципальных общеобразовательных организациях (Федеральный закон от 27 мая 1998 года № 76-ФЗ «О статусе военнослужащих» (в редакции Федерального закона от 24 июня 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Федерации»).»</w:t>
      </w:r>
    </w:p>
    <w:p w:rsidR="00DB1A67" w:rsidRDefault="00DB1A67" w:rsidP="00DB1A6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подпункт 1.5.2. </w:t>
      </w:r>
      <w:proofErr w:type="gramStart"/>
      <w:r>
        <w:rPr>
          <w:rFonts w:ascii="Times New Roman" w:hAnsi="Times New Roman"/>
          <w:sz w:val="28"/>
          <w:szCs w:val="28"/>
        </w:rPr>
        <w:t>пункта  1.5</w:t>
      </w:r>
      <w:proofErr w:type="gramEnd"/>
      <w:r>
        <w:rPr>
          <w:rFonts w:ascii="Times New Roman" w:hAnsi="Times New Roman"/>
          <w:sz w:val="28"/>
          <w:szCs w:val="28"/>
        </w:rPr>
        <w:t xml:space="preserve"> раздела 1 изложить в следующей редакции:</w:t>
      </w:r>
    </w:p>
    <w:p w:rsidR="00DB1A67" w:rsidRDefault="00DB1A67" w:rsidP="00DB1A6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«1.5.2. 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имеющие первоочередное право на получение Услуги Организации, предусмотренное в Федеральном законе от 27 мая 1998 года № 76-ФЗ «О статусе военнослужащих» (в редакции Федерального закона от 24 июня 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Федерации»); частью 6 статьи 46 Федерального закона от 7 февраля 2011 г. № 3-ФЗ «О полиции»; дети сотрудников органов внутренних дел, не являющиеся сотрудниками полиции, и дети, указанные в части 14 статьи 3 Федерального закона от 30 декабря 2012 года №283-ФЗ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Федерации»».</w:t>
      </w:r>
    </w:p>
    <w:p w:rsidR="00DB1A67" w:rsidRDefault="00DB1A67" w:rsidP="00DB1A67">
      <w:pPr>
        <w:pStyle w:val="a5"/>
        <w:ind w:left="0"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2.6. раздела 2 дополнить подпунктом 2.6.7. следующего содержания:</w:t>
      </w:r>
    </w:p>
    <w:p w:rsidR="00DB1A67" w:rsidRDefault="00DB1A67" w:rsidP="00DB1A6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«2.6.7. Детей, прибывших из ДНР, ЛНР, Запорожской и Херсонской областей, где введено военное положение, 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рекомендуется принять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DB1A67" w:rsidRDefault="00DB1A67" w:rsidP="00DB1A67">
      <w:pPr>
        <w:pStyle w:val="pboth"/>
        <w:shd w:val="clear" w:color="auto" w:fill="FFFFFF"/>
        <w:spacing w:before="0" w:beforeAutospacing="0" w:after="0" w:afterAutospacing="0"/>
        <w:ind w:firstLine="708"/>
        <w:jc w:val="both"/>
      </w:pPr>
      <w:bookmarkStart w:id="1" w:name="100070"/>
      <w:bookmarkEnd w:id="1"/>
      <w:r>
        <w:rPr>
          <w:sz w:val="28"/>
          <w:szCs w:val="28"/>
        </w:rPr>
        <w:t>В исключительных случаях (если ребенок прибыл с территорий ДНР, ЛНР, Украины в сопровождении родственника или иного лица, не имеющих законного права представлять интересы конкретного ребенка, либо без сопровождения) рекомендуется принять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лет.».</w:t>
      </w:r>
    </w:p>
    <w:p w:rsidR="00AB1983" w:rsidRPr="00674C5D" w:rsidRDefault="00101B33" w:rsidP="00DB1A67">
      <w:pPr>
        <w:pStyle w:val="a5"/>
        <w:widowControl w:val="0"/>
        <w:tabs>
          <w:tab w:val="left" w:pos="0"/>
        </w:tabs>
        <w:autoSpaceDE w:val="0"/>
        <w:autoSpaceDN w:val="0"/>
        <w:ind w:left="0"/>
        <w:jc w:val="both"/>
        <w:rPr>
          <w:color w:val="0C0C0C"/>
          <w:sz w:val="28"/>
          <w:szCs w:val="28"/>
        </w:rPr>
      </w:pPr>
      <w:r w:rsidRPr="00674C5D">
        <w:rPr>
          <w:color w:val="0C0C0C"/>
          <w:sz w:val="28"/>
          <w:szCs w:val="28"/>
        </w:rPr>
        <w:tab/>
        <w:t>2.</w:t>
      </w:r>
      <w:r w:rsidR="00AB1983" w:rsidRPr="00674C5D">
        <w:rPr>
          <w:color w:val="0C0C0C"/>
          <w:sz w:val="28"/>
          <w:szCs w:val="28"/>
        </w:rPr>
        <w:t xml:space="preserve">Разместить </w:t>
      </w:r>
      <w:r w:rsidRPr="00674C5D">
        <w:rPr>
          <w:color w:val="0C0C0C"/>
          <w:sz w:val="28"/>
          <w:szCs w:val="28"/>
        </w:rPr>
        <w:t xml:space="preserve">настоящее </w:t>
      </w:r>
      <w:r w:rsidR="00AB1983" w:rsidRPr="00674C5D">
        <w:rPr>
          <w:sz w:val="28"/>
          <w:szCs w:val="28"/>
        </w:rPr>
        <w:t>постановление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color w:val="131313"/>
          <w:sz w:val="28"/>
          <w:szCs w:val="28"/>
        </w:rPr>
        <w:t xml:space="preserve">на </w:t>
      </w:r>
      <w:r w:rsidR="00AB1983" w:rsidRPr="00674C5D">
        <w:rPr>
          <w:sz w:val="28"/>
          <w:szCs w:val="28"/>
        </w:rPr>
        <w:t xml:space="preserve">официальном сайте </w:t>
      </w:r>
      <w:proofErr w:type="spellStart"/>
      <w:r w:rsidR="00AB1983" w:rsidRPr="00674C5D">
        <w:rPr>
          <w:sz w:val="28"/>
          <w:szCs w:val="28"/>
        </w:rPr>
        <w:t>Аксубаевского</w:t>
      </w:r>
      <w:proofErr w:type="spellEnd"/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муниципального</w:t>
      </w:r>
      <w:r w:rsidR="00AB1983" w:rsidRPr="00674C5D">
        <w:rPr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0A0A0A"/>
          <w:w w:val="105"/>
          <w:sz w:val="28"/>
          <w:szCs w:val="28"/>
        </w:rPr>
        <w:t>района</w:t>
      </w:r>
      <w:r w:rsidR="00AB1983" w:rsidRPr="00674C5D">
        <w:rPr>
          <w:color w:val="0A0A0A"/>
          <w:spacing w:val="1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(</w:t>
      </w:r>
      <w:proofErr w:type="gramStart"/>
      <w:r w:rsidR="00AB1983" w:rsidRPr="00674C5D">
        <w:rPr>
          <w:w w:val="105"/>
          <w:sz w:val="28"/>
          <w:szCs w:val="28"/>
        </w:rPr>
        <w:t>https://aksubayevo.tatarstan.ru</w:t>
      </w:r>
      <w:r w:rsidR="00AB1983" w:rsidRPr="00674C5D">
        <w:rPr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0A0A0A"/>
          <w:w w:val="105"/>
          <w:sz w:val="28"/>
          <w:szCs w:val="28"/>
        </w:rPr>
        <w:t>)</w:t>
      </w:r>
      <w:proofErr w:type="gramEnd"/>
      <w:r w:rsidR="00AB1983" w:rsidRPr="00674C5D">
        <w:rPr>
          <w:color w:val="0A0A0A"/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181818"/>
          <w:w w:val="105"/>
          <w:sz w:val="28"/>
          <w:szCs w:val="28"/>
        </w:rPr>
        <w:t>и</w:t>
      </w:r>
      <w:r w:rsidR="00AB1983" w:rsidRPr="00674C5D">
        <w:rPr>
          <w:color w:val="181818"/>
          <w:spacing w:val="1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опубликовать</w:t>
      </w:r>
      <w:r w:rsidR="00AB1983" w:rsidRPr="00674C5D">
        <w:rPr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1A1A1A"/>
          <w:w w:val="105"/>
          <w:sz w:val="28"/>
          <w:szCs w:val="28"/>
        </w:rPr>
        <w:t>на</w:t>
      </w:r>
      <w:r w:rsidR="00AB1983" w:rsidRPr="00674C5D">
        <w:rPr>
          <w:color w:val="1A1A1A"/>
          <w:spacing w:val="1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портале</w:t>
      </w:r>
      <w:r w:rsidR="00AB1983" w:rsidRPr="00674C5D">
        <w:rPr>
          <w:spacing w:val="12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правовой</w:t>
      </w:r>
      <w:r w:rsidR="00AB1983" w:rsidRPr="00674C5D">
        <w:rPr>
          <w:spacing w:val="15"/>
          <w:w w:val="105"/>
          <w:sz w:val="28"/>
          <w:szCs w:val="28"/>
        </w:rPr>
        <w:t xml:space="preserve"> </w:t>
      </w:r>
      <w:r w:rsidR="00AB1983" w:rsidRPr="00674C5D">
        <w:rPr>
          <w:color w:val="0A0A0A"/>
          <w:w w:val="105"/>
          <w:sz w:val="28"/>
          <w:szCs w:val="28"/>
        </w:rPr>
        <w:t>информации</w:t>
      </w:r>
      <w:r w:rsidR="00AB1983" w:rsidRPr="00674C5D">
        <w:rPr>
          <w:color w:val="0A0A0A"/>
          <w:spacing w:val="26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(https://pravo.tatarstan.ru</w:t>
      </w:r>
      <w:r w:rsidR="00AB1983" w:rsidRPr="00674C5D">
        <w:rPr>
          <w:spacing w:val="4"/>
          <w:w w:val="105"/>
          <w:sz w:val="28"/>
          <w:szCs w:val="28"/>
        </w:rPr>
        <w:t xml:space="preserve"> </w:t>
      </w:r>
      <w:r w:rsidR="00AB1983" w:rsidRPr="00674C5D">
        <w:rPr>
          <w:color w:val="0E0E0E"/>
          <w:w w:val="105"/>
          <w:sz w:val="28"/>
          <w:szCs w:val="28"/>
        </w:rPr>
        <w:t>).</w:t>
      </w:r>
    </w:p>
    <w:p w:rsidR="00AB1983" w:rsidRPr="00674C5D" w:rsidRDefault="00101B33" w:rsidP="00DB1A67">
      <w:pPr>
        <w:pStyle w:val="a5"/>
        <w:widowControl w:val="0"/>
        <w:tabs>
          <w:tab w:val="left" w:pos="0"/>
        </w:tabs>
        <w:autoSpaceDE w:val="0"/>
        <w:autoSpaceDN w:val="0"/>
        <w:ind w:left="0"/>
        <w:jc w:val="both"/>
        <w:rPr>
          <w:color w:val="0E0E0E"/>
          <w:sz w:val="28"/>
          <w:szCs w:val="28"/>
        </w:rPr>
      </w:pPr>
      <w:r w:rsidRPr="00674C5D">
        <w:rPr>
          <w:color w:val="0E0E0E"/>
          <w:sz w:val="28"/>
          <w:szCs w:val="28"/>
        </w:rPr>
        <w:tab/>
        <w:t>3.</w:t>
      </w:r>
      <w:r w:rsidR="00AB1983" w:rsidRPr="00674C5D">
        <w:rPr>
          <w:color w:val="0E0E0E"/>
          <w:sz w:val="28"/>
          <w:szCs w:val="28"/>
        </w:rPr>
        <w:t>Контроль</w:t>
      </w:r>
      <w:r w:rsidR="00AB1983" w:rsidRPr="00674C5D">
        <w:rPr>
          <w:color w:val="0E0E0E"/>
          <w:spacing w:val="1"/>
          <w:sz w:val="28"/>
          <w:szCs w:val="28"/>
        </w:rPr>
        <w:t xml:space="preserve"> </w:t>
      </w:r>
      <w:r w:rsidR="00AB1983" w:rsidRPr="00674C5D">
        <w:rPr>
          <w:color w:val="0E0E0E"/>
          <w:sz w:val="28"/>
          <w:szCs w:val="28"/>
        </w:rPr>
        <w:t>за</w:t>
      </w:r>
      <w:r w:rsidR="00AB1983" w:rsidRPr="00674C5D">
        <w:rPr>
          <w:color w:val="0E0E0E"/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исполнением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постановления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возложить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на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color w:val="0F0F0F"/>
          <w:sz w:val="28"/>
          <w:szCs w:val="28"/>
        </w:rPr>
        <w:t>заместителя</w:t>
      </w:r>
      <w:r w:rsidR="00AB1983" w:rsidRPr="00674C5D">
        <w:rPr>
          <w:color w:val="0F0F0F"/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руководителя</w:t>
      </w:r>
      <w:r w:rsidR="00AB1983" w:rsidRPr="00674C5D">
        <w:rPr>
          <w:spacing w:val="68"/>
          <w:sz w:val="28"/>
          <w:szCs w:val="28"/>
        </w:rPr>
        <w:t xml:space="preserve"> </w:t>
      </w:r>
      <w:r w:rsidR="00AB1983" w:rsidRPr="00674C5D">
        <w:rPr>
          <w:color w:val="0C0C0C"/>
          <w:sz w:val="28"/>
          <w:szCs w:val="28"/>
        </w:rPr>
        <w:t>Исполнительного</w:t>
      </w:r>
      <w:r w:rsidR="00AB1983" w:rsidRPr="00674C5D">
        <w:rPr>
          <w:color w:val="0C0C0C"/>
          <w:spacing w:val="68"/>
          <w:sz w:val="28"/>
          <w:szCs w:val="28"/>
        </w:rPr>
        <w:t xml:space="preserve"> </w:t>
      </w:r>
      <w:r w:rsidR="00AB1983" w:rsidRPr="00674C5D">
        <w:rPr>
          <w:color w:val="080808"/>
          <w:sz w:val="28"/>
          <w:szCs w:val="28"/>
        </w:rPr>
        <w:t>комитета</w:t>
      </w:r>
      <w:r w:rsidR="00AB1983" w:rsidRPr="00674C5D">
        <w:rPr>
          <w:color w:val="080808"/>
          <w:spacing w:val="68"/>
          <w:sz w:val="28"/>
          <w:szCs w:val="28"/>
        </w:rPr>
        <w:t xml:space="preserve"> </w:t>
      </w:r>
      <w:proofErr w:type="spellStart"/>
      <w:r w:rsidR="00AB1983" w:rsidRPr="00674C5D">
        <w:rPr>
          <w:sz w:val="28"/>
          <w:szCs w:val="28"/>
        </w:rPr>
        <w:t>Аксубаевского</w:t>
      </w:r>
      <w:proofErr w:type="spellEnd"/>
      <w:r w:rsidR="00AB1983" w:rsidRPr="00674C5D">
        <w:rPr>
          <w:spacing w:val="68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муниципального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района</w:t>
      </w:r>
      <w:r w:rsidR="00AB1983" w:rsidRPr="00674C5D">
        <w:rPr>
          <w:spacing w:val="22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Республики</w:t>
      </w:r>
      <w:r w:rsidR="00AB1983" w:rsidRPr="00674C5D">
        <w:rPr>
          <w:spacing w:val="29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Татарстан</w:t>
      </w:r>
      <w:r w:rsidR="00AB1983" w:rsidRPr="00674C5D">
        <w:rPr>
          <w:spacing w:val="33"/>
          <w:sz w:val="28"/>
          <w:szCs w:val="28"/>
        </w:rPr>
        <w:t xml:space="preserve"> </w:t>
      </w:r>
      <w:r w:rsidR="00AB1983" w:rsidRPr="00674C5D">
        <w:rPr>
          <w:color w:val="131313"/>
          <w:sz w:val="28"/>
          <w:szCs w:val="28"/>
        </w:rPr>
        <w:t>по</w:t>
      </w:r>
      <w:r w:rsidR="00AB1983" w:rsidRPr="00674C5D">
        <w:rPr>
          <w:color w:val="131313"/>
          <w:spacing w:val="12"/>
          <w:sz w:val="28"/>
          <w:szCs w:val="28"/>
        </w:rPr>
        <w:t xml:space="preserve"> </w:t>
      </w:r>
      <w:r w:rsidR="00AB1983" w:rsidRPr="00674C5D">
        <w:rPr>
          <w:color w:val="0C0C0C"/>
          <w:sz w:val="28"/>
          <w:szCs w:val="28"/>
        </w:rPr>
        <w:t>социальным</w:t>
      </w:r>
      <w:r w:rsidR="00AB1983" w:rsidRPr="00674C5D">
        <w:rPr>
          <w:color w:val="0C0C0C"/>
          <w:spacing w:val="40"/>
          <w:sz w:val="28"/>
          <w:szCs w:val="28"/>
        </w:rPr>
        <w:t xml:space="preserve"> </w:t>
      </w:r>
      <w:r w:rsidR="00AB1983" w:rsidRPr="00674C5D">
        <w:rPr>
          <w:color w:val="0A0A0A"/>
          <w:sz w:val="28"/>
          <w:szCs w:val="28"/>
        </w:rPr>
        <w:t>вопросам.</w:t>
      </w:r>
    </w:p>
    <w:p w:rsidR="00AB1983" w:rsidRPr="00674C5D" w:rsidRDefault="00AB1983" w:rsidP="00DB1A6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DB1A6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DB1A6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DB1A6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DB1A6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DB1A67">
      <w:pPr>
        <w:jc w:val="both"/>
        <w:rPr>
          <w:sz w:val="28"/>
          <w:szCs w:val="28"/>
        </w:rPr>
      </w:pPr>
      <w:r w:rsidRPr="00674C5D">
        <w:rPr>
          <w:sz w:val="28"/>
          <w:szCs w:val="28"/>
        </w:rPr>
        <w:t xml:space="preserve">Руководитель </w:t>
      </w:r>
      <w:proofErr w:type="gramStart"/>
      <w:r w:rsidRPr="00674C5D">
        <w:rPr>
          <w:sz w:val="28"/>
          <w:szCs w:val="28"/>
        </w:rPr>
        <w:t>Исполнительного  комитета</w:t>
      </w:r>
      <w:proofErr w:type="gramEnd"/>
    </w:p>
    <w:p w:rsidR="00101B33" w:rsidRPr="00674C5D" w:rsidRDefault="00101B33" w:rsidP="00DB1A67">
      <w:pPr>
        <w:jc w:val="both"/>
        <w:rPr>
          <w:sz w:val="28"/>
          <w:szCs w:val="28"/>
        </w:rPr>
      </w:pPr>
      <w:proofErr w:type="spellStart"/>
      <w:r w:rsidRPr="00674C5D">
        <w:rPr>
          <w:sz w:val="28"/>
          <w:szCs w:val="28"/>
        </w:rPr>
        <w:t>Аксубаевского</w:t>
      </w:r>
      <w:proofErr w:type="spellEnd"/>
      <w:r w:rsidRPr="00674C5D">
        <w:rPr>
          <w:sz w:val="28"/>
          <w:szCs w:val="28"/>
        </w:rPr>
        <w:t xml:space="preserve"> </w:t>
      </w:r>
      <w:proofErr w:type="gramStart"/>
      <w:r w:rsidRPr="00674C5D">
        <w:rPr>
          <w:sz w:val="28"/>
          <w:szCs w:val="28"/>
        </w:rPr>
        <w:t>муниципального  района</w:t>
      </w:r>
      <w:proofErr w:type="gramEnd"/>
      <w:r w:rsidRPr="00674C5D">
        <w:rPr>
          <w:sz w:val="28"/>
          <w:szCs w:val="28"/>
        </w:rPr>
        <w:t xml:space="preserve"> </w:t>
      </w:r>
    </w:p>
    <w:p w:rsidR="00101B33" w:rsidRPr="00674C5D" w:rsidRDefault="00101B33" w:rsidP="00DB1A67">
      <w:pPr>
        <w:jc w:val="both"/>
        <w:rPr>
          <w:sz w:val="28"/>
          <w:szCs w:val="28"/>
        </w:rPr>
      </w:pPr>
      <w:r w:rsidRPr="00674C5D">
        <w:rPr>
          <w:sz w:val="28"/>
          <w:szCs w:val="28"/>
        </w:rPr>
        <w:t>Республики Татарстан</w:t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proofErr w:type="spellStart"/>
      <w:r w:rsidRPr="00674C5D">
        <w:rPr>
          <w:sz w:val="28"/>
          <w:szCs w:val="28"/>
        </w:rPr>
        <w:t>С.Ю.Зайцев</w:t>
      </w:r>
      <w:proofErr w:type="spellEnd"/>
    </w:p>
    <w:p w:rsidR="00101B33" w:rsidRPr="00674C5D" w:rsidRDefault="00101B33" w:rsidP="00DB1A6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00EF9" w:rsidRPr="00674C5D" w:rsidRDefault="00D00EF9" w:rsidP="00DB1A67">
      <w:pPr>
        <w:jc w:val="both"/>
        <w:rPr>
          <w:sz w:val="28"/>
          <w:szCs w:val="28"/>
        </w:rPr>
      </w:pPr>
    </w:p>
    <w:p w:rsidR="00D00EF9" w:rsidRPr="00674C5D" w:rsidRDefault="00D00EF9" w:rsidP="00DB1A67">
      <w:pPr>
        <w:jc w:val="both"/>
      </w:pPr>
    </w:p>
    <w:p w:rsidR="00D00EF9" w:rsidRPr="00674C5D" w:rsidRDefault="00D00EF9" w:rsidP="00DB1A67">
      <w:pPr>
        <w:jc w:val="both"/>
      </w:pPr>
    </w:p>
    <w:sectPr w:rsidR="00D00EF9" w:rsidRPr="00674C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E3F"/>
    <w:multiLevelType w:val="hybridMultilevel"/>
    <w:tmpl w:val="A6E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2298A"/>
    <w:multiLevelType w:val="hybridMultilevel"/>
    <w:tmpl w:val="F4C023C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9906C9"/>
    <w:multiLevelType w:val="hybridMultilevel"/>
    <w:tmpl w:val="3662BBA4"/>
    <w:lvl w:ilvl="0" w:tplc="102E010A">
      <w:start w:val="2"/>
      <w:numFmt w:val="decimal"/>
      <w:lvlText w:val="%1."/>
      <w:lvlJc w:val="left"/>
      <w:pPr>
        <w:ind w:left="142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E50471D"/>
    <w:multiLevelType w:val="hybridMultilevel"/>
    <w:tmpl w:val="F124773E"/>
    <w:lvl w:ilvl="0" w:tplc="27C65864">
      <w:start w:val="1"/>
      <w:numFmt w:val="decimal"/>
      <w:lvlText w:val="%1."/>
      <w:lvlJc w:val="left"/>
      <w:pPr>
        <w:ind w:left="366" w:hanging="209"/>
        <w:jc w:val="right"/>
      </w:pPr>
      <w:rPr>
        <w:rFonts w:hint="default"/>
        <w:w w:val="99"/>
        <w:lang w:val="ru-RU" w:eastAsia="en-US" w:bidi="ar-SA"/>
      </w:rPr>
    </w:lvl>
    <w:lvl w:ilvl="1" w:tplc="746A6C60">
      <w:numFmt w:val="bullet"/>
      <w:lvlText w:val="•"/>
      <w:lvlJc w:val="left"/>
      <w:pPr>
        <w:ind w:left="1382" w:hanging="209"/>
      </w:pPr>
      <w:rPr>
        <w:rFonts w:hint="default"/>
        <w:lang w:val="ru-RU" w:eastAsia="en-US" w:bidi="ar-SA"/>
      </w:rPr>
    </w:lvl>
    <w:lvl w:ilvl="2" w:tplc="2A5674D4">
      <w:numFmt w:val="bullet"/>
      <w:lvlText w:val="•"/>
      <w:lvlJc w:val="left"/>
      <w:pPr>
        <w:ind w:left="2404" w:hanging="209"/>
      </w:pPr>
      <w:rPr>
        <w:rFonts w:hint="default"/>
        <w:lang w:val="ru-RU" w:eastAsia="en-US" w:bidi="ar-SA"/>
      </w:rPr>
    </w:lvl>
    <w:lvl w:ilvl="3" w:tplc="83F858CE">
      <w:numFmt w:val="bullet"/>
      <w:lvlText w:val="•"/>
      <w:lvlJc w:val="left"/>
      <w:pPr>
        <w:ind w:left="3426" w:hanging="209"/>
      </w:pPr>
      <w:rPr>
        <w:rFonts w:hint="default"/>
        <w:lang w:val="ru-RU" w:eastAsia="en-US" w:bidi="ar-SA"/>
      </w:rPr>
    </w:lvl>
    <w:lvl w:ilvl="4" w:tplc="49D00F8C">
      <w:numFmt w:val="bullet"/>
      <w:lvlText w:val="•"/>
      <w:lvlJc w:val="left"/>
      <w:pPr>
        <w:ind w:left="4448" w:hanging="209"/>
      </w:pPr>
      <w:rPr>
        <w:rFonts w:hint="default"/>
        <w:lang w:val="ru-RU" w:eastAsia="en-US" w:bidi="ar-SA"/>
      </w:rPr>
    </w:lvl>
    <w:lvl w:ilvl="5" w:tplc="DC8A5CBE">
      <w:numFmt w:val="bullet"/>
      <w:lvlText w:val="•"/>
      <w:lvlJc w:val="left"/>
      <w:pPr>
        <w:ind w:left="5471" w:hanging="209"/>
      </w:pPr>
      <w:rPr>
        <w:rFonts w:hint="default"/>
        <w:lang w:val="ru-RU" w:eastAsia="en-US" w:bidi="ar-SA"/>
      </w:rPr>
    </w:lvl>
    <w:lvl w:ilvl="6" w:tplc="44DAE3CC">
      <w:numFmt w:val="bullet"/>
      <w:lvlText w:val="•"/>
      <w:lvlJc w:val="left"/>
      <w:pPr>
        <w:ind w:left="6493" w:hanging="209"/>
      </w:pPr>
      <w:rPr>
        <w:rFonts w:hint="default"/>
        <w:lang w:val="ru-RU" w:eastAsia="en-US" w:bidi="ar-SA"/>
      </w:rPr>
    </w:lvl>
    <w:lvl w:ilvl="7" w:tplc="C9C03FCA">
      <w:numFmt w:val="bullet"/>
      <w:lvlText w:val="•"/>
      <w:lvlJc w:val="left"/>
      <w:pPr>
        <w:ind w:left="7515" w:hanging="209"/>
      </w:pPr>
      <w:rPr>
        <w:rFonts w:hint="default"/>
        <w:lang w:val="ru-RU" w:eastAsia="en-US" w:bidi="ar-SA"/>
      </w:rPr>
    </w:lvl>
    <w:lvl w:ilvl="8" w:tplc="7B0C0600">
      <w:numFmt w:val="bullet"/>
      <w:lvlText w:val="•"/>
      <w:lvlJc w:val="left"/>
      <w:pPr>
        <w:ind w:left="8537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F9"/>
    <w:rsid w:val="00101B33"/>
    <w:rsid w:val="004339FA"/>
    <w:rsid w:val="00674C5D"/>
    <w:rsid w:val="008B7AC4"/>
    <w:rsid w:val="00944357"/>
    <w:rsid w:val="00AB1983"/>
    <w:rsid w:val="00B41D2C"/>
    <w:rsid w:val="00D00EF9"/>
    <w:rsid w:val="00D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1856"/>
  <w15:docId w15:val="{978AA9A3-6E84-41AB-A313-D3922315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locked/>
    <w:rPr>
      <w:spacing w:val="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uiPriority w:val="99"/>
    <w:pPr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pPr>
      <w:shd w:val="clear" w:color="auto" w:fill="FFFFFF"/>
      <w:spacing w:line="326" w:lineRule="exact"/>
    </w:pPr>
    <w:rPr>
      <w:color w:val="000000"/>
      <w:sz w:val="27"/>
      <w:szCs w:val="27"/>
      <w:lang w:val="ru"/>
    </w:rPr>
  </w:style>
  <w:style w:type="paragraph" w:customStyle="1" w:styleId="dt-p">
    <w:name w:val="dt-p"/>
    <w:basedOn w:val="a"/>
    <w:pPr>
      <w:spacing w:before="100" w:beforeAutospacing="1" w:after="100" w:afterAutospacing="1"/>
    </w:pPr>
  </w:style>
  <w:style w:type="character" w:customStyle="1" w:styleId="dt-m">
    <w:name w:val="dt-m"/>
    <w:basedOn w:val="a0"/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dt-r">
    <w:name w:val="dt-r"/>
    <w:basedOn w:val="a0"/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2018-04-19T12:23:00Z</cp:lastPrinted>
  <dcterms:created xsi:type="dcterms:W3CDTF">2024-03-07T07:20:00Z</dcterms:created>
  <dcterms:modified xsi:type="dcterms:W3CDTF">2024-03-18T13:37:00Z</dcterms:modified>
</cp:coreProperties>
</file>