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D" w:rsidRDefault="000D7B6D">
      <w:pPr>
        <w:pStyle w:val="a3"/>
        <w:jc w:val="both"/>
      </w:pPr>
    </w:p>
    <w:p w:rsidR="008D545E" w:rsidRPr="008D545E" w:rsidRDefault="00EA38EC" w:rsidP="008D545E">
      <w:pPr>
        <w:pStyle w:val="a3"/>
        <w:jc w:val="both"/>
        <w:rPr>
          <w:rFonts w:ascii="MS Serif" w:hAnsi="MS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7.7pt;margin-top:16.35pt;width:72.2pt;height:90pt;z-index:4" stroked="f">
            <v:textbox style="mso-next-textbox:#_x0000_s1037">
              <w:txbxContent>
                <w:p w:rsidR="00901729" w:rsidRPr="005B2E5F" w:rsidRDefault="00EA38EC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1in">
                        <v:imagedata r:id="rId6" o:title=""/>
                      </v:shape>
                    </w:pict>
                  </w:r>
                </w:p>
                <w:p w:rsidR="00901729" w:rsidRDefault="00901729">
                  <w:pPr>
                    <w:jc w:val="center"/>
                  </w:pPr>
                </w:p>
              </w:txbxContent>
            </v:textbox>
          </v:shape>
        </w:pict>
      </w:r>
      <w:r w:rsidR="008D545E">
        <w:rPr>
          <w:rFonts w:ascii="MS Serif" w:hAnsi="MS Serif"/>
        </w:rPr>
        <w:t xml:space="preserve">    </w:t>
      </w:r>
      <w:r w:rsidR="00901729">
        <w:rPr>
          <w:rFonts w:ascii="MS Serif" w:hAnsi="MS Serif"/>
        </w:rPr>
        <w:t xml:space="preserve"> РЕСПУБЛИКА ТАТАРСТАН</w:t>
      </w:r>
      <w:r w:rsidR="008D545E" w:rsidRPr="008D545E">
        <w:rPr>
          <w:rFonts w:ascii="Calibri" w:hAnsi="Calibri"/>
        </w:rPr>
        <w:t xml:space="preserve">                      </w:t>
      </w:r>
      <w:proofErr w:type="spellStart"/>
      <w:r w:rsidR="008D545E">
        <w:rPr>
          <w:rFonts w:ascii="MS Serif" w:hAnsi="MS Serif"/>
        </w:rPr>
        <w:t>ТАТАРСТАН</w:t>
      </w:r>
      <w:proofErr w:type="spellEnd"/>
      <w:r w:rsidR="008D545E">
        <w:rPr>
          <w:rFonts w:ascii="MS Serif" w:hAnsi="MS Serif"/>
        </w:rPr>
        <w:t xml:space="preserve"> РЕСПУБЛИКАСЫ</w:t>
      </w:r>
    </w:p>
    <w:p w:rsidR="00901729" w:rsidRDefault="00EA38EC">
      <w:pPr>
        <w:jc w:val="center"/>
        <w:rPr>
          <w:sz w:val="30"/>
        </w:rPr>
      </w:pPr>
      <w:r>
        <w:rPr>
          <w:noProof/>
          <w:sz w:val="30"/>
        </w:rPr>
        <w:pict>
          <v:shape id="_x0000_s1029" type="#_x0000_t202" style="position:absolute;left:0;text-align:left;margin-left:17.05pt;margin-top:7.1pt;width:194.4pt;height:91pt;z-index:1" o:allowincell="f" stroked="f" strokeweight="2.25pt">
            <v:textbox style="mso-next-textbox:#_x0000_s1029">
              <w:txbxContent>
                <w:p w:rsidR="008D545E" w:rsidRPr="008D545E" w:rsidRDefault="008D545E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       Аксубаевский    </w:t>
                  </w:r>
                </w:p>
                <w:p w:rsidR="008D545E" w:rsidRPr="008D545E" w:rsidRDefault="008D545E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муниципальный район </w:t>
                  </w:r>
                  <w:r w:rsidRPr="008D545E">
                    <w:t>муниципальное</w:t>
                  </w:r>
                  <w:r>
                    <w:t xml:space="preserve"> </w:t>
                  </w:r>
                  <w:r w:rsidRPr="008D545E">
                    <w:t>образование</w:t>
                  </w:r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с</w:t>
                  </w:r>
                  <w:proofErr w:type="gramEnd"/>
                  <w:r>
                    <w:rPr>
                      <w:rFonts w:ascii="a_MachinaOrtoCaps" w:hAnsi="a_MachinaOrtoCaps"/>
                    </w:rPr>
                    <w:t>.</w:t>
                  </w:r>
                  <w:r w:rsidR="00DE79B2">
                    <w:rPr>
                      <w:rFonts w:ascii="a_MachinaOrtoCaps" w:hAnsi="a_MachinaOrtoCaps"/>
                      <w:lang w:val="tt-RU"/>
                    </w:rPr>
                    <w:t xml:space="preserve"> </w:t>
                  </w:r>
                  <w:r>
                    <w:rPr>
                      <w:rFonts w:ascii="a_MachinaOrtoCaps" w:hAnsi="a_MachinaOrtoCaps"/>
                    </w:rPr>
                    <w:t xml:space="preserve">Старая Киреметь </w:t>
                  </w:r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улица Ленина, 37 </w:t>
                  </w:r>
                </w:p>
                <w:p w:rsidR="008D545E" w:rsidRDefault="008D545E" w:rsidP="00DE79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_MachinaOrtoCaps" w:hAnsi="a_MachinaOrtoCaps"/>
                    </w:rPr>
                    <w:t>Тел.884344 4-60-38</w:t>
                  </w:r>
                </w:p>
                <w:p w:rsidR="00FC2B25" w:rsidRDefault="00FC2B25">
                  <w:pPr>
                    <w:jc w:val="center"/>
                  </w:pPr>
                </w:p>
                <w:p w:rsidR="00FC2B25" w:rsidRPr="00FC2B25" w:rsidRDefault="00FC2B2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5" type="#_x0000_t202" style="position:absolute;left:0;text-align:left;margin-left:327.75pt;margin-top:6.95pt;width:194.4pt;height:91.15pt;z-index:2" stroked="f" strokeweight="2.25pt">
            <v:textbox style="mso-next-textbox:#_x0000_s1035">
              <w:txbxContent>
                <w:p w:rsidR="008D545E" w:rsidRDefault="008D545E" w:rsidP="008D545E">
                  <w:pPr>
                    <w:pStyle w:val="1"/>
                    <w:rPr>
                      <w:b/>
                    </w:rPr>
                  </w:pPr>
                  <w:proofErr w:type="spellStart"/>
                  <w:r w:rsidRPr="008C2938">
                    <w:rPr>
                      <w:b/>
                    </w:rPr>
                    <w:t>Аксубай</w:t>
                  </w:r>
                  <w:proofErr w:type="spellEnd"/>
                  <w:r w:rsidRPr="008C2938">
                    <w:rPr>
                      <w:b/>
                    </w:rPr>
                    <w:t xml:space="preserve"> </w:t>
                  </w:r>
                  <w:proofErr w:type="spellStart"/>
                  <w:r w:rsidRPr="008C2938">
                    <w:rPr>
                      <w:b/>
                    </w:rPr>
                    <w:t>муниципаль</w:t>
                  </w:r>
                  <w:proofErr w:type="spellEnd"/>
                  <w:r w:rsidRPr="008C2938">
                    <w:rPr>
                      <w:b/>
                    </w:rPr>
                    <w:t xml:space="preserve"> р</w:t>
                  </w:r>
                  <w:r>
                    <w:rPr>
                      <w:b/>
                    </w:rPr>
                    <w:t xml:space="preserve">айоны </w:t>
                  </w:r>
                </w:p>
                <w:p w:rsidR="008D545E" w:rsidRPr="00CF7CDE" w:rsidRDefault="008D545E" w:rsidP="008D545E">
                  <w:pPr>
                    <w:pStyle w:val="1"/>
                    <w:rPr>
                      <w:b/>
                    </w:rPr>
                  </w:pPr>
                  <w:proofErr w:type="spellStart"/>
                  <w:r>
                    <w:t>муниципаль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беремлеге</w:t>
                  </w:r>
                  <w:proofErr w:type="spellEnd"/>
                  <w:r>
                    <w:t xml:space="preserve"> </w:t>
                  </w:r>
                </w:p>
                <w:p w:rsidR="008D545E" w:rsidRPr="00CF7CDE" w:rsidRDefault="008D545E" w:rsidP="008F17CA">
                  <w:pPr>
                    <w:jc w:val="center"/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Иске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Кармет</w:t>
                  </w:r>
                  <w:proofErr w:type="spellEnd"/>
                  <w:r>
                    <w:rPr>
                      <w:rFonts w:ascii="a_MachinaOrtoCaps" w:hAnsi="a_MachinaOrtoCaps"/>
                    </w:rPr>
                    <w:t xml:space="preserve">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8D545E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Ленин урамы, 37</w:t>
                  </w:r>
                </w:p>
                <w:p w:rsidR="008D545E" w:rsidRPr="00662248" w:rsidRDefault="008D545E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тел</w:t>
                  </w:r>
                  <w:r w:rsidRPr="00D01F14">
                    <w:rPr>
                      <w:rFonts w:ascii="a_MachinaOrtoCaps" w:hAnsi="a_MachinaOrtoCaps"/>
                    </w:rPr>
                    <w:t xml:space="preserve">. </w:t>
                  </w:r>
                  <w:r>
                    <w:rPr>
                      <w:rFonts w:ascii="a_MachinaOrtoCaps" w:hAnsi="a_MachinaOrtoCaps"/>
                    </w:rPr>
                    <w:t>884344 4-60-38</w:t>
                  </w:r>
                </w:p>
                <w:p w:rsidR="00901729" w:rsidRPr="00662248" w:rsidRDefault="00901729"/>
              </w:txbxContent>
            </v:textbox>
          </v:shape>
        </w:pic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6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 w:rsidR="00CF7CDE">
        <w:rPr>
          <w:rFonts w:ascii="Times New Roman" w:hAnsi="Times New Roman"/>
          <w:sz w:val="26"/>
        </w:rPr>
        <w:t xml:space="preserve">                           </w:t>
      </w:r>
    </w:p>
    <w:p w:rsidR="00CF7CDE" w:rsidRPr="0059309F" w:rsidRDefault="007D63D2" w:rsidP="00E2083E">
      <w:pPr>
        <w:pStyle w:val="a6"/>
        <w:jc w:val="center"/>
        <w:outlineLvl w:val="0"/>
        <w:rPr>
          <w:rFonts w:ascii="Arial" w:hAnsi="Arial" w:cs="Arial"/>
          <w:sz w:val="24"/>
          <w:szCs w:val="24"/>
        </w:rPr>
      </w:pPr>
      <w:r w:rsidRPr="0059309F">
        <w:rPr>
          <w:rFonts w:ascii="Arial" w:hAnsi="Arial" w:cs="Arial"/>
          <w:sz w:val="24"/>
          <w:szCs w:val="24"/>
        </w:rPr>
        <w:t>Совет</w:t>
      </w:r>
      <w:r w:rsidR="00E2083E" w:rsidRPr="0059309F">
        <w:rPr>
          <w:rFonts w:ascii="Arial" w:hAnsi="Arial" w:cs="Arial"/>
          <w:sz w:val="24"/>
          <w:szCs w:val="24"/>
        </w:rPr>
        <w:t xml:space="preserve"> </w:t>
      </w:r>
      <w:r w:rsidR="00A95B28" w:rsidRPr="0059309F">
        <w:rPr>
          <w:rFonts w:ascii="Arial" w:hAnsi="Arial" w:cs="Arial"/>
          <w:sz w:val="24"/>
          <w:szCs w:val="24"/>
        </w:rPr>
        <w:t>Старокиреметского</w:t>
      </w:r>
      <w:r w:rsidR="00CF7CDE" w:rsidRPr="005930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1729" w:rsidRDefault="00EA38EC">
      <w:pPr>
        <w:pStyle w:val="a6"/>
        <w:rPr>
          <w:rFonts w:ascii="Times New Roman" w:hAnsi="Times New Roman"/>
          <w:sz w:val="26"/>
        </w:rPr>
      </w:pPr>
      <w:r>
        <w:rPr>
          <w:noProof/>
          <w:sz w:val="32"/>
        </w:rPr>
        <w:pict>
          <v:line id="_x0000_s1036" style="position:absolute;left:0;text-align:left;z-index:3" from="15.9pt,10.1pt" to="521.3pt,10.8pt" strokecolor="#396" strokeweight="3pt"/>
        </w:pict>
      </w:r>
    </w:p>
    <w:p w:rsidR="006F22BA" w:rsidRDefault="00EA38EC" w:rsidP="006F22BA">
      <w:pPr>
        <w:pStyle w:val="a6"/>
        <w:tabs>
          <w:tab w:val="left" w:pos="3600"/>
          <w:tab w:val="left" w:pos="5940"/>
        </w:tabs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pict>
          <v:line id="_x0000_s1038" style="position:absolute;z-index:5" from="15.8pt,.15pt" to="521.2pt,.85pt" strokecolor="red" strokeweight="3pt"/>
        </w:pict>
      </w:r>
      <w:r w:rsidR="00901729">
        <w:rPr>
          <w:rFonts w:ascii="Times New Roman" w:hAnsi="Times New Roman"/>
          <w:sz w:val="26"/>
        </w:rPr>
        <w:t xml:space="preserve">      </w:t>
      </w:r>
      <w:r w:rsidR="00A202C1">
        <w:rPr>
          <w:sz w:val="26"/>
        </w:rPr>
        <w:t xml:space="preserve">    </w:t>
      </w:r>
      <w:r w:rsidR="007B33F1">
        <w:rPr>
          <w:sz w:val="26"/>
        </w:rPr>
        <w:tab/>
      </w:r>
    </w:p>
    <w:p w:rsidR="00E2083E" w:rsidRPr="00050DF1" w:rsidRDefault="00E2083E" w:rsidP="00FB01CC">
      <w:pPr>
        <w:pStyle w:val="ConsPlusTitle"/>
        <w:widowControl/>
        <w:spacing w:before="120"/>
        <w:ind w:left="284" w:right="-141"/>
        <w:jc w:val="center"/>
        <w:rPr>
          <w:sz w:val="24"/>
          <w:szCs w:val="24"/>
        </w:rPr>
      </w:pPr>
      <w:r w:rsidRPr="00050DF1">
        <w:rPr>
          <w:sz w:val="24"/>
          <w:szCs w:val="24"/>
        </w:rPr>
        <w:t>РЕШЕНИЕ</w:t>
      </w:r>
    </w:p>
    <w:p w:rsidR="00E2083E" w:rsidRPr="00050DF1" w:rsidRDefault="00E2083E" w:rsidP="00E2083E">
      <w:pPr>
        <w:pStyle w:val="ConsPlusTitle"/>
        <w:widowControl/>
        <w:spacing w:before="120"/>
        <w:ind w:left="284" w:right="-141" w:firstLine="567"/>
        <w:jc w:val="center"/>
        <w:rPr>
          <w:b w:val="0"/>
          <w:sz w:val="24"/>
          <w:szCs w:val="24"/>
        </w:rPr>
      </w:pPr>
    </w:p>
    <w:p w:rsidR="00E2083E" w:rsidRDefault="00E2083E" w:rsidP="00FB01CC">
      <w:pPr>
        <w:pStyle w:val="ConsPlusTitle"/>
        <w:widowControl/>
        <w:spacing w:before="120"/>
        <w:ind w:left="284" w:right="-141"/>
        <w:jc w:val="center"/>
        <w:rPr>
          <w:sz w:val="24"/>
          <w:szCs w:val="24"/>
        </w:rPr>
      </w:pPr>
      <w:r w:rsidRPr="0000760E">
        <w:rPr>
          <w:sz w:val="24"/>
          <w:szCs w:val="24"/>
        </w:rPr>
        <w:t xml:space="preserve">№ </w:t>
      </w:r>
      <w:r w:rsidR="00636861">
        <w:rPr>
          <w:sz w:val="24"/>
          <w:szCs w:val="24"/>
        </w:rPr>
        <w:t>7</w:t>
      </w:r>
      <w:r w:rsidR="00417D58">
        <w:rPr>
          <w:sz w:val="24"/>
          <w:szCs w:val="24"/>
        </w:rPr>
        <w:t>6</w:t>
      </w:r>
      <w:r w:rsidRPr="0000760E">
        <w:rPr>
          <w:sz w:val="24"/>
          <w:szCs w:val="24"/>
        </w:rPr>
        <w:t xml:space="preserve">             </w:t>
      </w:r>
      <w:r w:rsidR="00DE79B2" w:rsidRPr="0000760E">
        <w:rPr>
          <w:sz w:val="24"/>
          <w:szCs w:val="24"/>
        </w:rPr>
        <w:t xml:space="preserve">                              </w:t>
      </w:r>
      <w:r w:rsidRPr="0000760E">
        <w:rPr>
          <w:sz w:val="24"/>
          <w:szCs w:val="24"/>
        </w:rPr>
        <w:t xml:space="preserve">                                </w:t>
      </w:r>
      <w:r w:rsidR="00DE79B2" w:rsidRPr="0000760E">
        <w:rPr>
          <w:sz w:val="24"/>
          <w:szCs w:val="24"/>
        </w:rPr>
        <w:t xml:space="preserve">    </w:t>
      </w:r>
      <w:r w:rsidRPr="0000760E">
        <w:rPr>
          <w:sz w:val="24"/>
          <w:szCs w:val="24"/>
        </w:rPr>
        <w:t xml:space="preserve">             от </w:t>
      </w:r>
      <w:r w:rsidR="001A7A08">
        <w:rPr>
          <w:sz w:val="24"/>
          <w:szCs w:val="24"/>
          <w:lang w:val="tt-RU"/>
        </w:rPr>
        <w:t>25 марта</w:t>
      </w:r>
      <w:r w:rsidR="00220B24">
        <w:rPr>
          <w:sz w:val="24"/>
          <w:szCs w:val="24"/>
        </w:rPr>
        <w:t xml:space="preserve"> 2024</w:t>
      </w:r>
      <w:r w:rsidRPr="0000760E">
        <w:rPr>
          <w:sz w:val="24"/>
          <w:szCs w:val="24"/>
        </w:rPr>
        <w:t xml:space="preserve"> года</w:t>
      </w:r>
    </w:p>
    <w:p w:rsidR="001A7A08" w:rsidRDefault="001A7A08" w:rsidP="00FB01CC">
      <w:pPr>
        <w:pStyle w:val="ConsPlusTitle"/>
        <w:widowControl/>
        <w:spacing w:before="120"/>
        <w:ind w:left="284" w:right="-141"/>
        <w:jc w:val="center"/>
        <w:rPr>
          <w:sz w:val="24"/>
          <w:szCs w:val="24"/>
        </w:rPr>
      </w:pPr>
    </w:p>
    <w:p w:rsidR="00417D58" w:rsidRPr="00EA38EC" w:rsidRDefault="00417D58" w:rsidP="00EA38EC">
      <w:pPr>
        <w:spacing w:before="120"/>
        <w:ind w:left="284" w:right="2127" w:firstLine="567"/>
        <w:jc w:val="both"/>
        <w:rPr>
          <w:rFonts w:ascii="Arial" w:hAnsi="Arial" w:cs="Arial"/>
          <w:b/>
          <w:sz w:val="24"/>
          <w:szCs w:val="24"/>
        </w:rPr>
      </w:pPr>
      <w:r w:rsidRPr="00715E0D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>
        <w:rPr>
          <w:rFonts w:ascii="Arial" w:hAnsi="Arial" w:cs="Arial"/>
          <w:b/>
          <w:sz w:val="24"/>
          <w:szCs w:val="24"/>
        </w:rPr>
        <w:t>Старокиреметского</w:t>
      </w:r>
      <w:r w:rsidRPr="00715E0D">
        <w:rPr>
          <w:rFonts w:ascii="Arial" w:hAnsi="Arial" w:cs="Arial"/>
          <w:b/>
          <w:sz w:val="24"/>
          <w:szCs w:val="24"/>
        </w:rPr>
        <w:t xml:space="preserve"> сельского поселения Аксубаевского муниципального района Республики Татарстан от </w:t>
      </w:r>
      <w:r>
        <w:rPr>
          <w:rFonts w:ascii="Arial" w:hAnsi="Arial" w:cs="Arial"/>
          <w:b/>
          <w:sz w:val="24"/>
          <w:szCs w:val="24"/>
        </w:rPr>
        <w:t>12.04.2023</w:t>
      </w:r>
      <w:r w:rsidR="00DC285C">
        <w:rPr>
          <w:rFonts w:ascii="Arial" w:hAnsi="Arial" w:cs="Arial"/>
          <w:b/>
          <w:sz w:val="24"/>
          <w:szCs w:val="24"/>
        </w:rPr>
        <w:t xml:space="preserve"> </w:t>
      </w:r>
      <w:r w:rsidRPr="00AC2841">
        <w:rPr>
          <w:rFonts w:ascii="Arial" w:hAnsi="Arial" w:cs="Arial"/>
          <w:b/>
          <w:sz w:val="24"/>
          <w:szCs w:val="24"/>
        </w:rPr>
        <w:t>г</w:t>
      </w:r>
      <w:r w:rsidR="00DC285C">
        <w:rPr>
          <w:rFonts w:ascii="Arial" w:hAnsi="Arial" w:cs="Arial"/>
          <w:b/>
          <w:sz w:val="24"/>
          <w:szCs w:val="24"/>
        </w:rPr>
        <w:t>.</w:t>
      </w:r>
      <w:r w:rsidRPr="00AC2841">
        <w:rPr>
          <w:rFonts w:ascii="Arial" w:hAnsi="Arial" w:cs="Arial"/>
          <w:b/>
          <w:sz w:val="24"/>
          <w:szCs w:val="24"/>
        </w:rPr>
        <w:t xml:space="preserve"> </w:t>
      </w:r>
      <w:r w:rsidRPr="00AC2841">
        <w:rPr>
          <w:rFonts w:ascii="Arial" w:hAnsi="Arial" w:cs="Arial"/>
          <w:b/>
          <w:sz w:val="24"/>
          <w:szCs w:val="24"/>
          <w:lang w:val="en-US"/>
        </w:rPr>
        <w:t>N</w:t>
      </w:r>
      <w:r w:rsidRPr="00AC28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59 «</w:t>
      </w:r>
      <w:r w:rsidRPr="00715E0D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Arial" w:hAnsi="Arial" w:cs="Arial"/>
          <w:b/>
          <w:bCs/>
          <w:sz w:val="24"/>
          <w:szCs w:val="24"/>
        </w:rPr>
        <w:t>Старокиреметского</w:t>
      </w:r>
      <w:r w:rsidRPr="00715E0D">
        <w:rPr>
          <w:rFonts w:ascii="Arial" w:hAnsi="Arial" w:cs="Arial"/>
          <w:b/>
          <w:bCs/>
          <w:sz w:val="24"/>
          <w:szCs w:val="24"/>
        </w:rPr>
        <w:t xml:space="preserve"> сельского поселения Аксубаевского муниципального района </w:t>
      </w:r>
      <w:r w:rsidRPr="00EA38EC">
        <w:rPr>
          <w:rFonts w:ascii="Arial" w:hAnsi="Arial" w:cs="Arial"/>
          <w:b/>
          <w:bCs/>
          <w:sz w:val="24"/>
          <w:szCs w:val="24"/>
        </w:rPr>
        <w:t xml:space="preserve">Республики Татарстан» </w:t>
      </w:r>
      <w:r w:rsidR="00EA38EC">
        <w:rPr>
          <w:rFonts w:ascii="Arial" w:hAnsi="Arial" w:cs="Arial"/>
          <w:b/>
          <w:sz w:val="24"/>
          <w:szCs w:val="24"/>
        </w:rPr>
        <w:t>(с изм.</w:t>
      </w:r>
      <w:r w:rsidR="00EA38EC" w:rsidRPr="00EA38EC">
        <w:rPr>
          <w:rFonts w:ascii="Arial" w:hAnsi="Arial" w:cs="Arial"/>
          <w:b/>
          <w:sz w:val="24"/>
          <w:szCs w:val="24"/>
        </w:rPr>
        <w:t xml:space="preserve"> № 65 от 14.11.2023 г.</w:t>
      </w:r>
      <w:r w:rsidRPr="00EA38EC">
        <w:rPr>
          <w:rFonts w:ascii="Arial" w:hAnsi="Arial" w:cs="Arial"/>
          <w:b/>
          <w:sz w:val="24"/>
          <w:szCs w:val="24"/>
        </w:rPr>
        <w:t>)</w:t>
      </w:r>
    </w:p>
    <w:p w:rsidR="00417D58" w:rsidRDefault="00417D58" w:rsidP="00EA38EC">
      <w:pPr>
        <w:spacing w:before="120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5A6623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Республики Татарстан от</w:t>
      </w:r>
      <w:proofErr w:type="gramEnd"/>
      <w:r w:rsidRPr="005A6623">
        <w:rPr>
          <w:rFonts w:ascii="Arial" w:hAnsi="Arial" w:cs="Arial"/>
          <w:sz w:val="24"/>
          <w:szCs w:val="24"/>
        </w:rPr>
        <w:t xml:space="preserve"> 28.07.2004 № 45-ЗРТ «О местном самоуправлении в Республике Татарстан»,  руковод</w:t>
      </w:r>
      <w:r>
        <w:rPr>
          <w:rFonts w:ascii="Arial" w:hAnsi="Arial" w:cs="Arial"/>
          <w:sz w:val="24"/>
          <w:szCs w:val="24"/>
        </w:rPr>
        <w:t>ствуясь Уставом «Старокиреметского  сельского поселения</w:t>
      </w:r>
      <w:r w:rsidRPr="005A6623">
        <w:rPr>
          <w:rFonts w:ascii="Arial" w:hAnsi="Arial" w:cs="Arial"/>
          <w:sz w:val="24"/>
          <w:szCs w:val="24"/>
        </w:rPr>
        <w:t>» Аксубаевского муниципального района Респу</w:t>
      </w:r>
      <w:r w:rsidR="00EA38EC">
        <w:rPr>
          <w:rFonts w:ascii="Arial" w:hAnsi="Arial" w:cs="Arial"/>
          <w:sz w:val="24"/>
          <w:szCs w:val="24"/>
        </w:rPr>
        <w:t xml:space="preserve">блики Татарстан, </w:t>
      </w:r>
      <w:proofErr w:type="gramStart"/>
      <w:r w:rsidR="00EA38EC">
        <w:rPr>
          <w:rFonts w:ascii="Arial" w:hAnsi="Arial" w:cs="Arial"/>
          <w:sz w:val="24"/>
          <w:szCs w:val="24"/>
        </w:rPr>
        <w:t>во</w:t>
      </w:r>
      <w:proofErr w:type="gramEnd"/>
      <w:r w:rsidR="00EA38EC">
        <w:rPr>
          <w:rFonts w:ascii="Arial" w:hAnsi="Arial" w:cs="Arial"/>
          <w:sz w:val="24"/>
          <w:szCs w:val="24"/>
        </w:rPr>
        <w:t xml:space="preserve"> исполнения </w:t>
      </w:r>
      <w:r w:rsidRPr="005A6623">
        <w:rPr>
          <w:rFonts w:ascii="Arial" w:hAnsi="Arial" w:cs="Arial"/>
          <w:sz w:val="24"/>
          <w:szCs w:val="24"/>
        </w:rPr>
        <w:t xml:space="preserve">письма Министерства экономики Республики Татарстан </w:t>
      </w:r>
      <w:r w:rsidRPr="00AC2841">
        <w:rPr>
          <w:rFonts w:ascii="Arial" w:hAnsi="Arial" w:cs="Arial"/>
          <w:sz w:val="24"/>
          <w:szCs w:val="24"/>
        </w:rPr>
        <w:t xml:space="preserve">от 12.10.2023 № № 01-54/7098 «Об индикаторах риска» Совет </w:t>
      </w:r>
      <w:r>
        <w:rPr>
          <w:rFonts w:ascii="Arial" w:hAnsi="Arial" w:cs="Arial"/>
          <w:sz w:val="24"/>
          <w:szCs w:val="24"/>
        </w:rPr>
        <w:t>Старокиреметского</w:t>
      </w:r>
      <w:r w:rsidRPr="00AC2841">
        <w:rPr>
          <w:rFonts w:ascii="Arial" w:hAnsi="Arial" w:cs="Arial"/>
          <w:sz w:val="24"/>
          <w:szCs w:val="24"/>
        </w:rPr>
        <w:t xml:space="preserve"> сельского поселения  Республики Татарстан </w:t>
      </w:r>
      <w:r w:rsidRPr="00AC2841">
        <w:rPr>
          <w:rFonts w:ascii="Arial" w:hAnsi="Arial" w:cs="Arial"/>
          <w:b/>
          <w:sz w:val="24"/>
          <w:szCs w:val="24"/>
        </w:rPr>
        <w:t>решил:</w:t>
      </w:r>
    </w:p>
    <w:p w:rsidR="00EA38EC" w:rsidRDefault="00EA38EC" w:rsidP="00EA38EC">
      <w:pPr>
        <w:spacing w:before="120"/>
        <w:ind w:left="284"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D58" w:rsidRPr="00E3161D" w:rsidRDefault="00417D58" w:rsidP="00417D58">
      <w:pPr>
        <w:spacing w:before="120" w:line="276" w:lineRule="auto"/>
        <w:ind w:left="284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A6623">
        <w:rPr>
          <w:rFonts w:ascii="Arial" w:hAnsi="Arial" w:cs="Arial"/>
          <w:sz w:val="24"/>
          <w:szCs w:val="24"/>
        </w:rPr>
        <w:t>Вне</w:t>
      </w:r>
      <w:r>
        <w:rPr>
          <w:rFonts w:ascii="Arial" w:hAnsi="Arial" w:cs="Arial"/>
          <w:sz w:val="24"/>
          <w:szCs w:val="24"/>
        </w:rPr>
        <w:t xml:space="preserve">сти в решение Старокиреметского </w:t>
      </w:r>
      <w:r w:rsidRPr="005A6623">
        <w:rPr>
          <w:rFonts w:ascii="Arial" w:hAnsi="Arial" w:cs="Arial"/>
          <w:sz w:val="24"/>
          <w:szCs w:val="24"/>
        </w:rPr>
        <w:t xml:space="preserve">сельского </w:t>
      </w:r>
      <w:r>
        <w:rPr>
          <w:rFonts w:ascii="Arial" w:hAnsi="Arial" w:cs="Arial"/>
          <w:sz w:val="24"/>
          <w:szCs w:val="24"/>
        </w:rPr>
        <w:t>поселения от 12</w:t>
      </w:r>
      <w:r w:rsidRPr="00AC2841">
        <w:rPr>
          <w:rFonts w:ascii="Arial" w:hAnsi="Arial" w:cs="Arial"/>
          <w:sz w:val="24"/>
          <w:szCs w:val="24"/>
        </w:rPr>
        <w:t>.04.2023 года №</w:t>
      </w:r>
      <w:r w:rsidR="00EA38EC">
        <w:rPr>
          <w:rFonts w:ascii="Arial" w:hAnsi="Arial" w:cs="Arial"/>
          <w:sz w:val="24"/>
          <w:szCs w:val="24"/>
        </w:rPr>
        <w:t xml:space="preserve"> 59</w:t>
      </w:r>
      <w:r w:rsidRPr="005A6623">
        <w:rPr>
          <w:rFonts w:ascii="Arial" w:hAnsi="Arial" w:cs="Arial"/>
          <w:sz w:val="24"/>
          <w:szCs w:val="24"/>
        </w:rPr>
        <w:t xml:space="preserve">  </w:t>
      </w:r>
      <w:r w:rsidRPr="005A6623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Положения о муниципальном   контроле  в   сфере благоустройств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 на территории Старокиреметского</w:t>
      </w:r>
      <w:r w:rsidRPr="005A66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Аксубаевского муниципального района Республики Татарстан» следующие  изменения:</w:t>
      </w:r>
    </w:p>
    <w:p w:rsidR="00417D58" w:rsidRPr="005A6623" w:rsidRDefault="00417D58" w:rsidP="00417D58">
      <w:pPr>
        <w:spacing w:before="120" w:line="276" w:lineRule="auto"/>
        <w:ind w:left="284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E3161D">
        <w:rPr>
          <w:rFonts w:ascii="Arial" w:hAnsi="Arial" w:cs="Arial"/>
          <w:color w:val="000000"/>
          <w:sz w:val="24"/>
          <w:szCs w:val="24"/>
        </w:rPr>
        <w:t>Подпункт 1 пункта 1.7 после слов "(в том числе жилой район, микрорайон, квартал, промышленный район)</w:t>
      </w:r>
      <w:proofErr w:type="gramStart"/>
      <w:r w:rsidRPr="00E3161D">
        <w:rPr>
          <w:rFonts w:ascii="Arial" w:hAnsi="Arial" w:cs="Arial"/>
          <w:color w:val="000000"/>
          <w:sz w:val="24"/>
          <w:szCs w:val="24"/>
        </w:rPr>
        <w:t>,"</w:t>
      </w:r>
      <w:proofErr w:type="gramEnd"/>
      <w:r w:rsidRPr="00E3161D">
        <w:rPr>
          <w:rFonts w:ascii="Arial" w:hAnsi="Arial" w:cs="Arial"/>
          <w:color w:val="000000"/>
          <w:sz w:val="24"/>
          <w:szCs w:val="24"/>
        </w:rPr>
        <w:t xml:space="preserve"> дополнить словом "набережная,".</w:t>
      </w:r>
    </w:p>
    <w:p w:rsidR="00417D58" w:rsidRPr="005A6623" w:rsidRDefault="00417D58" w:rsidP="00417D58">
      <w:pPr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1.2</w:t>
      </w:r>
      <w:r w:rsidRPr="005A6623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>приложении N 2 пункт</w:t>
      </w:r>
      <w:r w:rsidRPr="005A6623">
        <w:rPr>
          <w:rFonts w:ascii="Arial" w:hAnsi="Arial" w:cs="Arial"/>
          <w:sz w:val="24"/>
          <w:szCs w:val="24"/>
        </w:rPr>
        <w:t xml:space="preserve"> 1,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1. Невыполнение в установленный срок законного предписания органа местного самоуправления об устранении нарушений обязательных требований в сфере благоустройства на территории поселения.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1.3. В приложении N 2 пункт 2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2. Неуплата административного штрафа по постановлению, вынесенному должностным лицом органа местного самоуправления в срок, предусмотренный законодательством Российской Федерации и Республики Татарстан.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1.4. В приложении N 2 пункт 3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3. Не</w:t>
      </w:r>
      <w:r w:rsidR="00EA38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предоставление уведомления от контролируемого лица о принятии мер по обеспечению соблюдения обязательных требований в сфере благоустройства, указанных в ранее направленном предостережении о недопустимости нарушения обязательных требований.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1.5. В приложении N 2 пункт 4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4. Наличие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об имеющихся нарушениях (признаках нарушений) обязательных требований контролируемым лицом.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1.6. В приложении N 2 пункт 5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 xml:space="preserve">5. Наличие в течение одного года не менее 5 постановлений по делу об административном </w:t>
      </w:r>
      <w:proofErr w:type="gramStart"/>
      <w:r w:rsidRPr="005A6623">
        <w:rPr>
          <w:rFonts w:ascii="Arial" w:eastAsia="Calibri" w:hAnsi="Arial" w:cs="Arial"/>
          <w:sz w:val="24"/>
          <w:szCs w:val="24"/>
          <w:lang w:eastAsia="en-US"/>
        </w:rPr>
        <w:t>правонарушении</w:t>
      </w:r>
      <w:proofErr w:type="gramEnd"/>
      <w:r w:rsidRPr="005A6623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административного наказания за нарушения обязательных требований в сфере благоустройства на территории поселения, вынесенных в отношении контролируемого лица.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1.7. В приложении N 2 пункт 6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6. Получение информации об открытии на объекте благоустройства (в непосредственной близости от границ объекта благоустройства) контролируемого лица ордера (разрешения) на проведение земляных работ, установку временных ограждений и размещение временных объектов, уведомления о проведении работ без ордера (разрешения), уведомления о производстве аварийных восстановительных работ.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1.8. В приложении N 2 пункт 7 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7. Наличие информации о нахождении у контролируемого лица на объекте (элементе объекта) благоустройства признаков подтопления территорий.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1.9. В приложении N 2 пункт 8</w:t>
      </w:r>
      <w:r w:rsidRPr="0032098A">
        <w:rPr>
          <w:rFonts w:ascii="Arial" w:eastAsia="Calibri" w:hAnsi="Arial" w:cs="Arial"/>
          <w:sz w:val="24"/>
          <w:szCs w:val="24"/>
          <w:lang w:eastAsia="en-US"/>
        </w:rPr>
        <w:t>, изложить в следующей редакции: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>8. Получение информации о не</w:t>
      </w:r>
      <w:r w:rsidR="00EA38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проведении работ по благоустройству, ремонту на объектах (элементах объекта) благоустройства контролируемого лица более 10 лет.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1.10. В приложении N 2 пункт 13 считать пунктом 9.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A6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1.11. В приложении N 2 п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ункт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14 считать пунктом 10.</w:t>
      </w:r>
    </w:p>
    <w:p w:rsidR="00417D58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1.12.  В приложении N 2  пункт 15 считать пунктом 11.</w:t>
      </w:r>
    </w:p>
    <w:p w:rsidR="00417D58" w:rsidRPr="005A6623" w:rsidRDefault="00417D58" w:rsidP="00417D58">
      <w:pPr>
        <w:spacing w:before="120" w:line="259" w:lineRule="auto"/>
        <w:ind w:left="284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1.13. В приложении N 2 п</w:t>
      </w:r>
      <w:r w:rsidRPr="005A6623">
        <w:rPr>
          <w:rFonts w:ascii="Arial" w:eastAsia="Calibri" w:hAnsi="Arial" w:cs="Arial"/>
          <w:sz w:val="24"/>
          <w:szCs w:val="24"/>
          <w:lang w:eastAsia="en-US"/>
        </w:rPr>
        <w:t>ункт 16 считать пунктом 12.</w:t>
      </w:r>
    </w:p>
    <w:p w:rsidR="00417D58" w:rsidRDefault="00417D58" w:rsidP="00417D58">
      <w:pPr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Аксубаевского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</w:t>
      </w:r>
      <w:r w:rsidR="00EA38EC">
        <w:rPr>
          <w:rFonts w:ascii="Arial" w:hAnsi="Arial" w:cs="Arial"/>
          <w:sz w:val="24"/>
          <w:szCs w:val="24"/>
        </w:rPr>
        <w:t>(</w:t>
      </w:r>
      <w:r w:rsidRPr="00EA38EC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EA38EC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Pr="00EA38EC">
        <w:rPr>
          <w:rFonts w:ascii="Arial" w:hAnsi="Arial" w:cs="Arial"/>
          <w:sz w:val="24"/>
          <w:szCs w:val="24"/>
          <w:u w:val="single"/>
          <w:lang w:val="en-US"/>
        </w:rPr>
        <w:t>aksubayevo</w:t>
      </w:r>
      <w:proofErr w:type="spellEnd"/>
      <w:r w:rsidRPr="00EA38EC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Pr="00EA38EC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proofErr w:type="spellEnd"/>
      <w:r w:rsidRPr="00EA38EC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A38EC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EA38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 и опубликовать на официальном портале правовой информации Республики Татарстан </w:t>
      </w:r>
      <w:r w:rsidR="00EA38EC">
        <w:rPr>
          <w:rFonts w:ascii="Arial" w:hAnsi="Arial" w:cs="Arial"/>
          <w:sz w:val="24"/>
          <w:szCs w:val="24"/>
        </w:rPr>
        <w:t>(</w:t>
      </w:r>
      <w:r w:rsidR="00EA38EC">
        <w:rPr>
          <w:rFonts w:ascii="Arial" w:hAnsi="Arial" w:cs="Arial"/>
          <w:sz w:val="24"/>
          <w:szCs w:val="24"/>
          <w:u w:val="single"/>
        </w:rPr>
        <w:t>pravo.tatarstan.</w:t>
      </w:r>
      <w:r w:rsidRPr="00EA38EC">
        <w:rPr>
          <w:rFonts w:ascii="Arial" w:hAnsi="Arial" w:cs="Arial"/>
          <w:sz w:val="24"/>
          <w:szCs w:val="24"/>
          <w:u w:val="single"/>
        </w:rPr>
        <w:t>ru</w:t>
      </w:r>
      <w:r w:rsidR="00EA38EC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, а также информационных стендах Старокиреметского сельского поселения Аксубаевского муниципального района  Республики Татарстан.</w:t>
      </w:r>
    </w:p>
    <w:p w:rsidR="00417D58" w:rsidRDefault="00417D58" w:rsidP="00417D58">
      <w:pPr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C06DA">
        <w:rPr>
          <w:rFonts w:ascii="Arial" w:hAnsi="Arial" w:cs="Arial"/>
          <w:sz w:val="24"/>
          <w:szCs w:val="24"/>
        </w:rPr>
        <w:t>Настоящее решение вступает в силу после его опубликования (обнародования).</w:t>
      </w:r>
    </w:p>
    <w:p w:rsidR="00417D58" w:rsidRDefault="00417D58" w:rsidP="00417D58">
      <w:pPr>
        <w:spacing w:before="120"/>
        <w:ind w:left="284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решения оставляю за собой.</w:t>
      </w:r>
    </w:p>
    <w:p w:rsidR="00650170" w:rsidRPr="008F51A6" w:rsidRDefault="00650170" w:rsidP="00EA38EC">
      <w:pPr>
        <w:pStyle w:val="a9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Глава </w:t>
      </w:r>
      <w:r w:rsidR="0059309F">
        <w:rPr>
          <w:rFonts w:ascii="Arial" w:hAnsi="Arial" w:cs="Arial"/>
        </w:rPr>
        <w:t xml:space="preserve">Старокиреметского </w:t>
      </w:r>
      <w:r w:rsidRPr="00220B24">
        <w:rPr>
          <w:rFonts w:ascii="Arial" w:hAnsi="Arial" w:cs="Arial"/>
        </w:rPr>
        <w:t xml:space="preserve"> сельского поселения,</w:t>
      </w:r>
    </w:p>
    <w:p w:rsidR="00220B24" w:rsidRPr="00220B24" w:rsidRDefault="00220B24" w:rsidP="00220B24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 xml:space="preserve">Председатель Совета </w:t>
      </w:r>
      <w:r w:rsidR="0059309F">
        <w:rPr>
          <w:rFonts w:ascii="Arial" w:hAnsi="Arial" w:cs="Arial"/>
        </w:rPr>
        <w:t>Старокиреметского</w:t>
      </w:r>
    </w:p>
    <w:p w:rsidR="00EA38EC" w:rsidRPr="00EA38EC" w:rsidRDefault="00220B24" w:rsidP="00EA38EC">
      <w:pPr>
        <w:pStyle w:val="af0"/>
        <w:spacing w:before="0" w:beforeAutospacing="0" w:after="0" w:afterAutospacing="0"/>
        <w:ind w:left="284" w:firstLine="567"/>
        <w:rPr>
          <w:rFonts w:ascii="Arial" w:hAnsi="Arial" w:cs="Arial"/>
        </w:rPr>
      </w:pPr>
      <w:r w:rsidRPr="00220B24">
        <w:rPr>
          <w:rFonts w:ascii="Arial" w:hAnsi="Arial" w:cs="Arial"/>
        </w:rPr>
        <w:t>сельского поселения Аксубаевского муниципального ра</w:t>
      </w:r>
      <w:r w:rsidR="00636861">
        <w:rPr>
          <w:rFonts w:ascii="Arial" w:hAnsi="Arial" w:cs="Arial"/>
        </w:rPr>
        <w:t>йон</w:t>
      </w:r>
      <w:r w:rsidR="00EA38EC">
        <w:rPr>
          <w:rFonts w:ascii="Arial" w:hAnsi="Arial" w:cs="Arial"/>
        </w:rPr>
        <w:t>а                   А.В.Парфенов</w:t>
      </w:r>
    </w:p>
    <w:sectPr w:rsidR="00EA38EC" w:rsidRPr="00EA38EC" w:rsidSect="007E7DBC">
      <w:pgSz w:w="11907" w:h="16840"/>
      <w:pgMar w:top="397" w:right="708" w:bottom="397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8B4A4F"/>
    <w:multiLevelType w:val="hybridMultilevel"/>
    <w:tmpl w:val="BEEC0C12"/>
    <w:lvl w:ilvl="0" w:tplc="F65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B2656C"/>
    <w:multiLevelType w:val="hybridMultilevel"/>
    <w:tmpl w:val="49DE3482"/>
    <w:lvl w:ilvl="0" w:tplc="646CFC9A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6C5F5C"/>
    <w:multiLevelType w:val="hybridMultilevel"/>
    <w:tmpl w:val="6218B4E8"/>
    <w:lvl w:ilvl="0" w:tplc="0834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0BCE"/>
    <w:multiLevelType w:val="hybridMultilevel"/>
    <w:tmpl w:val="02D630E4"/>
    <w:lvl w:ilvl="0" w:tplc="C91011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693900A4"/>
    <w:multiLevelType w:val="multilevel"/>
    <w:tmpl w:val="9AA2D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CC37E6"/>
    <w:multiLevelType w:val="hybridMultilevel"/>
    <w:tmpl w:val="D4705D60"/>
    <w:lvl w:ilvl="0" w:tplc="5EFE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C8"/>
    <w:rsid w:val="00004399"/>
    <w:rsid w:val="0000760E"/>
    <w:rsid w:val="000108F2"/>
    <w:rsid w:val="00066690"/>
    <w:rsid w:val="00066DCC"/>
    <w:rsid w:val="00073967"/>
    <w:rsid w:val="00085396"/>
    <w:rsid w:val="00097418"/>
    <w:rsid w:val="000A7E28"/>
    <w:rsid w:val="000C0353"/>
    <w:rsid w:val="000D1D23"/>
    <w:rsid w:val="000D7B6D"/>
    <w:rsid w:val="00115EEC"/>
    <w:rsid w:val="0014340A"/>
    <w:rsid w:val="001444BB"/>
    <w:rsid w:val="00164182"/>
    <w:rsid w:val="00171F6E"/>
    <w:rsid w:val="00173354"/>
    <w:rsid w:val="00173DF5"/>
    <w:rsid w:val="0018198E"/>
    <w:rsid w:val="0018708E"/>
    <w:rsid w:val="0018735F"/>
    <w:rsid w:val="001A7A08"/>
    <w:rsid w:val="001F3D09"/>
    <w:rsid w:val="001F7162"/>
    <w:rsid w:val="00201C0E"/>
    <w:rsid w:val="0020743C"/>
    <w:rsid w:val="00220B24"/>
    <w:rsid w:val="002412B9"/>
    <w:rsid w:val="0026693F"/>
    <w:rsid w:val="00285412"/>
    <w:rsid w:val="002A0AD3"/>
    <w:rsid w:val="002A40A7"/>
    <w:rsid w:val="002D6EE9"/>
    <w:rsid w:val="002E456A"/>
    <w:rsid w:val="002E58D5"/>
    <w:rsid w:val="0030395E"/>
    <w:rsid w:val="0030463B"/>
    <w:rsid w:val="00312CA2"/>
    <w:rsid w:val="00327842"/>
    <w:rsid w:val="00335B1F"/>
    <w:rsid w:val="003405BB"/>
    <w:rsid w:val="003A2703"/>
    <w:rsid w:val="003A5EEB"/>
    <w:rsid w:val="003A6FFF"/>
    <w:rsid w:val="003E58AC"/>
    <w:rsid w:val="0041793A"/>
    <w:rsid w:val="00417D58"/>
    <w:rsid w:val="00420215"/>
    <w:rsid w:val="0042045C"/>
    <w:rsid w:val="00427556"/>
    <w:rsid w:val="00427558"/>
    <w:rsid w:val="004437AF"/>
    <w:rsid w:val="00464F18"/>
    <w:rsid w:val="00496821"/>
    <w:rsid w:val="004D6FEC"/>
    <w:rsid w:val="00517A09"/>
    <w:rsid w:val="005226FF"/>
    <w:rsid w:val="00527C24"/>
    <w:rsid w:val="00542B19"/>
    <w:rsid w:val="005471AF"/>
    <w:rsid w:val="00552612"/>
    <w:rsid w:val="005562CB"/>
    <w:rsid w:val="0059309F"/>
    <w:rsid w:val="005A6482"/>
    <w:rsid w:val="005A6AD7"/>
    <w:rsid w:val="005B2E5F"/>
    <w:rsid w:val="005B538D"/>
    <w:rsid w:val="005D724E"/>
    <w:rsid w:val="006320B2"/>
    <w:rsid w:val="006332E3"/>
    <w:rsid w:val="00636861"/>
    <w:rsid w:val="00641110"/>
    <w:rsid w:val="00650170"/>
    <w:rsid w:val="00657E03"/>
    <w:rsid w:val="00662248"/>
    <w:rsid w:val="00666185"/>
    <w:rsid w:val="0068470C"/>
    <w:rsid w:val="006B787E"/>
    <w:rsid w:val="006D27D8"/>
    <w:rsid w:val="006E1F28"/>
    <w:rsid w:val="006E39D3"/>
    <w:rsid w:val="006F22BA"/>
    <w:rsid w:val="00733C72"/>
    <w:rsid w:val="00740530"/>
    <w:rsid w:val="0074360A"/>
    <w:rsid w:val="00745752"/>
    <w:rsid w:val="00773600"/>
    <w:rsid w:val="007B33F1"/>
    <w:rsid w:val="007C03C3"/>
    <w:rsid w:val="007D4D6E"/>
    <w:rsid w:val="007D63D2"/>
    <w:rsid w:val="007E7DBC"/>
    <w:rsid w:val="0080272F"/>
    <w:rsid w:val="0081078F"/>
    <w:rsid w:val="00853560"/>
    <w:rsid w:val="0086280F"/>
    <w:rsid w:val="00895905"/>
    <w:rsid w:val="008C2938"/>
    <w:rsid w:val="008C3CF3"/>
    <w:rsid w:val="008D545E"/>
    <w:rsid w:val="008E7592"/>
    <w:rsid w:val="008F17CA"/>
    <w:rsid w:val="008F3527"/>
    <w:rsid w:val="00901729"/>
    <w:rsid w:val="00912D84"/>
    <w:rsid w:val="00944A10"/>
    <w:rsid w:val="009470C8"/>
    <w:rsid w:val="00960602"/>
    <w:rsid w:val="009639B9"/>
    <w:rsid w:val="00970A3E"/>
    <w:rsid w:val="009712DC"/>
    <w:rsid w:val="009A411C"/>
    <w:rsid w:val="009B664F"/>
    <w:rsid w:val="009D43AB"/>
    <w:rsid w:val="009D757F"/>
    <w:rsid w:val="009F58FC"/>
    <w:rsid w:val="00A03246"/>
    <w:rsid w:val="00A11BE1"/>
    <w:rsid w:val="00A15C68"/>
    <w:rsid w:val="00A202C1"/>
    <w:rsid w:val="00A23D22"/>
    <w:rsid w:val="00A251BA"/>
    <w:rsid w:val="00A553B2"/>
    <w:rsid w:val="00A61C57"/>
    <w:rsid w:val="00A84A25"/>
    <w:rsid w:val="00A95B28"/>
    <w:rsid w:val="00AB59B9"/>
    <w:rsid w:val="00B014E9"/>
    <w:rsid w:val="00B05D3B"/>
    <w:rsid w:val="00B07F0A"/>
    <w:rsid w:val="00B17992"/>
    <w:rsid w:val="00B27632"/>
    <w:rsid w:val="00B37A80"/>
    <w:rsid w:val="00B5007F"/>
    <w:rsid w:val="00B820DA"/>
    <w:rsid w:val="00BA41AA"/>
    <w:rsid w:val="00BD71A8"/>
    <w:rsid w:val="00C26A42"/>
    <w:rsid w:val="00C352E2"/>
    <w:rsid w:val="00C4397A"/>
    <w:rsid w:val="00C76DF6"/>
    <w:rsid w:val="00C77C26"/>
    <w:rsid w:val="00C83A0A"/>
    <w:rsid w:val="00C83EB0"/>
    <w:rsid w:val="00C9607D"/>
    <w:rsid w:val="00CB11F0"/>
    <w:rsid w:val="00CC2C23"/>
    <w:rsid w:val="00CC5C9D"/>
    <w:rsid w:val="00CC632C"/>
    <w:rsid w:val="00CD2A68"/>
    <w:rsid w:val="00CF680C"/>
    <w:rsid w:val="00CF7CDE"/>
    <w:rsid w:val="00D01F14"/>
    <w:rsid w:val="00D247EA"/>
    <w:rsid w:val="00D43D2A"/>
    <w:rsid w:val="00D6015F"/>
    <w:rsid w:val="00D933D5"/>
    <w:rsid w:val="00DA4C3D"/>
    <w:rsid w:val="00DB1747"/>
    <w:rsid w:val="00DC285C"/>
    <w:rsid w:val="00DD2284"/>
    <w:rsid w:val="00DE79B2"/>
    <w:rsid w:val="00DF54CE"/>
    <w:rsid w:val="00E0019A"/>
    <w:rsid w:val="00E106A0"/>
    <w:rsid w:val="00E2083E"/>
    <w:rsid w:val="00E72FE0"/>
    <w:rsid w:val="00E7714A"/>
    <w:rsid w:val="00E85B53"/>
    <w:rsid w:val="00EA38EC"/>
    <w:rsid w:val="00EA438E"/>
    <w:rsid w:val="00ED42D5"/>
    <w:rsid w:val="00EF1D96"/>
    <w:rsid w:val="00F35B6C"/>
    <w:rsid w:val="00F4255B"/>
    <w:rsid w:val="00F535B9"/>
    <w:rsid w:val="00F74311"/>
    <w:rsid w:val="00F7586F"/>
    <w:rsid w:val="00F764BD"/>
    <w:rsid w:val="00F82AF6"/>
    <w:rsid w:val="00FB01CC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0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12DC"/>
  </w:style>
  <w:style w:type="paragraph" w:customStyle="1" w:styleId="10">
    <w:name w:val="Без интервала1"/>
    <w:uiPriority w:val="99"/>
    <w:rsid w:val="00E2083E"/>
    <w:rPr>
      <w:rFonts w:ascii="Calibri" w:hAnsi="Calibr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E2083E"/>
    <w:rPr>
      <w:b/>
      <w:color w:val="000080"/>
      <w:sz w:val="22"/>
    </w:rPr>
  </w:style>
  <w:style w:type="paragraph" w:customStyle="1" w:styleId="ConsPlusTitle">
    <w:name w:val="ConsPlusTitle"/>
    <w:rsid w:val="00E208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Без интервала2"/>
    <w:link w:val="NoSpacingChar"/>
    <w:qFormat/>
    <w:rsid w:val="0018708E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2"/>
    <w:locked/>
    <w:rsid w:val="0018708E"/>
    <w:rPr>
      <w:rFonts w:ascii="Calibri" w:hAnsi="Calibri"/>
      <w:sz w:val="22"/>
      <w:lang w:eastAsia="en-US"/>
    </w:rPr>
  </w:style>
  <w:style w:type="paragraph" w:styleId="ab">
    <w:name w:val="List Paragraph"/>
    <w:basedOn w:val="a"/>
    <w:uiPriority w:val="34"/>
    <w:qFormat/>
    <w:rsid w:val="00187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D933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933D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c">
    <w:name w:val="Hyperlink"/>
    <w:uiPriority w:val="99"/>
    <w:rsid w:val="0000760E"/>
    <w:rPr>
      <w:color w:val="0000FF"/>
      <w:u w:val="single"/>
    </w:rPr>
  </w:style>
  <w:style w:type="paragraph" w:customStyle="1" w:styleId="11">
    <w:name w:val="Абзац списка1"/>
    <w:basedOn w:val="a"/>
    <w:rsid w:val="000076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0">
    <w:name w:val="headertext"/>
    <w:basedOn w:val="a"/>
    <w:rsid w:val="000076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0">
    <w:name w:val="formattext"/>
    <w:basedOn w:val="a"/>
    <w:rsid w:val="0000760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0076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12">
    <w:name w:val="Сильное выделение1"/>
    <w:rsid w:val="0000760E"/>
    <w:rPr>
      <w:rFonts w:cs="Times New Roman"/>
      <w:b/>
      <w:i/>
      <w:color w:val="4F81BD"/>
    </w:rPr>
  </w:style>
  <w:style w:type="character" w:customStyle="1" w:styleId="ConsPlusNormal0">
    <w:name w:val="ConsPlusNormal Знак"/>
    <w:link w:val="ConsPlusNormal"/>
    <w:rsid w:val="0000760E"/>
    <w:rPr>
      <w:rFonts w:ascii="Calibri" w:eastAsia="Calibri" w:hAnsi="Calibri" w:cs="Calibri"/>
      <w:sz w:val="22"/>
    </w:rPr>
  </w:style>
  <w:style w:type="paragraph" w:customStyle="1" w:styleId="pboth1">
    <w:name w:val="pboth1"/>
    <w:basedOn w:val="a"/>
    <w:rsid w:val="0000760E"/>
    <w:pPr>
      <w:spacing w:before="100" w:beforeAutospacing="1" w:after="180" w:line="330" w:lineRule="atLeast"/>
      <w:jc w:val="both"/>
    </w:pPr>
    <w:rPr>
      <w:rFonts w:eastAsia="Calibri"/>
      <w:sz w:val="24"/>
      <w:szCs w:val="24"/>
    </w:rPr>
  </w:style>
  <w:style w:type="character" w:customStyle="1" w:styleId="23">
    <w:name w:val="Основной текст (2)_"/>
    <w:link w:val="24"/>
    <w:rsid w:val="0000760E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0760E"/>
    <w:pPr>
      <w:widowControl w:val="0"/>
      <w:shd w:val="clear" w:color="auto" w:fill="FFFFFF"/>
      <w:spacing w:line="0" w:lineRule="atLeast"/>
      <w:ind w:hanging="400"/>
      <w:jc w:val="both"/>
    </w:pPr>
    <w:rPr>
      <w:rFonts w:ascii="Arial" w:eastAsia="Arial" w:hAnsi="Arial" w:cs="Arial"/>
    </w:rPr>
  </w:style>
  <w:style w:type="character" w:styleId="ad">
    <w:name w:val="Intense Emphasis"/>
    <w:uiPriority w:val="21"/>
    <w:qFormat/>
    <w:rsid w:val="0000760E"/>
    <w:rPr>
      <w:b/>
      <w:bCs/>
      <w:i/>
      <w:iCs/>
      <w:color w:val="4F81BD"/>
    </w:rPr>
  </w:style>
  <w:style w:type="paragraph" w:styleId="ae">
    <w:name w:val="Subtitle"/>
    <w:basedOn w:val="a"/>
    <w:next w:val="a"/>
    <w:link w:val="af"/>
    <w:uiPriority w:val="11"/>
    <w:qFormat/>
    <w:rsid w:val="00C4397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rsid w:val="00C4397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C4397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rsid w:val="00220B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220B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User</cp:lastModifiedBy>
  <cp:revision>3</cp:revision>
  <cp:lastPrinted>2023-04-20T10:30:00Z</cp:lastPrinted>
  <dcterms:created xsi:type="dcterms:W3CDTF">2024-03-28T10:44:00Z</dcterms:created>
  <dcterms:modified xsi:type="dcterms:W3CDTF">2024-03-28T12:30:00Z</dcterms:modified>
</cp:coreProperties>
</file>