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87" w:type="dxa"/>
        <w:tblInd w:w="-714" w:type="dxa"/>
        <w:tblLook w:val="04A0" w:firstRow="1" w:lastRow="0" w:firstColumn="1" w:lastColumn="0" w:noHBand="0" w:noVBand="1"/>
      </w:tblPr>
      <w:tblGrid>
        <w:gridCol w:w="4650"/>
        <w:gridCol w:w="1984"/>
        <w:gridCol w:w="4253"/>
      </w:tblGrid>
      <w:tr w:rsidR="00953676" w:rsidRPr="00953676" w:rsidTr="005D7D92">
        <w:trPr>
          <w:trHeight w:val="2489"/>
        </w:trPr>
        <w:tc>
          <w:tcPr>
            <w:tcW w:w="4650" w:type="dxa"/>
          </w:tcPr>
          <w:p w:rsidR="00953676" w:rsidRPr="00953676" w:rsidRDefault="00953676" w:rsidP="0095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3676">
              <w:rPr>
                <w:rFonts w:ascii="Arial" w:eastAsia="Times New Roman" w:hAnsi="Arial" w:cs="Arial"/>
                <w:sz w:val="24"/>
                <w:szCs w:val="24"/>
              </w:rPr>
              <w:t>Республика Татарстан</w:t>
            </w:r>
          </w:p>
          <w:p w:rsidR="00953676" w:rsidRPr="00953676" w:rsidRDefault="00953676" w:rsidP="0095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953676">
              <w:rPr>
                <w:rFonts w:ascii="Arial" w:eastAsia="Times New Roman" w:hAnsi="Arial" w:cs="Arial"/>
                <w:sz w:val="24"/>
                <w:szCs w:val="24"/>
              </w:rPr>
              <w:t>Аксубай</w:t>
            </w:r>
            <w:proofErr w:type="spellEnd"/>
            <w:r w:rsidRPr="0095367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953676">
              <w:rPr>
                <w:rFonts w:ascii="Arial" w:eastAsia="Times New Roman" w:hAnsi="Arial" w:cs="Arial"/>
                <w:sz w:val="24"/>
                <w:szCs w:val="24"/>
              </w:rPr>
              <w:t>муниципаль</w:t>
            </w:r>
            <w:proofErr w:type="spellEnd"/>
            <w:r w:rsidRPr="00953676">
              <w:rPr>
                <w:rFonts w:ascii="Arial" w:eastAsia="Times New Roman" w:hAnsi="Arial" w:cs="Arial"/>
                <w:sz w:val="24"/>
                <w:szCs w:val="24"/>
              </w:rPr>
              <w:t xml:space="preserve"> районы</w:t>
            </w:r>
          </w:p>
          <w:p w:rsidR="00953676" w:rsidRPr="00953676" w:rsidRDefault="00953676" w:rsidP="0095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953676">
              <w:rPr>
                <w:rFonts w:ascii="Arial" w:eastAsia="Times New Roman" w:hAnsi="Arial" w:cs="Arial"/>
                <w:sz w:val="24"/>
                <w:szCs w:val="24"/>
              </w:rPr>
              <w:t>Яңа</w:t>
            </w:r>
            <w:proofErr w:type="spellEnd"/>
            <w:r w:rsidRPr="0095367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953676">
              <w:rPr>
                <w:rFonts w:ascii="Arial" w:eastAsia="Times New Roman" w:hAnsi="Arial" w:cs="Arial"/>
                <w:sz w:val="24"/>
                <w:szCs w:val="24"/>
              </w:rPr>
              <w:t>Ибрай</w:t>
            </w:r>
            <w:proofErr w:type="spellEnd"/>
            <w:r w:rsidRPr="0095367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953676">
              <w:rPr>
                <w:rFonts w:ascii="Arial" w:eastAsia="Times New Roman" w:hAnsi="Arial" w:cs="Arial"/>
                <w:sz w:val="24"/>
                <w:szCs w:val="24"/>
              </w:rPr>
              <w:t>авыл</w:t>
            </w:r>
            <w:proofErr w:type="spellEnd"/>
            <w:r w:rsidRPr="0095367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953676">
              <w:rPr>
                <w:rFonts w:ascii="Arial" w:eastAsia="Times New Roman" w:hAnsi="Arial" w:cs="Arial"/>
                <w:sz w:val="24"/>
                <w:szCs w:val="24"/>
                <w:lang w:val="be-BY"/>
              </w:rPr>
              <w:t>жирлеге Советы</w:t>
            </w:r>
          </w:p>
          <w:p w:rsidR="00953676" w:rsidRPr="00953676" w:rsidRDefault="00953676" w:rsidP="0095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tt-RU"/>
              </w:rPr>
            </w:pPr>
            <w:r w:rsidRPr="00953676">
              <w:rPr>
                <w:rFonts w:ascii="Arial" w:eastAsia="Times New Roman" w:hAnsi="Arial" w:cs="Arial"/>
                <w:sz w:val="24"/>
                <w:szCs w:val="24"/>
              </w:rPr>
              <w:t>423079</w:t>
            </w:r>
            <w:r w:rsidR="008F1D75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953676">
              <w:rPr>
                <w:rFonts w:ascii="Arial" w:eastAsia="Times New Roman" w:hAnsi="Arial" w:cs="Arial"/>
                <w:sz w:val="24"/>
                <w:szCs w:val="24"/>
              </w:rPr>
              <w:t xml:space="preserve">Республика Татарстан </w:t>
            </w:r>
            <w:r w:rsidRPr="00953676">
              <w:rPr>
                <w:rFonts w:ascii="Arial" w:eastAsia="Times New Roman" w:hAnsi="Arial" w:cs="Arial"/>
                <w:sz w:val="24"/>
                <w:szCs w:val="24"/>
                <w:lang w:val="tt-RU"/>
              </w:rPr>
              <w:t xml:space="preserve">Аксубай районы </w:t>
            </w:r>
            <w:proofErr w:type="spellStart"/>
            <w:r w:rsidRPr="00953676">
              <w:rPr>
                <w:rFonts w:ascii="Arial" w:eastAsia="Times New Roman" w:hAnsi="Arial" w:cs="Arial"/>
                <w:sz w:val="24"/>
                <w:szCs w:val="24"/>
              </w:rPr>
              <w:t>Яңа</w:t>
            </w:r>
            <w:proofErr w:type="spellEnd"/>
            <w:r w:rsidRPr="0095367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953676">
              <w:rPr>
                <w:rFonts w:ascii="Arial" w:eastAsia="Times New Roman" w:hAnsi="Arial" w:cs="Arial"/>
                <w:sz w:val="24"/>
                <w:szCs w:val="24"/>
              </w:rPr>
              <w:t>Ибрай</w:t>
            </w:r>
            <w:proofErr w:type="spellEnd"/>
            <w:r w:rsidRPr="0095367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953676">
              <w:rPr>
                <w:rFonts w:ascii="Arial" w:eastAsia="Times New Roman" w:hAnsi="Arial" w:cs="Arial"/>
                <w:sz w:val="24"/>
                <w:szCs w:val="24"/>
              </w:rPr>
              <w:t>авылы</w:t>
            </w:r>
            <w:proofErr w:type="spellEnd"/>
            <w:r w:rsidRPr="00953676">
              <w:rPr>
                <w:rFonts w:ascii="Arial" w:eastAsia="Times New Roman" w:hAnsi="Arial" w:cs="Arial"/>
                <w:sz w:val="24"/>
                <w:szCs w:val="24"/>
                <w:lang w:val="tt-RU"/>
              </w:rPr>
              <w:t>,</w:t>
            </w:r>
          </w:p>
          <w:p w:rsidR="00953676" w:rsidRPr="00953676" w:rsidRDefault="00953676" w:rsidP="0095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3676">
              <w:rPr>
                <w:rFonts w:ascii="Arial" w:eastAsia="Times New Roman" w:hAnsi="Arial" w:cs="Arial"/>
                <w:sz w:val="24"/>
                <w:szCs w:val="24"/>
                <w:lang w:val="tt-RU"/>
              </w:rPr>
              <w:t xml:space="preserve">Совет </w:t>
            </w:r>
            <w:proofErr w:type="spellStart"/>
            <w:r w:rsidRPr="00953676">
              <w:rPr>
                <w:rFonts w:ascii="Arial" w:eastAsia="Times New Roman" w:hAnsi="Arial" w:cs="Arial"/>
                <w:sz w:val="24"/>
                <w:szCs w:val="24"/>
              </w:rPr>
              <w:t>урамы</w:t>
            </w:r>
            <w:proofErr w:type="spellEnd"/>
            <w:r w:rsidRPr="00953676">
              <w:rPr>
                <w:rFonts w:ascii="Arial" w:eastAsia="Times New Roman" w:hAnsi="Arial" w:cs="Arial"/>
                <w:sz w:val="24"/>
                <w:szCs w:val="24"/>
              </w:rPr>
              <w:t xml:space="preserve">, 5 </w:t>
            </w:r>
            <w:proofErr w:type="spellStart"/>
            <w:r w:rsidRPr="00953676">
              <w:rPr>
                <w:rFonts w:ascii="Arial" w:eastAsia="Times New Roman" w:hAnsi="Arial" w:cs="Arial"/>
                <w:sz w:val="24"/>
                <w:szCs w:val="24"/>
              </w:rPr>
              <w:t>нче</w:t>
            </w:r>
            <w:proofErr w:type="spellEnd"/>
            <w:r w:rsidRPr="0095367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953676">
              <w:rPr>
                <w:rFonts w:ascii="Arial" w:eastAsia="Times New Roman" w:hAnsi="Arial" w:cs="Arial"/>
                <w:sz w:val="24"/>
                <w:szCs w:val="24"/>
              </w:rPr>
              <w:t>йорт</w:t>
            </w:r>
            <w:proofErr w:type="spellEnd"/>
          </w:p>
          <w:p w:rsidR="00953676" w:rsidRPr="00953676" w:rsidRDefault="00953676" w:rsidP="0095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3676">
              <w:rPr>
                <w:rFonts w:ascii="Arial" w:eastAsia="Times New Roman" w:hAnsi="Arial" w:cs="Arial"/>
                <w:sz w:val="24"/>
                <w:szCs w:val="24"/>
              </w:rPr>
              <w:t xml:space="preserve">Телефон: </w:t>
            </w:r>
            <w:hyperlink r:id="rId5" w:history="1">
              <w:r w:rsidRPr="0095367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8 (84344) 4-27-</w:t>
              </w:r>
            </w:hyperlink>
            <w:r w:rsidRPr="00953676"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</w:rPr>
              <w:t>27</w:t>
            </w:r>
          </w:p>
          <w:p w:rsidR="00953676" w:rsidRPr="00953676" w:rsidRDefault="00953676" w:rsidP="0095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5367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E-mail</w:t>
            </w:r>
            <w:r w:rsidRPr="00953676">
              <w:rPr>
                <w:rFonts w:ascii="Arial" w:eastAsia="Times New Roman" w:hAnsi="Arial" w:cs="Arial"/>
                <w:i/>
                <w:sz w:val="24"/>
                <w:szCs w:val="24"/>
                <w:lang w:val="tt-RU"/>
              </w:rPr>
              <w:t xml:space="preserve">: </w:t>
            </w:r>
            <w:proofErr w:type="spellStart"/>
            <w:r w:rsidRPr="00953676">
              <w:rPr>
                <w:rFonts w:ascii="Arial" w:eastAsia="Times New Roman" w:hAnsi="Arial" w:cs="Arial"/>
                <w:i/>
                <w:sz w:val="24"/>
                <w:szCs w:val="24"/>
                <w:lang w:val="en-US"/>
              </w:rPr>
              <w:t>Nibr</w:t>
            </w:r>
            <w:proofErr w:type="spellEnd"/>
            <w:r w:rsidRPr="00953676">
              <w:rPr>
                <w:rFonts w:ascii="Arial" w:eastAsia="Times New Roman" w:hAnsi="Arial" w:cs="Arial"/>
                <w:i/>
                <w:sz w:val="24"/>
                <w:szCs w:val="24"/>
                <w:lang w:val="tt-RU"/>
              </w:rPr>
              <w:t>.Aks@tatar.ru</w:t>
            </w:r>
          </w:p>
          <w:p w:rsidR="00953676" w:rsidRPr="00953676" w:rsidRDefault="00953676" w:rsidP="0095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953676" w:rsidRPr="00953676" w:rsidRDefault="00953676" w:rsidP="0095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53676"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3AD3792C" wp14:editId="5DDC6E8A">
                  <wp:simplePos x="0" y="0"/>
                  <wp:positionH relativeFrom="margin">
                    <wp:posOffset>-19050</wp:posOffset>
                  </wp:positionH>
                  <wp:positionV relativeFrom="paragraph">
                    <wp:posOffset>45085</wp:posOffset>
                  </wp:positionV>
                  <wp:extent cx="1151890" cy="1436370"/>
                  <wp:effectExtent l="1905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890" cy="143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3" w:type="dxa"/>
          </w:tcPr>
          <w:p w:rsidR="00953676" w:rsidRPr="008F1D75" w:rsidRDefault="00953676" w:rsidP="008F1D7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eastAsiaTheme="majorEastAsia" w:hAnsi="Arial" w:cs="Arial"/>
                <w:bCs/>
                <w:sz w:val="24"/>
                <w:szCs w:val="24"/>
              </w:rPr>
            </w:pPr>
            <w:r w:rsidRPr="008F1D75">
              <w:rPr>
                <w:rFonts w:ascii="Arial" w:eastAsiaTheme="majorEastAsia" w:hAnsi="Arial" w:cs="Arial"/>
                <w:bCs/>
                <w:sz w:val="24"/>
                <w:szCs w:val="24"/>
              </w:rPr>
              <w:t xml:space="preserve">Совет  </w:t>
            </w:r>
            <w:proofErr w:type="spellStart"/>
            <w:r w:rsidRPr="008F1D75">
              <w:rPr>
                <w:rFonts w:ascii="Arial" w:eastAsiaTheme="majorEastAsia" w:hAnsi="Arial" w:cs="Arial"/>
                <w:bCs/>
                <w:sz w:val="24"/>
                <w:szCs w:val="24"/>
              </w:rPr>
              <w:t>Новоибрайкинского</w:t>
            </w:r>
            <w:proofErr w:type="spellEnd"/>
            <w:r w:rsidRPr="008F1D75">
              <w:rPr>
                <w:rFonts w:ascii="Arial" w:eastAsiaTheme="majorEastAsia" w:hAnsi="Arial" w:cs="Arial"/>
                <w:bCs/>
                <w:sz w:val="24"/>
                <w:szCs w:val="24"/>
              </w:rPr>
              <w:t xml:space="preserve"> </w:t>
            </w:r>
            <w:proofErr w:type="gramStart"/>
            <w:r w:rsidRPr="008F1D75">
              <w:rPr>
                <w:rFonts w:ascii="Arial" w:eastAsiaTheme="majorEastAsia" w:hAnsi="Arial" w:cs="Arial"/>
                <w:bCs/>
                <w:sz w:val="24"/>
                <w:szCs w:val="24"/>
              </w:rPr>
              <w:t>сельского</w:t>
            </w:r>
            <w:proofErr w:type="gramEnd"/>
          </w:p>
          <w:p w:rsidR="00953676" w:rsidRPr="008F1D75" w:rsidRDefault="00953676" w:rsidP="008F1D7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eastAsiaTheme="majorEastAsia" w:hAnsi="Arial" w:cs="Arial"/>
                <w:bCs/>
                <w:sz w:val="24"/>
                <w:szCs w:val="24"/>
              </w:rPr>
            </w:pPr>
            <w:r w:rsidRPr="008F1D75">
              <w:rPr>
                <w:rFonts w:ascii="Arial" w:eastAsiaTheme="majorEastAsia" w:hAnsi="Arial" w:cs="Arial"/>
                <w:bCs/>
                <w:sz w:val="24"/>
                <w:szCs w:val="24"/>
              </w:rPr>
              <w:t xml:space="preserve">поселения </w:t>
            </w:r>
            <w:proofErr w:type="spellStart"/>
            <w:r w:rsidRPr="008F1D75">
              <w:rPr>
                <w:rFonts w:ascii="Arial" w:eastAsiaTheme="majorEastAsia" w:hAnsi="Arial" w:cs="Arial"/>
                <w:bCs/>
                <w:sz w:val="24"/>
                <w:szCs w:val="24"/>
              </w:rPr>
              <w:t>Аксубаевского</w:t>
            </w:r>
            <w:proofErr w:type="spellEnd"/>
          </w:p>
          <w:p w:rsidR="00953676" w:rsidRPr="008F1D75" w:rsidRDefault="00953676" w:rsidP="008F1D7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eastAsiaTheme="majorEastAsia" w:hAnsi="Arial" w:cs="Arial"/>
                <w:bCs/>
                <w:sz w:val="24"/>
                <w:szCs w:val="24"/>
              </w:rPr>
            </w:pPr>
            <w:r w:rsidRPr="008F1D75">
              <w:rPr>
                <w:rFonts w:ascii="Arial" w:eastAsiaTheme="majorEastAsia" w:hAnsi="Arial" w:cs="Arial"/>
                <w:bCs/>
                <w:sz w:val="24"/>
                <w:szCs w:val="24"/>
              </w:rPr>
              <w:t>муниципального района</w:t>
            </w:r>
          </w:p>
          <w:p w:rsidR="00953676" w:rsidRPr="00953676" w:rsidRDefault="00953676" w:rsidP="0095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3676">
              <w:rPr>
                <w:rFonts w:ascii="Arial" w:eastAsia="Times New Roman" w:hAnsi="Arial" w:cs="Arial"/>
                <w:sz w:val="24"/>
                <w:szCs w:val="24"/>
              </w:rPr>
              <w:t>423079,</w:t>
            </w:r>
            <w:r w:rsidRPr="00953676">
              <w:rPr>
                <w:rFonts w:ascii="Arial" w:eastAsia="Times New Roman" w:hAnsi="Arial" w:cs="Arial"/>
                <w:sz w:val="24"/>
                <w:szCs w:val="24"/>
                <w:lang w:val="tt-RU"/>
              </w:rPr>
              <w:t>Аксубаевский район,</w:t>
            </w:r>
            <w:proofErr w:type="spellStart"/>
            <w:r w:rsidRPr="00953676">
              <w:rPr>
                <w:rFonts w:ascii="Arial" w:eastAsia="Times New Roman" w:hAnsi="Arial" w:cs="Arial"/>
                <w:sz w:val="24"/>
                <w:szCs w:val="24"/>
              </w:rPr>
              <w:t>с.Новое</w:t>
            </w:r>
            <w:proofErr w:type="spellEnd"/>
            <w:r w:rsidRPr="0095367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953676">
              <w:rPr>
                <w:rFonts w:ascii="Arial" w:eastAsia="Times New Roman" w:hAnsi="Arial" w:cs="Arial"/>
                <w:sz w:val="24"/>
                <w:szCs w:val="24"/>
              </w:rPr>
              <w:t>Ибрайкино</w:t>
            </w:r>
            <w:proofErr w:type="spellEnd"/>
            <w:r w:rsidRPr="00953676">
              <w:rPr>
                <w:rFonts w:ascii="Arial" w:eastAsia="Times New Roman" w:hAnsi="Arial" w:cs="Arial"/>
                <w:sz w:val="24"/>
                <w:szCs w:val="24"/>
              </w:rPr>
              <w:t xml:space="preserve"> улица Советская, д.5</w:t>
            </w:r>
          </w:p>
          <w:p w:rsidR="00953676" w:rsidRPr="00953676" w:rsidRDefault="00953676" w:rsidP="0095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3676">
              <w:rPr>
                <w:rFonts w:ascii="Arial" w:eastAsia="Times New Roman" w:hAnsi="Arial" w:cs="Arial"/>
                <w:sz w:val="24"/>
                <w:szCs w:val="24"/>
              </w:rPr>
              <w:t xml:space="preserve">Телефон: </w:t>
            </w:r>
            <w:hyperlink r:id="rId7" w:history="1">
              <w:r w:rsidRPr="0095367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8 (84344) 4-27-</w:t>
              </w:r>
            </w:hyperlink>
            <w:r w:rsidRPr="00953676"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</w:rPr>
              <w:t>27</w:t>
            </w:r>
          </w:p>
          <w:p w:rsidR="00953676" w:rsidRPr="00953676" w:rsidRDefault="00953676" w:rsidP="0095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367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E</w:t>
            </w:r>
            <w:r w:rsidRPr="00953676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Pr="0095367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mail</w:t>
            </w:r>
            <w:r w:rsidRPr="00953676">
              <w:rPr>
                <w:rFonts w:ascii="Arial" w:eastAsia="Times New Roman" w:hAnsi="Arial" w:cs="Arial"/>
                <w:i/>
                <w:sz w:val="24"/>
                <w:szCs w:val="24"/>
                <w:lang w:val="tt-RU"/>
              </w:rPr>
              <w:t xml:space="preserve">: </w:t>
            </w:r>
            <w:proofErr w:type="spellStart"/>
            <w:r w:rsidRPr="00953676">
              <w:rPr>
                <w:rFonts w:ascii="Arial" w:eastAsia="Times New Roman" w:hAnsi="Arial" w:cs="Arial"/>
                <w:i/>
                <w:sz w:val="24"/>
                <w:szCs w:val="24"/>
                <w:lang w:val="en-US"/>
              </w:rPr>
              <w:t>Nibr</w:t>
            </w:r>
            <w:proofErr w:type="spellEnd"/>
            <w:r w:rsidRPr="00953676">
              <w:rPr>
                <w:rFonts w:ascii="Arial" w:eastAsia="Times New Roman" w:hAnsi="Arial" w:cs="Arial"/>
                <w:i/>
                <w:sz w:val="24"/>
                <w:szCs w:val="24"/>
                <w:lang w:val="tt-RU"/>
              </w:rPr>
              <w:t>.Aks@tatar.ru</w:t>
            </w:r>
          </w:p>
          <w:p w:rsidR="00953676" w:rsidRPr="00953676" w:rsidRDefault="00953676" w:rsidP="0095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953676" w:rsidRDefault="00953676" w:rsidP="00DC71F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953676" w:rsidRDefault="00953676" w:rsidP="00953676">
      <w:pPr>
        <w:spacing w:after="0" w:line="240" w:lineRule="auto"/>
        <w:jc w:val="center"/>
        <w:rPr>
          <w:rFonts w:ascii="Arial" w:eastAsia="Times New Roman" w:hAnsi="Arial" w:cs="Arial"/>
          <w:noProof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t xml:space="preserve">   </w:t>
      </w:r>
      <w:r w:rsidRPr="00953676">
        <w:rPr>
          <w:rFonts w:ascii="Arial" w:eastAsia="Times New Roman" w:hAnsi="Arial" w:cs="Arial"/>
          <w:noProof/>
          <w:sz w:val="24"/>
          <w:szCs w:val="24"/>
        </w:rPr>
        <w:t>РЕШЕНИЕ</w:t>
      </w:r>
    </w:p>
    <w:p w:rsidR="00953676" w:rsidRPr="00953676" w:rsidRDefault="00953676" w:rsidP="00953676">
      <w:pPr>
        <w:spacing w:after="0" w:line="240" w:lineRule="auto"/>
        <w:jc w:val="center"/>
        <w:rPr>
          <w:rFonts w:ascii="Arial" w:eastAsia="Times New Roman" w:hAnsi="Arial" w:cs="Arial"/>
          <w:noProof/>
          <w:sz w:val="24"/>
          <w:szCs w:val="24"/>
        </w:rPr>
      </w:pPr>
    </w:p>
    <w:p w:rsidR="00953676" w:rsidRPr="00953676" w:rsidRDefault="00953676" w:rsidP="00953676">
      <w:pPr>
        <w:spacing w:after="0" w:line="240" w:lineRule="auto"/>
        <w:rPr>
          <w:rFonts w:ascii="Arial" w:eastAsia="Times New Roman" w:hAnsi="Arial" w:cs="Arial"/>
          <w:noProof/>
          <w:sz w:val="24"/>
          <w:szCs w:val="24"/>
        </w:rPr>
      </w:pPr>
      <w:r w:rsidRPr="00953676">
        <w:rPr>
          <w:rFonts w:ascii="Arial" w:eastAsia="Times New Roman" w:hAnsi="Arial" w:cs="Arial"/>
          <w:noProof/>
          <w:sz w:val="24"/>
          <w:szCs w:val="24"/>
        </w:rPr>
        <w:t>25 марта 2024  года                                                                           № 7</w:t>
      </w:r>
      <w:r w:rsidR="00A52F56">
        <w:rPr>
          <w:rFonts w:ascii="Arial" w:eastAsia="Times New Roman" w:hAnsi="Arial" w:cs="Arial"/>
          <w:noProof/>
          <w:sz w:val="24"/>
          <w:szCs w:val="24"/>
        </w:rPr>
        <w:t>4</w:t>
      </w:r>
    </w:p>
    <w:p w:rsidR="00953676" w:rsidRDefault="00953676" w:rsidP="00DC71F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953676" w:rsidRDefault="00953676" w:rsidP="00DC71F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DC71FC" w:rsidRPr="00FA4507" w:rsidRDefault="00DC71FC" w:rsidP="00DC71F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A4507">
        <w:rPr>
          <w:rFonts w:ascii="Arial" w:hAnsi="Arial" w:cs="Arial"/>
          <w:b/>
          <w:bCs/>
          <w:sz w:val="24"/>
          <w:szCs w:val="24"/>
        </w:rPr>
        <w:t xml:space="preserve">О внесении  изменений  в отдельные  решения </w:t>
      </w:r>
    </w:p>
    <w:p w:rsidR="00DC71FC" w:rsidRPr="00FA4507" w:rsidRDefault="00DC71FC" w:rsidP="00DC71F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A4507">
        <w:rPr>
          <w:rFonts w:ascii="Arial" w:hAnsi="Arial" w:cs="Arial"/>
          <w:b/>
          <w:bCs/>
          <w:sz w:val="24"/>
          <w:szCs w:val="24"/>
        </w:rPr>
        <w:t xml:space="preserve">Совета </w:t>
      </w:r>
      <w:proofErr w:type="spellStart"/>
      <w:r w:rsidR="008214D7">
        <w:rPr>
          <w:rFonts w:ascii="Arial" w:hAnsi="Arial" w:cs="Arial"/>
          <w:b/>
          <w:bCs/>
          <w:sz w:val="24"/>
          <w:szCs w:val="24"/>
        </w:rPr>
        <w:t>Новоибрайкинского</w:t>
      </w:r>
      <w:proofErr w:type="spellEnd"/>
      <w:r w:rsidR="008214D7">
        <w:rPr>
          <w:rFonts w:ascii="Arial" w:hAnsi="Arial" w:cs="Arial"/>
          <w:b/>
          <w:bCs/>
          <w:sz w:val="24"/>
          <w:szCs w:val="24"/>
        </w:rPr>
        <w:t xml:space="preserve"> </w:t>
      </w:r>
      <w:r w:rsidRPr="00FA4507">
        <w:rPr>
          <w:rFonts w:ascii="Arial" w:hAnsi="Arial" w:cs="Arial"/>
          <w:b/>
          <w:bCs/>
          <w:sz w:val="24"/>
          <w:szCs w:val="24"/>
        </w:rPr>
        <w:t xml:space="preserve"> сельского поселения </w:t>
      </w:r>
    </w:p>
    <w:p w:rsidR="00DC71FC" w:rsidRPr="00FA4507" w:rsidRDefault="00DC71FC" w:rsidP="00DC71F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 w:rsidRPr="00FA4507">
        <w:rPr>
          <w:rFonts w:ascii="Arial" w:hAnsi="Arial" w:cs="Arial"/>
          <w:b/>
          <w:bCs/>
          <w:sz w:val="24"/>
          <w:szCs w:val="24"/>
        </w:rPr>
        <w:t>Аксубаевского</w:t>
      </w:r>
      <w:proofErr w:type="spellEnd"/>
      <w:r w:rsidRPr="00FA4507">
        <w:rPr>
          <w:rFonts w:ascii="Arial" w:hAnsi="Arial" w:cs="Arial"/>
          <w:b/>
          <w:bCs/>
          <w:sz w:val="24"/>
          <w:szCs w:val="24"/>
        </w:rPr>
        <w:t xml:space="preserve"> муниципального района РТ</w:t>
      </w:r>
    </w:p>
    <w:p w:rsidR="00DC71FC" w:rsidRPr="00FA4507" w:rsidRDefault="00DC71FC" w:rsidP="00DC71F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DC71FC" w:rsidRPr="00FA4507" w:rsidRDefault="00DC71FC" w:rsidP="00DC71FC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FA4507">
        <w:rPr>
          <w:rFonts w:ascii="Arial" w:hAnsi="Arial" w:cs="Arial"/>
          <w:bCs/>
          <w:sz w:val="24"/>
          <w:szCs w:val="24"/>
        </w:rPr>
        <w:t xml:space="preserve">В целях приведения  в соответствии  с федеральным законодательством, руководствуясь  Уставом </w:t>
      </w:r>
      <w:r>
        <w:rPr>
          <w:rFonts w:ascii="Arial" w:hAnsi="Arial" w:cs="Arial"/>
          <w:bCs/>
          <w:sz w:val="24"/>
          <w:szCs w:val="24"/>
        </w:rPr>
        <w:t xml:space="preserve">Совета </w:t>
      </w:r>
      <w:proofErr w:type="spellStart"/>
      <w:r w:rsidR="008214D7">
        <w:rPr>
          <w:rFonts w:ascii="Arial" w:hAnsi="Arial" w:cs="Arial"/>
          <w:bCs/>
          <w:sz w:val="24"/>
          <w:szCs w:val="24"/>
        </w:rPr>
        <w:t>Новоибрайкинского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сельского поселения </w:t>
      </w:r>
      <w:proofErr w:type="spellStart"/>
      <w:r w:rsidRPr="00FA4507">
        <w:rPr>
          <w:rFonts w:ascii="Arial" w:hAnsi="Arial" w:cs="Arial"/>
          <w:bCs/>
          <w:sz w:val="24"/>
          <w:szCs w:val="24"/>
        </w:rPr>
        <w:t>Аксубаевского</w:t>
      </w:r>
      <w:proofErr w:type="spellEnd"/>
      <w:r w:rsidRPr="00FA4507">
        <w:rPr>
          <w:rFonts w:ascii="Arial" w:hAnsi="Arial" w:cs="Arial"/>
          <w:bCs/>
          <w:sz w:val="24"/>
          <w:szCs w:val="24"/>
        </w:rPr>
        <w:t xml:space="preserve"> муниципального района Республики Татарстан, Совет </w:t>
      </w:r>
      <w:proofErr w:type="spellStart"/>
      <w:r w:rsidR="008214D7">
        <w:rPr>
          <w:rFonts w:ascii="Arial" w:hAnsi="Arial" w:cs="Arial"/>
          <w:bCs/>
          <w:sz w:val="24"/>
          <w:szCs w:val="24"/>
        </w:rPr>
        <w:t>Новоибрайкинского</w:t>
      </w:r>
      <w:proofErr w:type="spellEnd"/>
      <w:r w:rsidR="008214D7">
        <w:rPr>
          <w:rFonts w:ascii="Arial" w:hAnsi="Arial" w:cs="Arial"/>
          <w:bCs/>
          <w:sz w:val="24"/>
          <w:szCs w:val="24"/>
        </w:rPr>
        <w:t xml:space="preserve"> сельского поселения</w:t>
      </w:r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A4507">
        <w:rPr>
          <w:rFonts w:ascii="Arial" w:hAnsi="Arial" w:cs="Arial"/>
          <w:bCs/>
          <w:sz w:val="24"/>
          <w:szCs w:val="24"/>
        </w:rPr>
        <w:t>Аксубаевского</w:t>
      </w:r>
      <w:proofErr w:type="spellEnd"/>
      <w:r w:rsidRPr="00FA4507">
        <w:rPr>
          <w:rFonts w:ascii="Arial" w:hAnsi="Arial" w:cs="Arial"/>
          <w:bCs/>
          <w:sz w:val="24"/>
          <w:szCs w:val="24"/>
        </w:rPr>
        <w:t xml:space="preserve"> муниципального района Республики Татарстан </w:t>
      </w:r>
    </w:p>
    <w:p w:rsidR="00DC71FC" w:rsidRPr="00FA4507" w:rsidRDefault="00DC71FC" w:rsidP="00DC71F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DC71FC" w:rsidRPr="009903A3" w:rsidRDefault="00DC71FC" w:rsidP="00DC71FC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FA4507">
        <w:rPr>
          <w:rFonts w:ascii="Arial" w:hAnsi="Arial" w:cs="Arial"/>
          <w:b/>
          <w:bCs/>
          <w:sz w:val="24"/>
          <w:szCs w:val="24"/>
        </w:rPr>
        <w:t>РЕШИЛ:</w:t>
      </w:r>
    </w:p>
    <w:p w:rsidR="00DC71FC" w:rsidRPr="009903A3" w:rsidRDefault="00DC71FC" w:rsidP="00DC71F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512E30" w:rsidRDefault="00512E30" w:rsidP="00512E30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8F1D75" w:rsidRDefault="008F1D75" w:rsidP="008F1D75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1.Внести в решение Совета </w:t>
      </w:r>
      <w:proofErr w:type="spellStart"/>
      <w:r>
        <w:rPr>
          <w:rFonts w:ascii="Arial" w:hAnsi="Arial" w:cs="Arial"/>
          <w:bCs/>
          <w:sz w:val="24"/>
          <w:szCs w:val="24"/>
        </w:rPr>
        <w:t>Новоибрайкинского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bCs/>
          <w:sz w:val="24"/>
          <w:szCs w:val="24"/>
        </w:rPr>
        <w:t>Аксубаевского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муниципального района Республики Татарстан от 02.08.2018 N  63 «Об утверждении Положения о муниципальной службе в </w:t>
      </w:r>
      <w:proofErr w:type="spellStart"/>
      <w:r>
        <w:rPr>
          <w:rFonts w:ascii="Arial" w:hAnsi="Arial" w:cs="Arial"/>
          <w:bCs/>
          <w:sz w:val="24"/>
          <w:szCs w:val="24"/>
        </w:rPr>
        <w:t>Новоибрайкинском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сельском поселении </w:t>
      </w:r>
      <w:proofErr w:type="spellStart"/>
      <w:r>
        <w:rPr>
          <w:rFonts w:ascii="Arial" w:hAnsi="Arial" w:cs="Arial"/>
          <w:bCs/>
          <w:sz w:val="24"/>
          <w:szCs w:val="24"/>
        </w:rPr>
        <w:t>Аксубаевского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муниципального района» следующие изменения:</w:t>
      </w:r>
    </w:p>
    <w:p w:rsidR="008F1D75" w:rsidRDefault="008F1D75" w:rsidP="008F1D75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1.1.</w:t>
      </w:r>
      <w:r>
        <w:rPr>
          <w:rFonts w:ascii="Arial" w:hAnsi="Arial" w:cs="Arial"/>
          <w:bCs/>
          <w:sz w:val="24"/>
          <w:szCs w:val="24"/>
        </w:rPr>
        <w:tab/>
        <w:t xml:space="preserve">Пункт 4 раздела 20 после слова "Сведения" дополнить словами "(за исключением сведений, содержащихся в анкете)";.  </w:t>
      </w:r>
    </w:p>
    <w:p w:rsidR="008F1D75" w:rsidRDefault="008F1D75" w:rsidP="008F1D75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1.2.    Подпункт 2 пункта 3 раздела 20 изложить в следующей редакции:</w:t>
      </w:r>
    </w:p>
    <w:p w:rsidR="008F1D75" w:rsidRDefault="008F1D75" w:rsidP="008F1D75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"2) анкету, предусмотренную статьей 15_2 настоящего Федерального закона</w:t>
      </w:r>
      <w:proofErr w:type="gramStart"/>
      <w:r>
        <w:rPr>
          <w:rFonts w:ascii="Arial" w:hAnsi="Arial" w:cs="Arial"/>
          <w:bCs/>
          <w:sz w:val="24"/>
          <w:szCs w:val="24"/>
        </w:rPr>
        <w:t>;"</w:t>
      </w:r>
      <w:proofErr w:type="gramEnd"/>
      <w:r>
        <w:rPr>
          <w:rFonts w:ascii="Arial" w:hAnsi="Arial" w:cs="Arial"/>
          <w:bCs/>
          <w:sz w:val="24"/>
          <w:szCs w:val="24"/>
        </w:rPr>
        <w:t>;</w:t>
      </w:r>
    </w:p>
    <w:p w:rsidR="008F1D75" w:rsidRDefault="008F1D75" w:rsidP="008F1D75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1.3.    Подпункт 8 пункта 1 раздела 15 изложить в следующей редакции:</w:t>
      </w:r>
    </w:p>
    <w:p w:rsidR="008F1D75" w:rsidRDefault="008F1D75" w:rsidP="008F1D75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>"8) представления при поступлении на муниципальную службу и (или) в период ее прохождения подложных документов и (или) заведомо ложных сведений, подтверждающих соблюдение ограничений, запретов и требований, нарушение которых препятствует замещению должности муниципальной службы, либо непредставления документов и (или) сведений, свидетельствующих о несоблюдении ограничений, запретов и требований, нарушение которых препятствует замещению должности муниципальной службы;";</w:t>
      </w:r>
      <w:proofErr w:type="gramEnd"/>
    </w:p>
    <w:p w:rsidR="008F1D75" w:rsidRDefault="008F1D75" w:rsidP="008F1D75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1.4.   Пункт 1 раздела 14 дополнить пунктом 12 следующего содержания:</w:t>
      </w:r>
    </w:p>
    <w:p w:rsidR="008F1D75" w:rsidRDefault="008F1D75" w:rsidP="008F1D75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"12) сообщать в письменной форме представителю нанимателя (работодателю) о ставших ему известными изменениях сведений, содержащихся в анкете, предусмотренной статьей 15_2 настоящего Федерального закона, за исключением сведений, изменение которых произошло по решению представителя нанимателя (работодателя) (далее - сведения, содержащиеся в анкете)</w:t>
      </w:r>
      <w:proofErr w:type="gramStart"/>
      <w:r>
        <w:rPr>
          <w:rFonts w:ascii="Arial" w:hAnsi="Arial" w:cs="Arial"/>
          <w:bCs/>
          <w:sz w:val="24"/>
          <w:szCs w:val="24"/>
        </w:rPr>
        <w:t>."</w:t>
      </w:r>
      <w:proofErr w:type="gramEnd"/>
      <w:r>
        <w:rPr>
          <w:rFonts w:ascii="Arial" w:hAnsi="Arial" w:cs="Arial"/>
          <w:bCs/>
          <w:sz w:val="24"/>
          <w:szCs w:val="24"/>
        </w:rPr>
        <w:t>;</w:t>
      </w:r>
    </w:p>
    <w:p w:rsidR="008F1D75" w:rsidRDefault="008F1D75" w:rsidP="008F1D75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1.5.    Пункт 17 раздела 10</w:t>
      </w:r>
      <w:r>
        <w:t xml:space="preserve"> </w:t>
      </w:r>
      <w:r>
        <w:rPr>
          <w:rFonts w:ascii="Arial" w:hAnsi="Arial" w:cs="Arial"/>
          <w:bCs/>
          <w:sz w:val="24"/>
          <w:szCs w:val="24"/>
        </w:rPr>
        <w:t>признать утратившей силу;</w:t>
      </w:r>
    </w:p>
    <w:p w:rsidR="008F1D75" w:rsidRDefault="008F1D75" w:rsidP="008F1D75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1.6.</w:t>
      </w:r>
      <w:r>
        <w:t xml:space="preserve">  </w:t>
      </w:r>
      <w:r>
        <w:rPr>
          <w:rFonts w:ascii="Arial" w:hAnsi="Arial" w:cs="Arial"/>
          <w:bCs/>
          <w:sz w:val="24"/>
          <w:szCs w:val="24"/>
        </w:rPr>
        <w:t>Пункт 20 раздела 10 изложить в следующей редакции: "20. Решение о присвоении муниципальному служащему классного чина, за исключением случаев, указанных в части 13 настоящей статьи, должно быть принято в срок не позднее одного месяца со дня внесения представления о присвоении классного чина со всеми необходимыми документами в орган или должностному лицу местного самоуправления, уполномоченным присваивать классные чины</w:t>
      </w:r>
      <w:proofErr w:type="gramStart"/>
      <w:r>
        <w:rPr>
          <w:rFonts w:ascii="Arial" w:hAnsi="Arial" w:cs="Arial"/>
          <w:bCs/>
          <w:sz w:val="24"/>
          <w:szCs w:val="24"/>
        </w:rPr>
        <w:t>.".</w:t>
      </w:r>
      <w:proofErr w:type="gramEnd"/>
    </w:p>
    <w:p w:rsidR="008F1D75" w:rsidRDefault="008F1D75" w:rsidP="008F1D75">
      <w:pPr>
        <w:pStyle w:val="a3"/>
        <w:ind w:left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1.7.  В пункте 11 раздела 10 второе предложение исключить;</w:t>
      </w:r>
    </w:p>
    <w:p w:rsidR="008F1D75" w:rsidRDefault="008F1D75" w:rsidP="008F1D75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1.8. В абзаце 1 статьи 29.1 слова "Единой государственной информационной системе социального обеспечения" заменить словами "государственной информационной системе "Единая централизованная цифровая платформа в социальной сфере".</w:t>
      </w:r>
    </w:p>
    <w:p w:rsidR="008F1D75" w:rsidRDefault="008F1D75" w:rsidP="008F1D75">
      <w:pPr>
        <w:pStyle w:val="a3"/>
        <w:ind w:left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</w:t>
      </w:r>
      <w:r>
        <w:rPr>
          <w:rFonts w:ascii="Arial" w:hAnsi="Arial" w:cs="Arial"/>
          <w:bCs/>
          <w:sz w:val="24"/>
          <w:szCs w:val="24"/>
        </w:rPr>
        <w:tab/>
        <w:t xml:space="preserve">2. </w:t>
      </w:r>
      <w:proofErr w:type="gramStart"/>
      <w:r>
        <w:rPr>
          <w:rFonts w:ascii="Arial" w:hAnsi="Arial" w:cs="Arial"/>
          <w:bCs/>
          <w:sz w:val="24"/>
          <w:szCs w:val="24"/>
        </w:rPr>
        <w:t xml:space="preserve">Внести  в решение Совета </w:t>
      </w:r>
      <w:proofErr w:type="spellStart"/>
      <w:r>
        <w:rPr>
          <w:rFonts w:ascii="Arial" w:hAnsi="Arial" w:cs="Arial"/>
          <w:bCs/>
          <w:sz w:val="24"/>
          <w:szCs w:val="24"/>
        </w:rPr>
        <w:t>Новоибрайкинского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bCs/>
          <w:sz w:val="24"/>
          <w:szCs w:val="24"/>
        </w:rPr>
        <w:t>Аксубаевского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муниципального района Республики Татарстан от 12.11.2014 N 13 «Об утверждении Положения о представлении гражданами, претендующими на замещение должностей муниципальной службы в муниципальном образовании "</w:t>
      </w:r>
      <w:proofErr w:type="spellStart"/>
      <w:r>
        <w:rPr>
          <w:rFonts w:ascii="Arial" w:hAnsi="Arial" w:cs="Arial"/>
          <w:bCs/>
          <w:sz w:val="24"/>
          <w:szCs w:val="24"/>
        </w:rPr>
        <w:t>Новоибрайкинское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сельское поселения" </w:t>
      </w:r>
      <w:proofErr w:type="spellStart"/>
      <w:r>
        <w:rPr>
          <w:rFonts w:ascii="Arial" w:hAnsi="Arial" w:cs="Arial"/>
          <w:bCs/>
          <w:sz w:val="24"/>
          <w:szCs w:val="24"/>
        </w:rPr>
        <w:t>Аксубаевского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муниципального района, сведений о доходах, об имуществе и обязательствах имущественного характера, а также о представлении муниципальными служащими в муниципальном образовании "</w:t>
      </w:r>
      <w:proofErr w:type="spellStart"/>
      <w:r>
        <w:rPr>
          <w:rFonts w:ascii="Arial" w:hAnsi="Arial" w:cs="Arial"/>
          <w:bCs/>
          <w:sz w:val="24"/>
          <w:szCs w:val="24"/>
        </w:rPr>
        <w:t>Новоибрайкинское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сельское поселения" </w:t>
      </w:r>
      <w:proofErr w:type="spellStart"/>
      <w:r>
        <w:rPr>
          <w:rFonts w:ascii="Arial" w:hAnsi="Arial" w:cs="Arial"/>
          <w:bCs/>
          <w:sz w:val="24"/>
          <w:szCs w:val="24"/>
        </w:rPr>
        <w:t>Аксубаевского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муниципального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района сведений о доходах, расходах, об имуществе и обязательствах имущественного характера</w:t>
      </w:r>
      <w:proofErr w:type="gramStart"/>
      <w:r>
        <w:rPr>
          <w:rFonts w:ascii="Arial" w:hAnsi="Arial" w:cs="Arial"/>
          <w:bCs/>
          <w:sz w:val="24"/>
          <w:szCs w:val="24"/>
        </w:rPr>
        <w:t>,»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следующие изменения: </w:t>
      </w:r>
    </w:p>
    <w:p w:rsidR="008F1D75" w:rsidRDefault="008F1D75" w:rsidP="008F1D75">
      <w:pPr>
        <w:pStyle w:val="a3"/>
        <w:ind w:left="0"/>
        <w:jc w:val="both"/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>2.1  в абзаце 2 пункта 16 слова "или представление ими неполных или недостоверных сведений" заменить словами "сведений о своих расходах, представление заведомо неполных сведений, за исключением случаев, установленных федеральными законами, либо представление заведомо недостоверных сведений", слова "либо непредставление или представление заведомо неполных или недостоверных сведений о расходах своих супруги (супруга) и несовершеннолетних детей" заменить словами "или непредставление сведений о расходах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своих супруги (супруга) и несовершеннолетних детей, представление заведомо неполных сведений, за исключением случаев, установленных федеральными законами, либо представление заведомо недостоверных сведений о расходах своих супруги (супруга) и несовершеннолетних детей";</w:t>
      </w:r>
    </w:p>
    <w:p w:rsidR="008F1D75" w:rsidRDefault="008F1D75" w:rsidP="008F1D75">
      <w:pPr>
        <w:pStyle w:val="a3"/>
        <w:ind w:left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2.2 в подпункте </w:t>
      </w:r>
      <w:proofErr w:type="gramStart"/>
      <w:r>
        <w:rPr>
          <w:rFonts w:ascii="Arial" w:hAnsi="Arial" w:cs="Arial"/>
          <w:bCs/>
          <w:sz w:val="24"/>
          <w:szCs w:val="24"/>
        </w:rPr>
        <w:t>в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Cs/>
          <w:sz w:val="24"/>
          <w:szCs w:val="24"/>
        </w:rPr>
        <w:t>пункта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6 слово ", акций" исключить.</w:t>
      </w:r>
    </w:p>
    <w:p w:rsidR="008F1D75" w:rsidRDefault="008F1D75" w:rsidP="008F1D75">
      <w:pPr>
        <w:pStyle w:val="a3"/>
        <w:ind w:left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 xml:space="preserve">3. </w:t>
      </w:r>
      <w:proofErr w:type="gramStart"/>
      <w:r>
        <w:rPr>
          <w:rFonts w:ascii="Arial" w:hAnsi="Arial" w:cs="Arial"/>
          <w:bCs/>
          <w:sz w:val="24"/>
          <w:szCs w:val="24"/>
        </w:rPr>
        <w:t xml:space="preserve">Внести в решение Совета </w:t>
      </w:r>
      <w:proofErr w:type="spellStart"/>
      <w:r>
        <w:rPr>
          <w:rFonts w:ascii="Arial" w:hAnsi="Arial" w:cs="Arial"/>
          <w:bCs/>
          <w:sz w:val="24"/>
          <w:szCs w:val="24"/>
        </w:rPr>
        <w:t>Новоибрайкинского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bCs/>
          <w:sz w:val="24"/>
          <w:szCs w:val="24"/>
        </w:rPr>
        <w:t>Аксубаевского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муниципального района Республики Татарстан от 02.11.2014 N 12 «Об утверждении Положения о представлении гражданами, претендующими на замещение муниципальных должностей в муниципальном образовании "</w:t>
      </w:r>
      <w:proofErr w:type="spellStart"/>
      <w:r>
        <w:rPr>
          <w:rFonts w:ascii="Arial" w:hAnsi="Arial" w:cs="Arial"/>
          <w:bCs/>
          <w:sz w:val="24"/>
          <w:szCs w:val="24"/>
        </w:rPr>
        <w:t>Новоибрайкинское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сельское поселение" </w:t>
      </w:r>
      <w:proofErr w:type="spellStart"/>
      <w:r>
        <w:rPr>
          <w:rFonts w:ascii="Arial" w:hAnsi="Arial" w:cs="Arial"/>
          <w:bCs/>
          <w:sz w:val="24"/>
          <w:szCs w:val="24"/>
        </w:rPr>
        <w:t>Аксубаевского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муниципального района, сведений о доходах, об имуществе и обязательствах имущественного характера, а также о представлении лицами, замещающими муниципальные должности в муниципальном образовании " </w:t>
      </w:r>
      <w:proofErr w:type="spellStart"/>
      <w:r>
        <w:rPr>
          <w:rFonts w:ascii="Arial" w:hAnsi="Arial" w:cs="Arial"/>
          <w:bCs/>
          <w:sz w:val="24"/>
          <w:szCs w:val="24"/>
        </w:rPr>
        <w:t>Новоибрайкинское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сельское поселение" </w:t>
      </w:r>
      <w:proofErr w:type="spellStart"/>
      <w:r>
        <w:rPr>
          <w:rFonts w:ascii="Arial" w:hAnsi="Arial" w:cs="Arial"/>
          <w:bCs/>
          <w:sz w:val="24"/>
          <w:szCs w:val="24"/>
        </w:rPr>
        <w:t>Аксубаевского</w:t>
      </w:r>
      <w:proofErr w:type="spellEnd"/>
      <w:proofErr w:type="gramEnd"/>
      <w:r>
        <w:rPr>
          <w:rFonts w:ascii="Arial" w:hAnsi="Arial" w:cs="Arial"/>
          <w:bCs/>
          <w:sz w:val="24"/>
          <w:szCs w:val="24"/>
        </w:rPr>
        <w:t xml:space="preserve"> муниципального района, сведений о доходах, расходах, об имуществе и обязательствах имущественного характера» следующие изменения:</w:t>
      </w:r>
    </w:p>
    <w:p w:rsidR="008F1D75" w:rsidRDefault="008F1D75" w:rsidP="008F1D75">
      <w:pPr>
        <w:pStyle w:val="a3"/>
        <w:ind w:left="0"/>
        <w:jc w:val="both"/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>3.1 в абзаце 2 пункта 16 слова "или представление ими неполных или недостоверных сведений" заменить словами "сведений о своих расходах, представление заведомо неполных сведений, за исключением случаев, установленных федеральными законами, либо представление заведомо недостоверных сведений", слова "либо непредставление или представление заведомо неполных или недостоверных сведений о расходах своих супруги (супруга) и несовершеннолетних детей" заменить словами "или непредставление сведений о расходах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своих супруги (супруга) и несовершеннолетних детей, представление заведомо неполных сведений, за исключением случаев, установленных федеральными законами, либо представление заведомо недостоверных сведений о расходах своих супруги (супруга) и несовершеннолетних детей";</w:t>
      </w:r>
    </w:p>
    <w:p w:rsidR="008F1D75" w:rsidRDefault="008F1D75" w:rsidP="008F1D75">
      <w:pPr>
        <w:pStyle w:val="a3"/>
        <w:ind w:left="0"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 xml:space="preserve">4. Внести в  решение Совета </w:t>
      </w:r>
      <w:proofErr w:type="spellStart"/>
      <w:r>
        <w:rPr>
          <w:rFonts w:ascii="Arial" w:hAnsi="Arial" w:cs="Arial"/>
          <w:bCs/>
          <w:sz w:val="24"/>
          <w:szCs w:val="24"/>
        </w:rPr>
        <w:t>Новоибрайкинского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bCs/>
          <w:sz w:val="24"/>
          <w:szCs w:val="24"/>
        </w:rPr>
        <w:t>Аксубаевского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муниципального района Республики Татарстан от 22.09.2008 N 12 «Об утверждении Положения о муниципальной службе Поселения и наделения Главы </w:t>
      </w:r>
      <w:proofErr w:type="spellStart"/>
      <w:r>
        <w:rPr>
          <w:rFonts w:ascii="Arial" w:hAnsi="Arial" w:cs="Arial"/>
          <w:bCs/>
          <w:sz w:val="24"/>
          <w:szCs w:val="24"/>
        </w:rPr>
        <w:t>Новоибрайкинского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bCs/>
          <w:sz w:val="24"/>
          <w:szCs w:val="24"/>
        </w:rPr>
        <w:t>Аксубаевского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муниципального района полномочиями проведения процедуры присвоения квалификационных разрядов муниципальным служащим», следующие изменения:</w:t>
      </w:r>
    </w:p>
    <w:p w:rsidR="008F1D75" w:rsidRDefault="008F1D75" w:rsidP="008F1D75">
      <w:pPr>
        <w:pStyle w:val="a3"/>
        <w:spacing w:after="100" w:afterAutospacing="1"/>
        <w:ind w:left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4.1  Пункт 1 «Ограничения, связанные с муниципальной службой» дополнить пунктом 10 следующего содержания:</w:t>
      </w:r>
    </w:p>
    <w:p w:rsidR="008F1D75" w:rsidRDefault="008F1D75" w:rsidP="008F1D75">
      <w:pPr>
        <w:pStyle w:val="a3"/>
        <w:ind w:left="0"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"10) приобретения им статуса иностранного агента</w:t>
      </w:r>
      <w:proofErr w:type="gramStart"/>
      <w:r>
        <w:rPr>
          <w:rFonts w:ascii="Arial" w:hAnsi="Arial" w:cs="Arial"/>
          <w:bCs/>
          <w:sz w:val="24"/>
          <w:szCs w:val="24"/>
        </w:rPr>
        <w:t xml:space="preserve">."; </w:t>
      </w:r>
      <w:proofErr w:type="gramEnd"/>
    </w:p>
    <w:p w:rsidR="008F1D75" w:rsidRDefault="008F1D75" w:rsidP="008F1D75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4.2  изложить в следующей редакции:</w:t>
      </w:r>
    </w:p>
    <w:p w:rsidR="008F1D75" w:rsidRDefault="008F1D75" w:rsidP="008F1D75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"6) прекращения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</w:t>
      </w:r>
      <w:proofErr w:type="gramStart"/>
      <w:r>
        <w:rPr>
          <w:rFonts w:ascii="Arial" w:hAnsi="Arial" w:cs="Arial"/>
          <w:bCs/>
          <w:sz w:val="24"/>
          <w:szCs w:val="24"/>
        </w:rPr>
        <w:t>;"</w:t>
      </w:r>
      <w:proofErr w:type="gramEnd"/>
      <w:r>
        <w:rPr>
          <w:rFonts w:ascii="Arial" w:hAnsi="Arial" w:cs="Arial"/>
          <w:bCs/>
          <w:sz w:val="24"/>
          <w:szCs w:val="24"/>
        </w:rPr>
        <w:t>;</w:t>
      </w:r>
    </w:p>
    <w:p w:rsidR="008F1D75" w:rsidRDefault="008F1D75" w:rsidP="008F1D75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4.3  Пункт 2 «Права и обязанности муниципального служащего» дополнить пунктом  9.1 следующего содержания:</w:t>
      </w:r>
    </w:p>
    <w:p w:rsidR="008F1D75" w:rsidRDefault="008F1D75" w:rsidP="008F1D75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>"9.1) сообщать в письменной форме представителю нанимателя (работодателю) о приобретении гражданства (подданства) иностранного государства либо получении вида на жительство или иного документа, подтверждающего право на постоянное проживание гражданина на территории иностранного государства, в день, когда муниципальному служащему стало известно об этом, но не позднее пяти рабочих дней со дня приобретения гражданства (подданства) иностранного государства либо получения вида на жительство или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иного документа, подтверждающего право на постоянное проживание гражданина на территории иностранного государства</w:t>
      </w:r>
      <w:proofErr w:type="gramStart"/>
      <w:r>
        <w:rPr>
          <w:rFonts w:ascii="Arial" w:hAnsi="Arial" w:cs="Arial"/>
          <w:bCs/>
          <w:sz w:val="24"/>
          <w:szCs w:val="24"/>
        </w:rPr>
        <w:t>;"</w:t>
      </w:r>
      <w:proofErr w:type="gramEnd"/>
      <w:r>
        <w:rPr>
          <w:rFonts w:ascii="Arial" w:hAnsi="Arial" w:cs="Arial"/>
          <w:bCs/>
          <w:sz w:val="24"/>
          <w:szCs w:val="24"/>
        </w:rPr>
        <w:t>;</w:t>
      </w:r>
    </w:p>
    <w:p w:rsidR="008F1D75" w:rsidRDefault="008F1D75" w:rsidP="008F1D75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4.4  Подпункт 9 пункта 2 «Права и обязанности муниципального служащего» изложить в следующей редакции: </w:t>
      </w:r>
    </w:p>
    <w:p w:rsidR="008F1D75" w:rsidRDefault="008F1D75" w:rsidP="008F1D75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>"9) сообщать в письменной форме представителю нанимателя (работодателю) о прекращении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службе, в день, когда муниципальному служащему стало известно об этом, но не позднее пяти рабочих дней со дня прекращения гражданства Российской Федерации либо гражданства (подданства) иностранного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</w:t>
      </w:r>
      <w:proofErr w:type="gramStart"/>
      <w:r>
        <w:rPr>
          <w:rFonts w:ascii="Arial" w:hAnsi="Arial" w:cs="Arial"/>
          <w:bCs/>
          <w:sz w:val="24"/>
          <w:szCs w:val="24"/>
        </w:rPr>
        <w:t>;"</w:t>
      </w:r>
      <w:proofErr w:type="gramEnd"/>
      <w:r>
        <w:rPr>
          <w:rFonts w:ascii="Arial" w:hAnsi="Arial" w:cs="Arial"/>
          <w:bCs/>
          <w:sz w:val="24"/>
          <w:szCs w:val="24"/>
        </w:rPr>
        <w:t>;</w:t>
      </w:r>
    </w:p>
    <w:p w:rsidR="008F1D75" w:rsidRDefault="008F1D75" w:rsidP="008F1D75">
      <w:pPr>
        <w:pStyle w:val="a3"/>
        <w:spacing w:after="100" w:afterAutospacing="1"/>
        <w:ind w:left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4.5. Подпункт 2 пункта 1 «Прекращения муниципальной службы» признать утратившим силу.</w:t>
      </w:r>
    </w:p>
    <w:p w:rsidR="008F1D75" w:rsidRDefault="008F1D75" w:rsidP="008F1D75">
      <w:pPr>
        <w:pStyle w:val="a3"/>
        <w:ind w:left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4.6  Подпункт 7 пункта 1 «Ограничения, связанные с муниципальной службой»  изложить в следующей редакции: </w:t>
      </w:r>
    </w:p>
    <w:p w:rsidR="008F1D75" w:rsidRDefault="008F1D75" w:rsidP="008F1D75">
      <w:pPr>
        <w:pStyle w:val="a3"/>
        <w:ind w:left="0"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"7)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на территории иностранного государства, если иное не предусмотрено международным договором Российской Федерации</w:t>
      </w:r>
      <w:proofErr w:type="gramStart"/>
      <w:r>
        <w:rPr>
          <w:rFonts w:ascii="Arial" w:hAnsi="Arial" w:cs="Arial"/>
          <w:bCs/>
          <w:sz w:val="24"/>
          <w:szCs w:val="24"/>
        </w:rPr>
        <w:t>;"</w:t>
      </w:r>
      <w:proofErr w:type="gramEnd"/>
      <w:r>
        <w:rPr>
          <w:rFonts w:ascii="Arial" w:hAnsi="Arial" w:cs="Arial"/>
          <w:bCs/>
          <w:sz w:val="24"/>
          <w:szCs w:val="24"/>
        </w:rPr>
        <w:t>;</w:t>
      </w:r>
    </w:p>
    <w:p w:rsidR="008F1D75" w:rsidRDefault="008F1D75" w:rsidP="008F1D75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4.7  Подпункт 3 пункта 3 статьи 20 Поступления на муниципальную службу и нахождение на муниципальной службе после слов "трудовую книжку" дополнить словами "и (или) сведения о трудовой деятельности, оформленные в установленном законодательством порядке";</w:t>
      </w:r>
    </w:p>
    <w:p w:rsidR="008F1D75" w:rsidRDefault="008F1D75" w:rsidP="008F1D7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4.8 Подпункт 6 пункта 3 «</w:t>
      </w:r>
      <w:r>
        <w:rPr>
          <w:rFonts w:ascii="Arial" w:eastAsia="Times New Roman" w:hAnsi="Arial" w:cs="Arial"/>
          <w:bCs/>
          <w:sz w:val="24"/>
          <w:szCs w:val="24"/>
        </w:rPr>
        <w:t>Поступление на муниципальную службу и нахождение на муниципальной службе»  слова "страховое свидетельство обязательного пенсионного страхования" заменить словами "документ, подтверждающий регистрацию в системе индивидуального (персонифицированного) учета".</w:t>
      </w:r>
    </w:p>
    <w:p w:rsidR="008F1D75" w:rsidRDefault="008F1D75" w:rsidP="008F1D75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lastRenderedPageBreak/>
        <w:t xml:space="preserve">5. Внести в решение Совета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Новоибрайкинского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сельского поселения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Аксубаевского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муниципального района Республики Татарстан от 12.04.2023 N 58 следующие изменения</w:t>
      </w:r>
    </w:p>
    <w:p w:rsidR="008F1D75" w:rsidRDefault="008F1D75" w:rsidP="008F1D7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5.1. Подпункт 1 пункта 1.7 после слов "(в том числе жилой район, микрорайон, квартал, промышленный район)</w:t>
      </w:r>
      <w:proofErr w:type="gramStart"/>
      <w:r>
        <w:rPr>
          <w:rFonts w:ascii="Arial" w:eastAsia="Times New Roman" w:hAnsi="Arial" w:cs="Arial"/>
          <w:bCs/>
          <w:sz w:val="24"/>
          <w:szCs w:val="24"/>
        </w:rPr>
        <w:t>,"</w:t>
      </w:r>
      <w:proofErr w:type="gramEnd"/>
      <w:r>
        <w:rPr>
          <w:rFonts w:ascii="Arial" w:eastAsia="Times New Roman" w:hAnsi="Arial" w:cs="Arial"/>
          <w:bCs/>
          <w:sz w:val="24"/>
          <w:szCs w:val="24"/>
        </w:rPr>
        <w:t xml:space="preserve"> дополнить словом "набережная,";</w:t>
      </w:r>
    </w:p>
    <w:p w:rsidR="008F1D75" w:rsidRDefault="008F1D75" w:rsidP="008F1D75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2272F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6. </w:t>
      </w:r>
      <w:r>
        <w:rPr>
          <w:rFonts w:ascii="Arial" w:hAnsi="Arial" w:cs="Arial"/>
          <w:sz w:val="24"/>
          <w:szCs w:val="24"/>
        </w:rPr>
        <w:t xml:space="preserve">Опубликовать (обнародовать) настоящее Решение на информационных стендах </w:t>
      </w:r>
      <w:proofErr w:type="spellStart"/>
      <w:r>
        <w:rPr>
          <w:rFonts w:ascii="Arial" w:hAnsi="Arial" w:cs="Arial"/>
          <w:sz w:val="24"/>
          <w:szCs w:val="24"/>
        </w:rPr>
        <w:t>Нов</w:t>
      </w:r>
      <w:r w:rsidR="007B22D2">
        <w:rPr>
          <w:rFonts w:ascii="Arial" w:hAnsi="Arial" w:cs="Arial"/>
          <w:sz w:val="24"/>
          <w:szCs w:val="24"/>
        </w:rPr>
        <w:t>о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ибрайкинского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поселения, а так же разместить на официальном портале правовой информации Республики Татарстан (http://pravo.tatarstan.ru) и информационном сайте </w:t>
      </w:r>
      <w:proofErr w:type="spellStart"/>
      <w:r>
        <w:rPr>
          <w:rFonts w:ascii="Arial" w:hAnsi="Arial" w:cs="Arial"/>
          <w:sz w:val="24"/>
          <w:szCs w:val="24"/>
        </w:rPr>
        <w:t>Аксубаевского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 составе портала муниципальных образований Республики Татарстан (http://aksubayevo.tatarstan.ru) в информационно-телекоммуникационной сети "Интернет".</w:t>
      </w:r>
    </w:p>
    <w:p w:rsidR="008F1D75" w:rsidRDefault="008F1D75" w:rsidP="008F1D75">
      <w:pPr>
        <w:spacing w:after="0" w:line="240" w:lineRule="auto"/>
        <w:ind w:right="-284"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7. Настоящее решение вступает в силу после его опубликования (обнародования).</w:t>
      </w:r>
    </w:p>
    <w:p w:rsidR="008F1D75" w:rsidRDefault="008F1D75" w:rsidP="008F1D75">
      <w:pPr>
        <w:spacing w:after="0" w:line="240" w:lineRule="auto"/>
        <w:ind w:right="-284"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8. </w:t>
      </w:r>
      <w:proofErr w:type="gramStart"/>
      <w:r>
        <w:rPr>
          <w:rFonts w:ascii="Arial" w:hAnsi="Arial" w:cs="Arial"/>
          <w:bCs/>
          <w:sz w:val="24"/>
          <w:szCs w:val="24"/>
        </w:rPr>
        <w:t>Контроль за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исполнением настоящего решения оставляю за собой.</w:t>
      </w:r>
    </w:p>
    <w:p w:rsidR="00953676" w:rsidRDefault="00953676" w:rsidP="0095367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53676" w:rsidRDefault="00953676" w:rsidP="0095367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53676" w:rsidRPr="00134581" w:rsidRDefault="00953676" w:rsidP="00953676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134581"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Новоибрайкин</w:t>
      </w:r>
      <w:r w:rsidRPr="00134581">
        <w:rPr>
          <w:rFonts w:ascii="Arial" w:hAnsi="Arial" w:cs="Arial"/>
          <w:sz w:val="24"/>
          <w:szCs w:val="24"/>
        </w:rPr>
        <w:t>ского</w:t>
      </w:r>
      <w:proofErr w:type="spellEnd"/>
    </w:p>
    <w:p w:rsidR="00953676" w:rsidRPr="00134581" w:rsidRDefault="00953676" w:rsidP="00953676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134581">
        <w:rPr>
          <w:rFonts w:ascii="Arial" w:hAnsi="Arial" w:cs="Arial"/>
          <w:sz w:val="24"/>
          <w:szCs w:val="24"/>
        </w:rPr>
        <w:t>сельского поселения</w:t>
      </w:r>
      <w:r w:rsidRPr="00134581">
        <w:rPr>
          <w:rFonts w:ascii="Arial" w:hAnsi="Arial" w:cs="Arial"/>
          <w:sz w:val="24"/>
          <w:szCs w:val="24"/>
        </w:rPr>
        <w:tab/>
      </w:r>
      <w:r w:rsidRPr="00134581">
        <w:rPr>
          <w:rFonts w:ascii="Arial" w:hAnsi="Arial" w:cs="Arial"/>
          <w:sz w:val="24"/>
          <w:szCs w:val="24"/>
        </w:rPr>
        <w:tab/>
      </w:r>
      <w:r w:rsidRPr="00134581">
        <w:rPr>
          <w:rFonts w:ascii="Arial" w:hAnsi="Arial" w:cs="Arial"/>
          <w:sz w:val="24"/>
          <w:szCs w:val="24"/>
        </w:rPr>
        <w:tab/>
      </w:r>
      <w:r w:rsidRPr="00134581">
        <w:rPr>
          <w:rFonts w:ascii="Arial" w:hAnsi="Arial" w:cs="Arial"/>
          <w:sz w:val="24"/>
          <w:szCs w:val="24"/>
        </w:rPr>
        <w:tab/>
      </w:r>
      <w:r w:rsidRPr="0013458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</w:t>
      </w:r>
      <w:r w:rsidRPr="00134581"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Ф.Х.Кабиров</w:t>
      </w:r>
      <w:proofErr w:type="spellEnd"/>
    </w:p>
    <w:p w:rsidR="00DC71FC" w:rsidRPr="009903A3" w:rsidRDefault="00DC71FC" w:rsidP="00DC71FC">
      <w:pPr>
        <w:spacing w:after="0" w:line="240" w:lineRule="auto"/>
        <w:ind w:left="-567" w:right="-284"/>
        <w:jc w:val="both"/>
        <w:rPr>
          <w:rFonts w:ascii="Arial" w:hAnsi="Arial" w:cs="Arial"/>
          <w:bCs/>
          <w:sz w:val="24"/>
          <w:szCs w:val="24"/>
        </w:rPr>
      </w:pPr>
    </w:p>
    <w:p w:rsidR="00DC71FC" w:rsidRPr="009903A3" w:rsidRDefault="00DC71FC" w:rsidP="00DC71FC">
      <w:pPr>
        <w:spacing w:after="0" w:line="240" w:lineRule="auto"/>
        <w:ind w:left="-567" w:right="-284"/>
        <w:jc w:val="both"/>
        <w:rPr>
          <w:rFonts w:ascii="Arial" w:hAnsi="Arial" w:cs="Arial"/>
          <w:bCs/>
          <w:sz w:val="24"/>
          <w:szCs w:val="24"/>
        </w:rPr>
      </w:pPr>
    </w:p>
    <w:p w:rsidR="0093296E" w:rsidRDefault="0093296E"/>
    <w:sectPr w:rsidR="0093296E" w:rsidSect="00953676">
      <w:pgSz w:w="11906" w:h="16838"/>
      <w:pgMar w:top="1134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1FC"/>
    <w:rsid w:val="00041A11"/>
    <w:rsid w:val="00062992"/>
    <w:rsid w:val="00075F10"/>
    <w:rsid w:val="000961AF"/>
    <w:rsid w:val="000C4781"/>
    <w:rsid w:val="000D1365"/>
    <w:rsid w:val="000E562A"/>
    <w:rsid w:val="000F279A"/>
    <w:rsid w:val="001A7B21"/>
    <w:rsid w:val="001D0743"/>
    <w:rsid w:val="001D673D"/>
    <w:rsid w:val="001D7DFF"/>
    <w:rsid w:val="0025679C"/>
    <w:rsid w:val="002D1925"/>
    <w:rsid w:val="00320793"/>
    <w:rsid w:val="003240D2"/>
    <w:rsid w:val="0036482B"/>
    <w:rsid w:val="00364DB8"/>
    <w:rsid w:val="00376495"/>
    <w:rsid w:val="003925A2"/>
    <w:rsid w:val="003B6831"/>
    <w:rsid w:val="00426406"/>
    <w:rsid w:val="004B39BF"/>
    <w:rsid w:val="00512E30"/>
    <w:rsid w:val="005262D2"/>
    <w:rsid w:val="00567E27"/>
    <w:rsid w:val="006070E7"/>
    <w:rsid w:val="00631C7B"/>
    <w:rsid w:val="00643454"/>
    <w:rsid w:val="006967A1"/>
    <w:rsid w:val="006D42BD"/>
    <w:rsid w:val="00777238"/>
    <w:rsid w:val="007B0B26"/>
    <w:rsid w:val="007B22D2"/>
    <w:rsid w:val="008214D7"/>
    <w:rsid w:val="0084522E"/>
    <w:rsid w:val="008B2048"/>
    <w:rsid w:val="008C55DE"/>
    <w:rsid w:val="008D7E55"/>
    <w:rsid w:val="008E5E73"/>
    <w:rsid w:val="008F1D75"/>
    <w:rsid w:val="009026D4"/>
    <w:rsid w:val="0090405E"/>
    <w:rsid w:val="0093296E"/>
    <w:rsid w:val="0095054A"/>
    <w:rsid w:val="00953676"/>
    <w:rsid w:val="00954CA9"/>
    <w:rsid w:val="0096562B"/>
    <w:rsid w:val="009D6BC2"/>
    <w:rsid w:val="009E114D"/>
    <w:rsid w:val="00A52F56"/>
    <w:rsid w:val="00A80D62"/>
    <w:rsid w:val="00B7483E"/>
    <w:rsid w:val="00BC5D3F"/>
    <w:rsid w:val="00BD4940"/>
    <w:rsid w:val="00C35180"/>
    <w:rsid w:val="00CA17C6"/>
    <w:rsid w:val="00D002F4"/>
    <w:rsid w:val="00D30E2E"/>
    <w:rsid w:val="00D36302"/>
    <w:rsid w:val="00D515CA"/>
    <w:rsid w:val="00D5503B"/>
    <w:rsid w:val="00D90FAA"/>
    <w:rsid w:val="00D91528"/>
    <w:rsid w:val="00DC62A4"/>
    <w:rsid w:val="00DC71FC"/>
    <w:rsid w:val="00DF1511"/>
    <w:rsid w:val="00E3377D"/>
    <w:rsid w:val="00E4392F"/>
    <w:rsid w:val="00E76F3D"/>
    <w:rsid w:val="00F143BA"/>
    <w:rsid w:val="00F14CAC"/>
    <w:rsid w:val="00F22777"/>
    <w:rsid w:val="00F45C59"/>
    <w:rsid w:val="00F56D8A"/>
    <w:rsid w:val="00FC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1FC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C71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9536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1FC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C71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9536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7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ist-org.com/search?type=phone&amp;val=84344-4081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hyperlink" Target="https://www.list-org.com/search?type=phone&amp;val=84344-4081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1606</Words>
  <Characters>9157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Nibr</cp:lastModifiedBy>
  <cp:revision>12</cp:revision>
  <cp:lastPrinted>2024-03-26T11:05:00Z</cp:lastPrinted>
  <dcterms:created xsi:type="dcterms:W3CDTF">2024-03-26T07:34:00Z</dcterms:created>
  <dcterms:modified xsi:type="dcterms:W3CDTF">2024-03-26T11:06:00Z</dcterms:modified>
</cp:coreProperties>
</file>