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252C59" w:rsidRDefault="00252C59" w:rsidP="00252C5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C59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252C59" w:rsidRPr="00252C59" w:rsidRDefault="00252C59" w:rsidP="00252C5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C5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52C59" w:rsidRDefault="00252C59" w:rsidP="00252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59" w:rsidRDefault="00252C59" w:rsidP="0025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2C59" w:rsidRDefault="00252C59" w:rsidP="00252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59" w:rsidRPr="00252C59" w:rsidRDefault="00252C59" w:rsidP="00252C59">
      <w:pPr>
        <w:jc w:val="both"/>
        <w:rPr>
          <w:rFonts w:ascii="Times New Roman" w:hAnsi="Times New Roman" w:cs="Times New Roman"/>
          <w:sz w:val="28"/>
          <w:szCs w:val="28"/>
        </w:rPr>
      </w:pPr>
      <w:r w:rsidRPr="00252C59">
        <w:rPr>
          <w:rFonts w:ascii="Times New Roman" w:hAnsi="Times New Roman" w:cs="Times New Roman"/>
          <w:sz w:val="28"/>
          <w:szCs w:val="28"/>
        </w:rPr>
        <w:t>№ 202                                                                                    от 04.06.2024г.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252C59">
      <w:pPr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</w:p>
    <w:p w:rsidR="00E21DF2" w:rsidRPr="00E21DF2" w:rsidRDefault="00E21DF2" w:rsidP="00942C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E21DF2" w:rsidRDefault="00E21DF2" w:rsidP="00942C4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>В соответствии с Закон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 xml:space="preserve">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29 апреля 2024 года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26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-ЗРТ «О внесении изменения в статью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34.1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Кодекса Республики Татарстан о муниципальной службе» Совет Аксубаевского муниципального района Республики Татарстан РЕШИЛ:</w:t>
      </w:r>
    </w:p>
    <w:p w:rsidR="00942C42" w:rsidRDefault="00942C42" w:rsidP="00942C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942C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Татарстан в новой редакции») следующие изменения:</w:t>
      </w:r>
    </w:p>
    <w:p w:rsidR="00C80AE5" w:rsidRPr="00EE7BCD" w:rsidRDefault="00204EE4" w:rsidP="00942C42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80AE5" w:rsidRPr="00EE7BCD">
          <w:rPr>
            <w:rFonts w:ascii="Times New Roman" w:hAnsi="Times New Roman" w:cs="Times New Roman"/>
            <w:sz w:val="28"/>
            <w:szCs w:val="28"/>
          </w:rPr>
          <w:t xml:space="preserve">часть 1 </w:t>
        </w:r>
        <w:r w:rsidR="004F65E5">
          <w:rPr>
            <w:rFonts w:ascii="Times New Roman" w:hAnsi="Times New Roman" w:cs="Times New Roman"/>
            <w:sz w:val="28"/>
            <w:szCs w:val="28"/>
          </w:rPr>
          <w:t>пункта</w:t>
        </w:r>
        <w:r w:rsidR="00C80AE5" w:rsidRPr="00EE7BCD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="004F65E5">
        <w:rPr>
          <w:rFonts w:ascii="Times New Roman" w:hAnsi="Times New Roman" w:cs="Times New Roman"/>
          <w:sz w:val="28"/>
          <w:szCs w:val="28"/>
        </w:rPr>
        <w:t xml:space="preserve">.1. </w:t>
      </w:r>
      <w:r w:rsidR="00C80AE5" w:rsidRPr="00EE7B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F65E5">
        <w:rPr>
          <w:rFonts w:ascii="Times New Roman" w:hAnsi="Times New Roman" w:cs="Times New Roman"/>
          <w:sz w:val="28"/>
          <w:szCs w:val="28"/>
        </w:rPr>
        <w:t>подпунктом</w:t>
      </w:r>
      <w:r w:rsidR="00C80AE5" w:rsidRPr="00EE7BCD">
        <w:rPr>
          <w:rFonts w:ascii="Times New Roman" w:hAnsi="Times New Roman" w:cs="Times New Roman"/>
          <w:sz w:val="28"/>
          <w:szCs w:val="28"/>
        </w:rPr>
        <w:t xml:space="preserve"> 12 следующего содержания: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r w:rsidR="00A57B90">
        <w:rPr>
          <w:rFonts w:ascii="Times New Roman" w:hAnsi="Times New Roman" w:cs="Times New Roman"/>
          <w:sz w:val="28"/>
          <w:szCs w:val="28"/>
        </w:rPr>
        <w:t>пунктом 18.1.2.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7B90">
        <w:rPr>
          <w:rFonts w:ascii="Times New Roman" w:hAnsi="Times New Roman" w:cs="Times New Roman"/>
          <w:sz w:val="28"/>
          <w:szCs w:val="28"/>
        </w:rPr>
        <w:t>Положения</w:t>
      </w:r>
      <w:r w:rsidRPr="00AB48F1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</w:t>
      </w:r>
      <w:r w:rsidR="007328B1" w:rsidRPr="00AB48F1">
        <w:rPr>
          <w:rFonts w:ascii="Times New Roman" w:hAnsi="Times New Roman" w:cs="Times New Roman"/>
          <w:sz w:val="28"/>
          <w:szCs w:val="28"/>
        </w:rPr>
        <w:t xml:space="preserve">нимателя (работодателя) (далее </w:t>
      </w:r>
      <w:r w:rsidR="007328B1" w:rsidRPr="00AB48F1">
        <w:rPr>
          <w:sz w:val="28"/>
          <w:szCs w:val="28"/>
        </w:rPr>
        <w:t>–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сведения, содержащиеся в анкете).»;</w:t>
      </w:r>
    </w:p>
    <w:p w:rsidR="00C80AE5" w:rsidRPr="00A57B90" w:rsidRDefault="00A57B90" w:rsidP="00942C42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B90">
        <w:rPr>
          <w:rFonts w:ascii="Times New Roman" w:hAnsi="Times New Roman" w:cs="Times New Roman"/>
          <w:sz w:val="28"/>
          <w:szCs w:val="28"/>
        </w:rPr>
        <w:t>подпункт</w:t>
      </w:r>
      <w:hyperlink r:id="rId8" w:history="1">
        <w:r w:rsidR="00C80AE5" w:rsidRPr="00A57B90">
          <w:rPr>
            <w:rFonts w:ascii="Times New Roman" w:hAnsi="Times New Roman" w:cs="Times New Roman"/>
            <w:sz w:val="28"/>
            <w:szCs w:val="28"/>
          </w:rPr>
          <w:t xml:space="preserve"> 8 части 1 </w:t>
        </w:r>
        <w:r w:rsidRPr="00A57B90">
          <w:rPr>
            <w:rFonts w:ascii="Times New Roman" w:hAnsi="Times New Roman" w:cs="Times New Roman"/>
            <w:sz w:val="28"/>
            <w:szCs w:val="28"/>
          </w:rPr>
          <w:t>пункта</w:t>
        </w:r>
        <w:r w:rsidR="00C80AE5" w:rsidRPr="00A57B9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C80AE5" w:rsidRPr="00A57B90">
        <w:rPr>
          <w:rFonts w:ascii="Times New Roman" w:hAnsi="Times New Roman" w:cs="Times New Roman"/>
          <w:sz w:val="28"/>
          <w:szCs w:val="28"/>
        </w:rPr>
        <w:t>5</w:t>
      </w:r>
      <w:r w:rsidRPr="00A57B90">
        <w:rPr>
          <w:rFonts w:ascii="Times New Roman" w:hAnsi="Times New Roman" w:cs="Times New Roman"/>
          <w:sz w:val="28"/>
          <w:szCs w:val="28"/>
        </w:rPr>
        <w:t>.1</w:t>
      </w:r>
      <w:r w:rsidR="00C80AE5" w:rsidRPr="00A57B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57B90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0">
        <w:rPr>
          <w:rFonts w:ascii="Times New Roman" w:hAnsi="Times New Roman" w:cs="Times New Roman"/>
          <w:sz w:val="28"/>
          <w:szCs w:val="28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</w:t>
      </w:r>
      <w:r w:rsidRPr="00A57B90">
        <w:rPr>
          <w:rFonts w:ascii="Times New Roman" w:hAnsi="Times New Roman" w:cs="Times New Roman"/>
          <w:sz w:val="28"/>
          <w:szCs w:val="28"/>
        </w:rPr>
        <w:lastRenderedPageBreak/>
        <w:t>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AB48F1">
          <w:rPr>
            <w:rFonts w:ascii="Times New Roman" w:hAnsi="Times New Roman" w:cs="Times New Roman"/>
            <w:sz w:val="28"/>
            <w:szCs w:val="28"/>
          </w:rPr>
          <w:t>главу 3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4F65E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B48F1">
        <w:rPr>
          <w:rFonts w:ascii="Times New Roman" w:hAnsi="Times New Roman" w:cs="Times New Roman"/>
          <w:sz w:val="28"/>
          <w:szCs w:val="28"/>
        </w:rPr>
        <w:t>18</w:t>
      </w:r>
      <w:r w:rsidR="004F65E5">
        <w:rPr>
          <w:rFonts w:ascii="Times New Roman" w:hAnsi="Times New Roman" w:cs="Times New Roman"/>
          <w:sz w:val="28"/>
          <w:szCs w:val="28"/>
        </w:rPr>
        <w:t>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0AE5" w:rsidRPr="001255C4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«18</w:t>
      </w:r>
      <w:r w:rsidR="00BF62E8">
        <w:rPr>
          <w:rFonts w:ascii="Times New Roman" w:hAnsi="Times New Roman" w:cs="Times New Roman"/>
          <w:sz w:val="28"/>
          <w:szCs w:val="28"/>
        </w:rPr>
        <w:t>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Представление анкеты, сообщение об изменении сведений, содержащихся в анкете, и проверка таких сведений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1. Гражданин при поступлении на муниципальную службу представляет анкету.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запроса.»;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0" w:history="1">
        <w:r w:rsidR="00A57B90">
          <w:rPr>
            <w:rFonts w:ascii="Times New Roman" w:hAnsi="Times New Roman" w:cs="Times New Roman"/>
            <w:sz w:val="28"/>
            <w:szCs w:val="28"/>
          </w:rPr>
          <w:t>разделе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Pr="00AB48F1">
        <w:rPr>
          <w:rFonts w:ascii="Times New Roman" w:hAnsi="Times New Roman" w:cs="Times New Roman"/>
          <w:sz w:val="28"/>
          <w:szCs w:val="28"/>
        </w:rPr>
        <w:t>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="00A57B90">
          <w:rPr>
            <w:rFonts w:ascii="Times New Roman" w:hAnsi="Times New Roman" w:cs="Times New Roman"/>
            <w:sz w:val="28"/>
            <w:szCs w:val="28"/>
          </w:rPr>
          <w:t>часть</w:t>
        </w:r>
        <w:r w:rsidR="004F65E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2 </w:t>
        </w:r>
        <w:r w:rsidR="004F65E5">
          <w:rPr>
            <w:rFonts w:ascii="Times New Roman" w:hAnsi="Times New Roman" w:cs="Times New Roman"/>
            <w:sz w:val="28"/>
            <w:szCs w:val="28"/>
          </w:rPr>
          <w:t>пункта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F65E5">
          <w:rPr>
            <w:rFonts w:ascii="Times New Roman" w:hAnsi="Times New Roman" w:cs="Times New Roman"/>
            <w:sz w:val="28"/>
            <w:szCs w:val="28"/>
          </w:rPr>
          <w:t>19.</w:t>
        </w:r>
        <w:r w:rsidRPr="00AB48F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F65E5">
        <w:rPr>
          <w:rFonts w:ascii="Times New Roman" w:hAnsi="Times New Roman" w:cs="Times New Roman"/>
          <w:sz w:val="28"/>
          <w:szCs w:val="28"/>
        </w:rPr>
        <w:t>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«2) анкету, предусмотренную </w:t>
      </w:r>
      <w:r w:rsidR="004F65E5">
        <w:rPr>
          <w:rFonts w:ascii="Times New Roman" w:hAnsi="Times New Roman" w:cs="Times New Roman"/>
          <w:sz w:val="28"/>
          <w:szCs w:val="28"/>
        </w:rPr>
        <w:t>пунктом 18.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F65E5">
        <w:rPr>
          <w:rFonts w:ascii="Times New Roman" w:hAnsi="Times New Roman" w:cs="Times New Roman"/>
          <w:sz w:val="28"/>
          <w:szCs w:val="28"/>
        </w:rPr>
        <w:t>Положения</w:t>
      </w:r>
      <w:r w:rsidRPr="00AB48F1">
        <w:rPr>
          <w:rFonts w:ascii="Times New Roman" w:hAnsi="Times New Roman" w:cs="Times New Roman"/>
          <w:sz w:val="28"/>
          <w:szCs w:val="28"/>
        </w:rPr>
        <w:t>;»;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="00A57B90">
          <w:rPr>
            <w:rFonts w:ascii="Times New Roman" w:hAnsi="Times New Roman" w:cs="Times New Roman"/>
            <w:sz w:val="28"/>
            <w:szCs w:val="28"/>
          </w:rPr>
          <w:t>пункт 19.4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после слова «Сведения» дополнить словами «(за исключением сведений, содержащихся в анкете)»;</w:t>
      </w:r>
    </w:p>
    <w:p w:rsidR="00D7417F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5) </w:t>
      </w:r>
      <w:r w:rsidR="00A57B90">
        <w:rPr>
          <w:rFonts w:ascii="Times New Roman" w:hAnsi="Times New Roman" w:cs="Times New Roman"/>
          <w:sz w:val="28"/>
          <w:szCs w:val="28"/>
        </w:rPr>
        <w:t>пункт</w:t>
      </w:r>
      <w:r w:rsidR="00BF62E8">
        <w:rPr>
          <w:rFonts w:ascii="Times New Roman" w:hAnsi="Times New Roman" w:cs="Times New Roman"/>
          <w:sz w:val="28"/>
          <w:szCs w:val="28"/>
        </w:rPr>
        <w:t xml:space="preserve"> 29.1.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57B90">
        <w:rPr>
          <w:rFonts w:ascii="Times New Roman" w:hAnsi="Times New Roman" w:cs="Times New Roman"/>
          <w:sz w:val="28"/>
          <w:szCs w:val="28"/>
        </w:rPr>
        <w:t>частями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11</w:t>
      </w:r>
      <w:r w:rsidR="00D7417F"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и 11</w:t>
      </w:r>
      <w:r w:rsidR="00D7417F" w:rsidRPr="00AB48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7417F" w:rsidRPr="00AB48F1" w:rsidRDefault="00D7417F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8F1">
        <w:rPr>
          <w:rFonts w:ascii="Times New Roman" w:hAnsi="Times New Roman" w:cs="Times New Roman"/>
          <w:sz w:val="28"/>
          <w:szCs w:val="28"/>
        </w:rPr>
        <w:t>«11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>)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олжностях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специалистов, а также выборных должностях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органах и органах местного самоуправлен</w:t>
      </w:r>
      <w:r w:rsidR="00EF6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образованных в соответствии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Херсонской области, занимаемых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1992 года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1993 года гражданами Российской Федерации, приобретшими гражданство Российской Федерации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11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года по 23 февраля 2022 года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ранее состоявшими</w:t>
      </w:r>
      <w:r w:rsidR="00F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гражданстве Украины и получившими гражданство Российской Федерации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24 февраля 2022 года;</w:t>
      </w:r>
    </w:p>
    <w:p w:rsidR="00B25B18" w:rsidRPr="00AB48F1" w:rsidRDefault="00D7417F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8F1">
        <w:rPr>
          <w:rFonts w:ascii="Times New Roman" w:hAnsi="Times New Roman" w:cs="Times New Roman"/>
          <w:sz w:val="28"/>
          <w:szCs w:val="28"/>
        </w:rPr>
        <w:t>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F6921">
        <w:rPr>
          <w:rFonts w:ascii="Times New Roman" w:hAnsi="Times New Roman" w:cs="Times New Roman"/>
          <w:sz w:val="28"/>
          <w:szCs w:val="28"/>
        </w:rPr>
        <w:t>)</w:t>
      </w:r>
      <w:r w:rsidRPr="00AB48F1">
        <w:rPr>
          <w:rFonts w:ascii="Times New Roman" w:hAnsi="Times New Roman" w:cs="Times New Roman"/>
          <w:sz w:val="28"/>
          <w:szCs w:val="28"/>
        </w:rPr>
        <w:t xml:space="preserve"> </w:t>
      </w:r>
      <w:r w:rsidR="00B25B18" w:rsidRPr="00AB48F1">
        <w:rPr>
          <w:rFonts w:ascii="Times New Roman" w:hAnsi="Times New Roman" w:cs="Times New Roman"/>
          <w:sz w:val="28"/>
          <w:szCs w:val="28"/>
        </w:rPr>
        <w:t>д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олжностях, занимаемых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Российской Федерации, указанными в пункте 11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части, с 1 января 1994 года до дня замещения государственных или муниципальных должностей, поступления на государственную службу Российской Федерации или муниципальную службу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соответствии с законодательством Донецкой Народной Республики, Луганской Народной Республики, нормативными 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Запорожской области и Херсонской области или законодательством Украины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периодов службы в воинских и 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экстремистскими, периодов участия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противоправных действиях против Донецкой Народной Республики, Луганской Народной Республики и их населения, периодов участия в боевых действиях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вооруженных сил и других формирований Украины против Российской Федерации), в том числе: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чины (ранги) государственных служащих;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судей;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дипломатические ранги;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классные чины работников прокуратуры;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воинские и специальные звания;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местного самоуправления, по которым присваивались чины (ранги);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государственных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 и Луганской Народной Республики;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военно-гражданских администрациях Запорожской области</w:t>
      </w:r>
      <w:r w:rsidR="00507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Херсонской области, введенных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исполнения полномочий данных органов;</w:t>
      </w:r>
    </w:p>
    <w:p w:rsidR="00B25B18" w:rsidRPr="00AB48F1" w:rsidRDefault="00B319B7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иных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публичной власти, действовавших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Украины, введенных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исполнения полномочий данных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нов;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80AE5" w:rsidRPr="00AB48F1" w:rsidRDefault="00D7417F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6) </w:t>
      </w:r>
      <w:r w:rsidR="00C80AE5" w:rsidRPr="00AB48F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A57B90">
          <w:rPr>
            <w:rFonts w:ascii="Times New Roman" w:hAnsi="Times New Roman" w:cs="Times New Roman"/>
            <w:sz w:val="28"/>
            <w:szCs w:val="28"/>
          </w:rPr>
          <w:t>разделе</w:t>
        </w:r>
        <w:r w:rsidR="00C80AE5" w:rsidRPr="00AB48F1">
          <w:rPr>
            <w:rFonts w:ascii="Times New Roman" w:hAnsi="Times New Roman" w:cs="Times New Roman"/>
            <w:sz w:val="28"/>
            <w:szCs w:val="28"/>
          </w:rPr>
          <w:t xml:space="preserve"> 34</w:t>
        </w:r>
      </w:hyperlink>
      <w:r w:rsidR="00C80AE5" w:rsidRPr="00AB48F1">
        <w:rPr>
          <w:rFonts w:ascii="Times New Roman" w:hAnsi="Times New Roman" w:cs="Times New Roman"/>
          <w:sz w:val="28"/>
          <w:szCs w:val="28"/>
        </w:rPr>
        <w:t>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4" w:history="1">
        <w:r w:rsidRPr="00AB48F1">
          <w:rPr>
            <w:rFonts w:ascii="Times New Roman" w:hAnsi="Times New Roman" w:cs="Times New Roman"/>
            <w:sz w:val="28"/>
            <w:szCs w:val="28"/>
          </w:rPr>
          <w:t>пункт 11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 w:history="1">
        <w:r w:rsidRPr="00AB48F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пунктом 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0AE5" w:rsidRPr="00AB48F1" w:rsidRDefault="00C80AE5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>) оформление допуска установленной формы к сведениям, составляющим государственную тайну;».</w:t>
      </w:r>
    </w:p>
    <w:p w:rsidR="00BF62E8" w:rsidRDefault="00BF62E8" w:rsidP="0094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 </w:t>
      </w:r>
      <w:r w:rsidRPr="00924C69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пункта 34.1 изложить первое предложение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обучения.».</w:t>
      </w:r>
    </w:p>
    <w:p w:rsidR="001255C4" w:rsidRPr="001255C4" w:rsidRDefault="001255C4" w:rsidP="00942C42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lastRenderedPageBreak/>
        <w:t xml:space="preserve">2. Разместить настоящее решение на сайте Аксубаевского муниципального района в сети интернет </w:t>
      </w:r>
      <w:hyperlink r:id="rId16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1255C4" w:rsidRPr="001255C4" w:rsidRDefault="001255C4" w:rsidP="00942C42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942C42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Pr="001255C4" w:rsidRDefault="001255C4" w:rsidP="00942C4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942C4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942C4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</w:p>
    <w:p w:rsidR="001255C4" w:rsidRPr="001255C4" w:rsidRDefault="001255C4" w:rsidP="00942C4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55C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1255C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1255C4" w:rsidRPr="001255C4" w:rsidRDefault="001255C4" w:rsidP="00942C4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942C42">
      <w:headerReference w:type="even" r:id="rId17"/>
      <w:headerReference w:type="default" r:id="rId18"/>
      <w:footerReference w:type="first" r:id="rId19"/>
      <w:pgSz w:w="11906" w:h="16838" w:code="9"/>
      <w:pgMar w:top="1134" w:right="849" w:bottom="993" w:left="1418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E4" w:rsidRDefault="00204EE4">
      <w:r>
        <w:separator/>
      </w:r>
    </w:p>
  </w:endnote>
  <w:endnote w:type="continuationSeparator" w:id="0">
    <w:p w:rsidR="00204EE4" w:rsidRDefault="0020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E4" w:rsidRDefault="00204EE4">
      <w:r>
        <w:separator/>
      </w:r>
    </w:p>
  </w:footnote>
  <w:footnote w:type="continuationSeparator" w:id="0">
    <w:p w:rsidR="00204EE4" w:rsidRDefault="0020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252C59">
      <w:rPr>
        <w:rStyle w:val="a5"/>
        <w:rFonts w:ascii="Times New Roman" w:hAnsi="Times New Roman" w:cs="Times New Roman"/>
        <w:noProof/>
      </w:rPr>
      <w:t>4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B9C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3420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4EE4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C59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B0E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06D4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C42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0787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A897D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styleId="aa">
    <w:name w:val="No Spacing"/>
    <w:uiPriority w:val="1"/>
    <w:qFormat/>
    <w:rsid w:val="00252C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101" TargetMode="External"/><Relationship Id="rId13" Type="http://schemas.openxmlformats.org/officeDocument/2006/relationships/hyperlink" Target="https://login.consultant.ru/link/?req=doc&amp;base=LAW&amp;n=451778&amp;dst=10022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1778&amp;dst=100079" TargetMode="External"/><Relationship Id="rId12" Type="http://schemas.openxmlformats.org/officeDocument/2006/relationships/hyperlink" Target="https://login.consultant.ru/link/?req=doc&amp;base=LAW&amp;n=451778&amp;dst=10014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ksubayevo.tatarstan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78&amp;dst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1778&amp;dst=100229" TargetMode="External"/><Relationship Id="rId10" Type="http://schemas.openxmlformats.org/officeDocument/2006/relationships/hyperlink" Target="https://login.consultant.ru/link/?req=doc&amp;base=LAW&amp;n=451778&amp;dst=10013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78&amp;dst=100059" TargetMode="External"/><Relationship Id="rId14" Type="http://schemas.openxmlformats.org/officeDocument/2006/relationships/hyperlink" Target="https://login.consultant.ru/link/?req=doc&amp;base=LAW&amp;n=451778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14</cp:revision>
  <cp:lastPrinted>2024-06-04T11:24:00Z</cp:lastPrinted>
  <dcterms:created xsi:type="dcterms:W3CDTF">2024-05-03T12:20:00Z</dcterms:created>
  <dcterms:modified xsi:type="dcterms:W3CDTF">2024-06-14T06:13:00Z</dcterms:modified>
</cp:coreProperties>
</file>