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Pr="000D48B5" w:rsidRDefault="005B712C" w:rsidP="005B712C">
      <w:pPr>
        <w:ind w:right="4252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ПРОЕКТ</w:t>
      </w:r>
      <w:bookmarkStart w:id="0" w:name="_GoBack"/>
      <w:bookmarkEnd w:id="0"/>
    </w:p>
    <w:p w:rsidR="009E7C59" w:rsidRPr="009E7C59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№                                                                                      </w:t>
      </w:r>
      <w:r w:rsidR="005B712C">
        <w:rPr>
          <w:rFonts w:ascii="Arial" w:hAnsi="Arial" w:cs="Arial"/>
          <w:b/>
          <w:bCs/>
          <w:sz w:val="24"/>
          <w:szCs w:val="24"/>
          <w:lang w:eastAsia="en-US"/>
        </w:rPr>
        <w:t xml:space="preserve">от 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г.           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9E7C59" w:rsidRPr="009E7C59" w:rsidRDefault="009E7C59" w:rsidP="009E7C59">
      <w:pPr>
        <w:jc w:val="center"/>
        <w:rPr>
          <w:rFonts w:ascii="Arial" w:hAnsi="Arial" w:cs="Arial"/>
          <w:b/>
          <w:sz w:val="24"/>
          <w:szCs w:val="24"/>
        </w:rPr>
      </w:pPr>
      <w:r w:rsidRPr="009E7C59">
        <w:rPr>
          <w:rFonts w:ascii="Arial" w:hAnsi="Arial" w:cs="Arial"/>
          <w:b/>
          <w:sz w:val="24"/>
          <w:szCs w:val="24"/>
        </w:rPr>
        <w:t>О порядке и сроках подготовки проекта бюджета Старотатарско-Адамского сельского поселения Аксубаевского муниципального района на 20</w:t>
      </w:r>
      <w:r w:rsidR="0089205C">
        <w:rPr>
          <w:rFonts w:ascii="Arial" w:hAnsi="Arial" w:cs="Arial"/>
          <w:b/>
          <w:sz w:val="24"/>
          <w:szCs w:val="24"/>
        </w:rPr>
        <w:t>25 год и на плановый период 2026</w:t>
      </w:r>
      <w:r w:rsidRPr="009E7C59">
        <w:rPr>
          <w:rFonts w:ascii="Arial" w:hAnsi="Arial" w:cs="Arial"/>
          <w:b/>
          <w:sz w:val="24"/>
          <w:szCs w:val="24"/>
        </w:rPr>
        <w:t>-202</w:t>
      </w:r>
      <w:r w:rsidR="0089205C">
        <w:rPr>
          <w:rFonts w:ascii="Arial" w:hAnsi="Arial" w:cs="Arial"/>
          <w:b/>
          <w:sz w:val="24"/>
          <w:szCs w:val="24"/>
        </w:rPr>
        <w:t>7</w:t>
      </w:r>
      <w:r w:rsidRPr="009E7C59">
        <w:rPr>
          <w:rFonts w:ascii="Arial" w:hAnsi="Arial" w:cs="Arial"/>
          <w:b/>
          <w:sz w:val="24"/>
          <w:szCs w:val="24"/>
        </w:rPr>
        <w:t xml:space="preserve"> годов</w:t>
      </w:r>
    </w:p>
    <w:p w:rsidR="009E7C59" w:rsidRPr="009E7C59" w:rsidRDefault="009E7C59" w:rsidP="009E7C59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Старотатарско-Адамского сельского поселения </w:t>
      </w:r>
      <w:r w:rsidRPr="009E7C59">
        <w:rPr>
          <w:rFonts w:ascii="Arial" w:hAnsi="Arial" w:cs="Arial"/>
          <w:sz w:val="24"/>
          <w:szCs w:val="24"/>
        </w:rPr>
        <w:t>Аксубаевского</w:t>
      </w:r>
      <w:r w:rsidRPr="009E7C59">
        <w:rPr>
          <w:rFonts w:ascii="Arial" w:hAnsi="Arial" w:cs="Arial"/>
          <w:b/>
          <w:sz w:val="24"/>
          <w:szCs w:val="24"/>
        </w:rPr>
        <w:t xml:space="preserve"> </w:t>
      </w:r>
      <w:r w:rsidRPr="009E7C59">
        <w:rPr>
          <w:rFonts w:ascii="Arial" w:hAnsi="Arial" w:cs="Arial"/>
          <w:sz w:val="24"/>
          <w:szCs w:val="24"/>
        </w:rPr>
        <w:t>муниципального района</w:t>
      </w:r>
    </w:p>
    <w:p w:rsidR="009E7C59" w:rsidRPr="009E7C59" w:rsidRDefault="009E7C59" w:rsidP="009E7C59">
      <w:pPr>
        <w:shd w:val="clear" w:color="auto" w:fill="FFFFFF"/>
        <w:spacing w:before="238"/>
        <w:ind w:left="14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38"/>
          <w:sz w:val="24"/>
          <w:szCs w:val="24"/>
        </w:rPr>
        <w:t xml:space="preserve">  ПОСТАНОВЛЯЮ: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7"/>
          <w:sz w:val="24"/>
          <w:szCs w:val="24"/>
        </w:rPr>
        <w:t>1.</w:t>
      </w:r>
      <w:r w:rsidRPr="009E7C59">
        <w:rPr>
          <w:rFonts w:ascii="Arial" w:hAnsi="Arial" w:cs="Arial"/>
          <w:color w:val="000000"/>
          <w:sz w:val="24"/>
          <w:szCs w:val="24"/>
        </w:rPr>
        <w:tab/>
        <w:t xml:space="preserve">Заместителю руководителя исполкома  Мурадимовой Г.М. 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совместно с отделами и</w:t>
      </w:r>
      <w:r w:rsidRPr="009E7C59">
        <w:rPr>
          <w:rFonts w:ascii="Arial" w:hAnsi="Arial" w:cs="Arial"/>
          <w:color w:val="000000"/>
          <w:sz w:val="24"/>
          <w:szCs w:val="24"/>
        </w:rPr>
        <w:t>сполкома  Аксубаевского муниципального района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, ф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инансовой бюджетной палатой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="0089205C">
        <w:rPr>
          <w:rFonts w:ascii="Arial" w:hAnsi="Arial" w:cs="Arial"/>
          <w:color w:val="000000"/>
          <w:sz w:val="24"/>
          <w:szCs w:val="24"/>
        </w:rPr>
        <w:t>до 15 ноября 2024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года подготовить материалы к проекту решения о бюджете Старотатарско-Адамского сельского  поселения Аксубаевско</w:t>
      </w:r>
      <w:r w:rsidR="0089205C">
        <w:rPr>
          <w:rFonts w:ascii="Arial" w:hAnsi="Arial" w:cs="Arial"/>
          <w:color w:val="000000"/>
          <w:sz w:val="24"/>
          <w:szCs w:val="24"/>
        </w:rPr>
        <w:t>го муниципального района на 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 и на плановый период 2</w:t>
      </w:r>
      <w:r w:rsidR="0089205C">
        <w:rPr>
          <w:rFonts w:ascii="Arial" w:hAnsi="Arial" w:cs="Arial"/>
          <w:color w:val="000000"/>
          <w:sz w:val="24"/>
          <w:szCs w:val="24"/>
        </w:rPr>
        <w:t>026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годов, в том числе:</w:t>
      </w:r>
    </w:p>
    <w:p w:rsidR="009E7C59" w:rsidRPr="009E7C59" w:rsidRDefault="009E7C59" w:rsidP="009E7C59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="0089205C">
        <w:rPr>
          <w:rFonts w:ascii="Arial" w:hAnsi="Arial" w:cs="Arial"/>
          <w:color w:val="000000"/>
          <w:spacing w:val="-1"/>
          <w:sz w:val="24"/>
          <w:szCs w:val="24"/>
        </w:rPr>
        <w:t>за истекший период 2025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года и ожидаемые итоги социально</w:t>
      </w:r>
      <w:r w:rsidR="0089205C">
        <w:rPr>
          <w:rFonts w:ascii="Arial" w:hAnsi="Arial" w:cs="Arial"/>
          <w:color w:val="000000"/>
          <w:spacing w:val="-1"/>
          <w:sz w:val="24"/>
          <w:szCs w:val="24"/>
        </w:rPr>
        <w:t>-экономического развития за 2024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2) оценку ожидаемого исполнения бюджета Старотатарско-Адамского сельского поселения Аксубаевско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го муниципального района за 2025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E7C59">
        <w:rPr>
          <w:rFonts w:ascii="Arial" w:hAnsi="Arial" w:cs="Arial"/>
          <w:color w:val="000000"/>
          <w:spacing w:val="-12"/>
          <w:sz w:val="24"/>
          <w:szCs w:val="24"/>
        </w:rPr>
        <w:t>3)</w:t>
      </w:r>
      <w:r w:rsidRPr="009E7C59">
        <w:rPr>
          <w:rFonts w:ascii="Arial" w:hAnsi="Arial" w:cs="Arial"/>
          <w:color w:val="000000"/>
          <w:sz w:val="24"/>
          <w:szCs w:val="24"/>
        </w:rPr>
        <w:tab/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>прогноз    социально-экономического    развития   Аксубаевского муниципального района</w:t>
      </w:r>
      <w:r w:rsidR="0089205C">
        <w:rPr>
          <w:rFonts w:ascii="Arial" w:hAnsi="Arial" w:cs="Arial"/>
          <w:color w:val="000000"/>
          <w:spacing w:val="-1"/>
          <w:sz w:val="24"/>
          <w:szCs w:val="24"/>
        </w:rPr>
        <w:t xml:space="preserve"> на 2026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год и на период до 202</w:t>
      </w:r>
      <w:r w:rsidR="0089205C">
        <w:rPr>
          <w:rFonts w:ascii="Arial" w:hAnsi="Arial" w:cs="Arial"/>
          <w:color w:val="000000"/>
          <w:spacing w:val="-1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года, 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4) проект основных направлений бюджетной и налоговой политики Старотатарско-Адамского сельского поселения Аксубаевско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го муниципального района на 2025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годы;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5) проект программы муниципальных внутренних заимствований Старотатарско-Адамского сельского поселения Аксубаевского муниц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ипального района  на 2025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lastRenderedPageBreak/>
        <w:t>6)    проект программы муниципальных гарантий Старотатарско-Адамского сельского поселения Аксубаевского муниципального района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7) информацию о верхнем пределе муниципального долга по состоянию: на 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31.12.2024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г., 31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.12.2025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г., 31.12.202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г.; 31.12.202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г.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8) прогноз основных характеристик (общий объем доходов, общий объем расходов, дефицита бюджета) бюджета Старотатарско-Адамского сельского поселения Аксубаевско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го муниципального района на 2025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pacing w:val="-8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2.</w:t>
      </w:r>
      <w:r w:rsidRPr="009E7C59">
        <w:rPr>
          <w:rFonts w:ascii="Arial" w:hAnsi="Arial" w:cs="Arial"/>
          <w:color w:val="000000"/>
          <w:sz w:val="24"/>
          <w:szCs w:val="24"/>
        </w:rPr>
        <w:tab/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</w:t>
      </w:r>
      <w:r w:rsidR="0089205C">
        <w:rPr>
          <w:rFonts w:ascii="Arial" w:hAnsi="Arial" w:cs="Arial"/>
          <w:color w:val="000000"/>
          <w:sz w:val="24"/>
          <w:szCs w:val="24"/>
        </w:rPr>
        <w:t>го муниципального района на 2025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 представить в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инансовою бюджетную палату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1) </w:t>
      </w:r>
      <w:r w:rsidRPr="009E7C59">
        <w:rPr>
          <w:rFonts w:ascii="Arial" w:hAnsi="Arial" w:cs="Arial"/>
          <w:color w:val="000000"/>
          <w:sz w:val="24"/>
          <w:szCs w:val="24"/>
        </w:rPr>
        <w:t>до 27.10</w:t>
      </w:r>
      <w:r w:rsidR="0089205C">
        <w:rPr>
          <w:rFonts w:ascii="Arial" w:hAnsi="Arial" w:cs="Arial"/>
          <w:color w:val="000000"/>
          <w:sz w:val="24"/>
          <w:szCs w:val="24"/>
        </w:rPr>
        <w:t>.2024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года главным администраторам доходов бюджета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</w:t>
      </w:r>
      <w:r w:rsidR="0089205C">
        <w:rPr>
          <w:rFonts w:ascii="Arial" w:hAnsi="Arial" w:cs="Arial"/>
          <w:color w:val="000000"/>
          <w:sz w:val="24"/>
          <w:szCs w:val="24"/>
        </w:rPr>
        <w:t>го муниципального района на 2025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год; 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E7C59">
        <w:rPr>
          <w:rFonts w:ascii="Arial" w:hAnsi="Arial" w:cs="Arial"/>
          <w:color w:val="000000"/>
          <w:spacing w:val="-5"/>
          <w:sz w:val="24"/>
          <w:szCs w:val="24"/>
        </w:rPr>
        <w:t>2)</w:t>
      </w:r>
      <w:r w:rsidRPr="009E7C59">
        <w:rPr>
          <w:rFonts w:ascii="Arial" w:hAnsi="Arial" w:cs="Arial"/>
          <w:color w:val="000000"/>
          <w:sz w:val="24"/>
          <w:szCs w:val="24"/>
        </w:rPr>
        <w:tab/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субъектам бюджетного планирования бюджета:</w:t>
      </w:r>
    </w:p>
    <w:p w:rsidR="009E7C59" w:rsidRPr="009E7C59" w:rsidRDefault="009E7C59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</w:p>
    <w:p w:rsidR="009E7C59" w:rsidRPr="009E7C59" w:rsidRDefault="0089205C" w:rsidP="009E7C59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до 25.10.2024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года – предварительные реестры расходных обязательств н</w:t>
      </w:r>
      <w:r>
        <w:rPr>
          <w:rFonts w:ascii="Arial" w:hAnsi="Arial" w:cs="Arial"/>
          <w:color w:val="000000"/>
          <w:spacing w:val="-1"/>
          <w:sz w:val="24"/>
          <w:szCs w:val="24"/>
        </w:rPr>
        <w:t>а 2025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-202</w:t>
      </w:r>
      <w:r>
        <w:rPr>
          <w:rFonts w:ascii="Arial" w:hAnsi="Arial" w:cs="Arial"/>
          <w:color w:val="000000"/>
          <w:spacing w:val="-1"/>
          <w:sz w:val="24"/>
          <w:szCs w:val="24"/>
        </w:rPr>
        <w:t>7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>год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9E7C59" w:rsidRPr="009E7C59" w:rsidRDefault="0089205C" w:rsidP="009E7C59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 25.10.2024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– 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предложения о признании утратившими силу или 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приостановлении действия нормативных правовых актов, исполнение которых 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влечет расходование бюджетных средств, не обеспеченных источниками 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финансирования в 2022 году;</w:t>
      </w:r>
    </w:p>
    <w:p w:rsidR="009E7C59" w:rsidRPr="009E7C59" w:rsidRDefault="009E7C59" w:rsidP="009E7C59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5"/>
          <w:sz w:val="24"/>
          <w:szCs w:val="24"/>
        </w:rPr>
        <w:t xml:space="preserve">до </w:t>
      </w:r>
      <w:r w:rsidR="0089205C">
        <w:rPr>
          <w:rFonts w:ascii="Arial" w:hAnsi="Arial" w:cs="Arial"/>
          <w:color w:val="000000"/>
          <w:spacing w:val="5"/>
          <w:sz w:val="24"/>
          <w:szCs w:val="24"/>
        </w:rPr>
        <w:t>25.10.2024</w:t>
      </w:r>
      <w:r w:rsidRPr="009E7C59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9E7C59">
        <w:rPr>
          <w:rFonts w:ascii="Arial" w:hAnsi="Arial" w:cs="Arial"/>
          <w:color w:val="000000"/>
          <w:spacing w:val="5"/>
          <w:sz w:val="24"/>
          <w:szCs w:val="24"/>
        </w:rPr>
        <w:t xml:space="preserve"> предварительные заявки на получение в </w:t>
      </w:r>
      <w:r w:rsidR="0089205C">
        <w:rPr>
          <w:rFonts w:ascii="Arial" w:hAnsi="Arial" w:cs="Arial"/>
          <w:spacing w:val="5"/>
          <w:sz w:val="24"/>
          <w:szCs w:val="24"/>
        </w:rPr>
        <w:t>2024-2027</w:t>
      </w:r>
      <w:r w:rsidRPr="009E7C59">
        <w:rPr>
          <w:rFonts w:ascii="Arial" w:hAnsi="Arial" w:cs="Arial"/>
          <w:b/>
          <w:i/>
          <w:spacing w:val="5"/>
          <w:sz w:val="24"/>
          <w:szCs w:val="24"/>
        </w:rPr>
        <w:t xml:space="preserve"> </w:t>
      </w:r>
      <w:r w:rsidRPr="009E7C59">
        <w:rPr>
          <w:rFonts w:ascii="Arial" w:hAnsi="Arial" w:cs="Arial"/>
          <w:spacing w:val="5"/>
          <w:sz w:val="24"/>
          <w:szCs w:val="24"/>
        </w:rPr>
        <w:t xml:space="preserve">году муниципальных 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гарантий за счет бюджета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:rsidR="009E7C59" w:rsidRPr="009E7C59" w:rsidRDefault="0089205C" w:rsidP="009E7C59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 25.10.2024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="009E7C59" w:rsidRPr="009E7C59">
        <w:rPr>
          <w:rFonts w:ascii="Arial" w:hAnsi="Arial" w:cs="Arial"/>
          <w:color w:val="000000"/>
          <w:sz w:val="24"/>
          <w:szCs w:val="24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color w:val="000000"/>
          <w:spacing w:val="-1"/>
          <w:sz w:val="24"/>
          <w:szCs w:val="24"/>
        </w:rPr>
        <w:t>2025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>-202</w:t>
      </w:r>
      <w:r>
        <w:rPr>
          <w:rFonts w:ascii="Arial" w:hAnsi="Arial" w:cs="Arial"/>
          <w:color w:val="000000"/>
          <w:spacing w:val="-1"/>
          <w:sz w:val="24"/>
          <w:szCs w:val="24"/>
        </w:rPr>
        <w:t>7</w:t>
      </w:r>
      <w:r w:rsidR="009E7C5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9E7C59"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год в соответствии с бюджетной классификацией расходов бюджетов Российской Федерации;</w:t>
      </w:r>
    </w:p>
    <w:p w:rsidR="009E7C59" w:rsidRPr="009E7C59" w:rsidRDefault="009E7C59" w:rsidP="009E7C59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3.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Предложить органам государственной власти 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>Российской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 xml:space="preserve">, представить в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инансовому бюджетную палату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информацию, </w:t>
      </w:r>
      <w:r w:rsidRPr="009E7C59">
        <w:rPr>
          <w:rFonts w:ascii="Arial" w:hAnsi="Arial" w:cs="Arial"/>
          <w:color w:val="000000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pacing w:val="2"/>
          <w:sz w:val="24"/>
          <w:szCs w:val="24"/>
        </w:rPr>
        <w:t xml:space="preserve"> сельского поселения 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н</w:t>
      </w:r>
      <w:r w:rsidRPr="009E7C59">
        <w:rPr>
          <w:rFonts w:ascii="Arial" w:hAnsi="Arial" w:cs="Arial"/>
          <w:color w:val="000000"/>
          <w:spacing w:val="2"/>
          <w:sz w:val="24"/>
          <w:szCs w:val="24"/>
        </w:rPr>
        <w:t xml:space="preserve">а </w:t>
      </w:r>
      <w:r w:rsidR="0089205C">
        <w:rPr>
          <w:rFonts w:ascii="Arial" w:hAnsi="Arial" w:cs="Arial"/>
          <w:color w:val="000000"/>
          <w:spacing w:val="-4"/>
          <w:sz w:val="24"/>
          <w:szCs w:val="24"/>
        </w:rPr>
        <w:t>2025</w:t>
      </w:r>
      <w:r w:rsidRPr="009E7C59">
        <w:rPr>
          <w:rFonts w:ascii="Arial" w:hAnsi="Arial" w:cs="Arial"/>
          <w:color w:val="000000"/>
          <w:spacing w:val="-4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pacing w:val="-4"/>
          <w:sz w:val="24"/>
          <w:szCs w:val="24"/>
        </w:rPr>
        <w:t xml:space="preserve">7 </w:t>
      </w:r>
      <w:r w:rsidRPr="009E7C59">
        <w:rPr>
          <w:rFonts w:ascii="Arial" w:hAnsi="Arial" w:cs="Arial"/>
          <w:color w:val="000000"/>
          <w:spacing w:val="-4"/>
          <w:sz w:val="24"/>
          <w:szCs w:val="24"/>
        </w:rPr>
        <w:t>год;</w:t>
      </w:r>
    </w:p>
    <w:p w:rsidR="009E7C59" w:rsidRPr="009E7C59" w:rsidRDefault="009E7C59" w:rsidP="009E7C59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5"/>
          <w:sz w:val="24"/>
          <w:szCs w:val="24"/>
        </w:rPr>
        <w:t>4.</w:t>
      </w:r>
      <w:r w:rsidRPr="009E7C59">
        <w:rPr>
          <w:rFonts w:ascii="Arial" w:hAnsi="Arial" w:cs="Arial"/>
          <w:color w:val="000000"/>
          <w:sz w:val="24"/>
          <w:szCs w:val="24"/>
        </w:rPr>
        <w:tab/>
        <w:t xml:space="preserve">Исполкому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являющимся главным распорядителям средств бюджета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: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pacing w:val="-1"/>
          <w:sz w:val="24"/>
          <w:szCs w:val="24"/>
        </w:rPr>
        <w:t>1) до 23.10.</w:t>
      </w:r>
      <w:r w:rsidR="0089205C">
        <w:rPr>
          <w:rFonts w:ascii="Arial" w:hAnsi="Arial" w:cs="Arial"/>
          <w:color w:val="000000"/>
          <w:sz w:val="24"/>
          <w:szCs w:val="24"/>
        </w:rPr>
        <w:t>2024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9E7C59">
        <w:rPr>
          <w:rFonts w:ascii="Arial" w:hAnsi="Arial" w:cs="Arial"/>
          <w:color w:val="000000"/>
          <w:spacing w:val="-2"/>
          <w:sz w:val="24"/>
          <w:szCs w:val="24"/>
        </w:rPr>
        <w:t>социальной сферы;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2) до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23.10.</w:t>
      </w:r>
      <w:r w:rsidR="0089205C">
        <w:rPr>
          <w:rFonts w:ascii="Arial" w:hAnsi="Arial" w:cs="Arial"/>
          <w:color w:val="000000"/>
          <w:sz w:val="24"/>
          <w:szCs w:val="24"/>
        </w:rPr>
        <w:t>2024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9E7C59">
        <w:rPr>
          <w:rFonts w:ascii="Arial" w:hAnsi="Arial" w:cs="Arial"/>
          <w:color w:val="000000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9E7C59" w:rsidRPr="009E7C59" w:rsidRDefault="009E7C59" w:rsidP="009E7C59">
      <w:pPr>
        <w:shd w:val="clear" w:color="auto" w:fill="FFFFFF"/>
        <w:ind w:firstLine="709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5. Главному специалисту по бухгалтерскому учету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>: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</w:t>
      </w:r>
      <w:r w:rsidR="0089205C">
        <w:rPr>
          <w:rFonts w:ascii="Arial" w:hAnsi="Arial" w:cs="Arial"/>
          <w:color w:val="000000"/>
          <w:sz w:val="24"/>
          <w:szCs w:val="24"/>
        </w:rPr>
        <w:t>025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2) до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25.10.</w:t>
      </w:r>
      <w:r w:rsidR="0089205C">
        <w:rPr>
          <w:rFonts w:ascii="Arial" w:hAnsi="Arial" w:cs="Arial"/>
          <w:color w:val="000000"/>
          <w:sz w:val="24"/>
          <w:szCs w:val="24"/>
        </w:rPr>
        <w:t>2024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года направить главным распорядителям средств бюджета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предельн</w:t>
      </w:r>
      <w:r>
        <w:rPr>
          <w:rFonts w:ascii="Arial" w:hAnsi="Arial" w:cs="Arial"/>
          <w:color w:val="000000"/>
          <w:sz w:val="24"/>
          <w:szCs w:val="24"/>
        </w:rPr>
        <w:t>ые объемы финансирования на 2024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>3) до 0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1.11.</w:t>
      </w:r>
      <w:r w:rsidR="0089205C">
        <w:rPr>
          <w:rFonts w:ascii="Arial" w:hAnsi="Arial" w:cs="Arial"/>
          <w:color w:val="000000"/>
          <w:sz w:val="24"/>
          <w:szCs w:val="24"/>
        </w:rPr>
        <w:t>2024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рассмотреть  представленные 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главными распорядителями средств бюджета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 xml:space="preserve"> 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9E7C59">
        <w:rPr>
          <w:rFonts w:ascii="Arial" w:hAnsi="Arial" w:cs="Arial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распределения предельных объемов   финансирования   </w:t>
      </w:r>
      <w:r w:rsidR="0089205C">
        <w:rPr>
          <w:rFonts w:ascii="Arial" w:hAnsi="Arial" w:cs="Arial"/>
          <w:color w:val="000000"/>
          <w:sz w:val="24"/>
          <w:szCs w:val="24"/>
        </w:rPr>
        <w:t>на   2025</w:t>
      </w:r>
      <w:r w:rsidRPr="009E7C59">
        <w:rPr>
          <w:rFonts w:ascii="Arial" w:hAnsi="Arial" w:cs="Arial"/>
          <w:color w:val="000000"/>
          <w:sz w:val="24"/>
          <w:szCs w:val="24"/>
        </w:rPr>
        <w:t>-202</w:t>
      </w:r>
      <w:r w:rsidR="0089205C">
        <w:rPr>
          <w:rFonts w:ascii="Arial" w:hAnsi="Arial" w:cs="Arial"/>
          <w:color w:val="000000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  год   в   соответствии   с   бюджетной классификацией расходов Российской Федерации;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6) до </w:t>
      </w:r>
      <w:r w:rsidR="0089205C">
        <w:rPr>
          <w:rFonts w:ascii="Arial" w:hAnsi="Arial" w:cs="Arial"/>
          <w:color w:val="000000"/>
          <w:spacing w:val="-1"/>
          <w:sz w:val="24"/>
          <w:szCs w:val="24"/>
        </w:rPr>
        <w:t>15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.11.</w:t>
      </w:r>
      <w:r w:rsidR="0089205C">
        <w:rPr>
          <w:rFonts w:ascii="Arial" w:hAnsi="Arial" w:cs="Arial"/>
          <w:color w:val="000000"/>
          <w:sz w:val="24"/>
          <w:szCs w:val="24"/>
        </w:rPr>
        <w:t>2024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9E7C59">
        <w:rPr>
          <w:rFonts w:ascii="Arial" w:hAnsi="Arial" w:cs="Arial"/>
          <w:color w:val="000000"/>
          <w:sz w:val="24"/>
          <w:szCs w:val="24"/>
        </w:rPr>
        <w:t>подготовить проект решения «О бюджете Старотатарско-Адамского сельского поселения  Аксубаевского</w:t>
      </w:r>
      <w:r w:rsidR="0089205C">
        <w:rPr>
          <w:rFonts w:ascii="Arial" w:hAnsi="Arial" w:cs="Arial"/>
          <w:color w:val="000000"/>
          <w:sz w:val="24"/>
          <w:szCs w:val="24"/>
        </w:rPr>
        <w:t xml:space="preserve"> муниципального района на 2025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 и на плановый п</w:t>
      </w:r>
      <w:r w:rsidR="0089205C">
        <w:rPr>
          <w:rFonts w:ascii="Arial" w:hAnsi="Arial" w:cs="Arial"/>
          <w:color w:val="000000"/>
          <w:sz w:val="24"/>
          <w:szCs w:val="24"/>
        </w:rPr>
        <w:t>ериод 2026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89205C">
        <w:rPr>
          <w:rFonts w:ascii="Arial" w:hAnsi="Arial" w:cs="Arial"/>
          <w:color w:val="000000"/>
          <w:sz w:val="24"/>
          <w:szCs w:val="24"/>
        </w:rPr>
        <w:t>7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годов»;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        6.Разместить настоящее постановление  на официальном сайте Аксубаевского муниципального района </w:t>
      </w:r>
      <w:hyperlink r:id="rId10" w:history="1">
        <w:r w:rsidRPr="009E7C59">
          <w:rPr>
            <w:rFonts w:ascii="Arial" w:hAnsi="Arial" w:cs="Arial"/>
            <w:color w:val="0000FF" w:themeColor="hyperlink"/>
            <w:sz w:val="24"/>
            <w:szCs w:val="24"/>
            <w:u w:val="single"/>
          </w:rPr>
          <w:t>http://aksubayevo/tatarstan.ru</w:t>
        </w:r>
      </w:hyperlink>
      <w:r w:rsidRPr="009E7C59">
        <w:rPr>
          <w:rFonts w:ascii="Arial" w:hAnsi="Arial" w:cs="Arial"/>
          <w:color w:val="000000"/>
          <w:sz w:val="24"/>
          <w:szCs w:val="24"/>
        </w:rPr>
        <w:t>.</w:t>
      </w:r>
    </w:p>
    <w:p w:rsidR="009E7C59" w:rsidRPr="009E7C59" w:rsidRDefault="009E7C59" w:rsidP="009E7C5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7. Контроль за исполнением настоящего Постановления возложить на заместителя руководителя исполкома 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 xml:space="preserve"> Мурадимову  Г.М.</w:t>
      </w:r>
      <w:r w:rsidRPr="009E7C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1"/>
          <w:sz w:val="24"/>
          <w:szCs w:val="24"/>
        </w:rPr>
        <w:t>и главного специалиста по бухгалтерскому учету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9E7C59">
        <w:rPr>
          <w:rFonts w:ascii="Arial" w:hAnsi="Arial" w:cs="Arial"/>
          <w:color w:val="000000"/>
          <w:spacing w:val="-8"/>
          <w:sz w:val="24"/>
          <w:szCs w:val="24"/>
        </w:rPr>
        <w:t>Старотатарско-Адамского</w:t>
      </w:r>
      <w:r w:rsidRPr="009E7C59">
        <w:rPr>
          <w:rFonts w:ascii="Arial" w:hAnsi="Arial" w:cs="Arial"/>
          <w:color w:val="000000"/>
          <w:spacing w:val="3"/>
          <w:sz w:val="24"/>
          <w:szCs w:val="24"/>
        </w:rPr>
        <w:t xml:space="preserve"> сельского поселения </w:t>
      </w:r>
      <w:r w:rsidRPr="009E7C5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 Тухватуллину А.С.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right="29"/>
        <w:jc w:val="both"/>
        <w:rPr>
          <w:rFonts w:ascii="Arial" w:hAnsi="Arial" w:cs="Arial"/>
          <w:color w:val="000000"/>
          <w:sz w:val="24"/>
          <w:szCs w:val="24"/>
        </w:rPr>
      </w:pP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sz w:val="24"/>
          <w:szCs w:val="24"/>
        </w:rPr>
        <w:t>Старотатарско-Адамского</w:t>
      </w:r>
    </w:p>
    <w:p w:rsidR="009E7C59" w:rsidRPr="009E7C59" w:rsidRDefault="009E7C59" w:rsidP="009E7C59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sz w:val="24"/>
          <w:szCs w:val="24"/>
        </w:rPr>
      </w:pPr>
      <w:r w:rsidRPr="009E7C59">
        <w:rPr>
          <w:rFonts w:ascii="Arial" w:hAnsi="Arial" w:cs="Arial"/>
          <w:color w:val="000000"/>
          <w:sz w:val="24"/>
          <w:szCs w:val="24"/>
        </w:rPr>
        <w:t xml:space="preserve">сельского поселения:                                                      Э.М.Хуснуллина                                      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CD360F" w:rsidRPr="000D48B5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CD360F" w:rsidRPr="000D48B5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9EB" w:rsidRDefault="00DA19EB">
      <w:r>
        <w:separator/>
      </w:r>
    </w:p>
  </w:endnote>
  <w:endnote w:type="continuationSeparator" w:id="0">
    <w:p w:rsidR="00DA19EB" w:rsidRDefault="00DA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9EB" w:rsidRDefault="00DA19EB">
      <w:r>
        <w:separator/>
      </w:r>
    </w:p>
  </w:footnote>
  <w:footnote w:type="continuationSeparator" w:id="0">
    <w:p w:rsidR="00DA19EB" w:rsidRDefault="00DA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BBF"/>
    <w:rsid w:val="00597DA7"/>
    <w:rsid w:val="005B712C"/>
    <w:rsid w:val="005D214E"/>
    <w:rsid w:val="005D4C3D"/>
    <w:rsid w:val="005E518B"/>
    <w:rsid w:val="005F712C"/>
    <w:rsid w:val="005F7ACE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A671F"/>
    <w:rsid w:val="009C0C33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19EB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E3F91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ksubayevo/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70BB3-FD1E-4AAE-8162-9E7E683B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2023-07-03T12:04:00Z</cp:lastPrinted>
  <dcterms:created xsi:type="dcterms:W3CDTF">2024-10-15T07:00:00Z</dcterms:created>
  <dcterms:modified xsi:type="dcterms:W3CDTF">2024-10-15T07:00:00Z</dcterms:modified>
</cp:coreProperties>
</file>