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fill="FFFFFF" w:val="clear"/>
        </w:rPr>
        <w:t>Заключение</w:t>
      </w:r>
    </w:p>
    <w:p>
      <w:pPr>
        <w:pStyle w:val="Normal"/>
        <w:shd w:val="clear" w:color="auto" w:fill="FFFFFF"/>
        <w:bidi w:val="0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 результатах проведения публичных слушаний </w:t>
      </w:r>
    </w:p>
    <w:p>
      <w:pPr>
        <w:pStyle w:val="Normal"/>
        <w:shd w:val="clear" w:color="auto" w:fill="FFFFFF"/>
        <w:bidi w:val="0"/>
        <w:spacing w:lineRule="atLeast" w:line="408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</w:r>
    </w:p>
    <w:p>
      <w:pPr>
        <w:pStyle w:val="Normal"/>
        <w:shd w:val="clear" w:color="auto" w:fill="FFFFFF"/>
        <w:bidi w:val="0"/>
        <w:spacing w:lineRule="atLeast" w:line="408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>
      <w:pPr>
        <w:pStyle w:val="Normal"/>
        <w:shd w:val="clear" w:color="auto" w:fill="FFFFFF"/>
        <w:bidi w:val="0"/>
        <w:spacing w:lineRule="atLeast" w:line="408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Style38"/>
        <w:bidi w:val="0"/>
        <w:spacing w:lineRule="auto" w:line="240"/>
        <w:ind w:left="0" w:right="0" w:hanging="0"/>
        <w:jc w:val="left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Место проведения:</w:t>
      </w:r>
      <w:r>
        <w:rPr>
          <w:rFonts w:ascii="Liberation Serif" w:hAnsi="Liberation Serif"/>
          <w:b w:val="false"/>
          <w:bCs w:val="false"/>
        </w:rPr>
        <w:t xml:space="preserve"> здание администрации «Кривоозерского сельского</w:t>
      </w:r>
    </w:p>
    <w:p>
      <w:pPr>
        <w:pStyle w:val="Style38"/>
        <w:bidi w:val="0"/>
        <w:spacing w:lineRule="auto" w:line="240"/>
        <w:ind w:left="0" w:right="0" w:hanging="0"/>
        <w:jc w:val="left"/>
        <w:rPr>
          <w:rFonts w:ascii="Liberation Serif" w:hAnsi="Liberation Serif"/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поселения», по адресу: Республика Татарстан, Аксубаевский муниципальный</w:t>
      </w:r>
    </w:p>
    <w:p>
      <w:pPr>
        <w:pStyle w:val="Style38"/>
        <w:bidi w:val="0"/>
        <w:spacing w:lineRule="auto" w:line="240"/>
        <w:ind w:left="0" w:right="0" w:hanging="0"/>
        <w:jc w:val="left"/>
        <w:rPr>
          <w:rFonts w:ascii="Liberation Serif" w:hAnsi="Liberation Serif"/>
          <w:b w:val="false"/>
          <w:bCs w:val="false"/>
        </w:rPr>
      </w:pPr>
      <w:r>
        <w:rPr>
          <w:rFonts w:ascii="Liberation Serif" w:hAnsi="Liberation Serif"/>
          <w:b w:val="false"/>
          <w:bCs w:val="false"/>
        </w:rPr>
        <w:t>район, с. Кривоозерки, ул. Ленина, д.9а.</w:t>
      </w:r>
    </w:p>
    <w:p>
      <w:pPr>
        <w:pStyle w:val="Style38"/>
        <w:bidi w:val="0"/>
        <w:spacing w:lineRule="auto" w:line="240"/>
        <w:ind w:left="0" w:right="0" w:hanging="0"/>
        <w:jc w:val="left"/>
        <w:rPr>
          <w:rFonts w:ascii="Liberation Serif" w:hAnsi="Liberation Serif"/>
          <w:b w:val="false"/>
          <w:bCs w:val="false"/>
        </w:rPr>
      </w:pPr>
      <w:r>
        <w:rPr>
          <w:rFonts w:ascii="Liberation Serif" w:hAnsi="Liberation Serif"/>
          <w:b/>
          <w:bCs/>
        </w:rPr>
        <w:t>Дата проведения</w:t>
      </w:r>
      <w:r>
        <w:rPr>
          <w:rFonts w:ascii="Liberation Serif" w:hAnsi="Liberation Serif"/>
          <w:b w:val="false"/>
          <w:bCs w:val="false"/>
        </w:rPr>
        <w:t xml:space="preserve">: </w:t>
      </w:r>
      <w:r>
        <w:rPr>
          <w:rFonts w:ascii="Liberation Serif" w:hAnsi="Liberation Serif"/>
          <w:b w:val="false"/>
          <w:bCs w:val="false"/>
        </w:rPr>
        <w:t>0</w:t>
      </w:r>
      <w:r>
        <w:rPr>
          <w:rFonts w:ascii="Liberation Serif" w:hAnsi="Liberation Serif"/>
          <w:b w:val="false"/>
          <w:bCs w:val="false"/>
        </w:rPr>
        <w:t>4</w:t>
      </w:r>
      <w:r>
        <w:rPr>
          <w:rFonts w:ascii="Liberation Serif" w:hAnsi="Liberation Serif"/>
          <w:b w:val="false"/>
          <w:bCs w:val="false"/>
        </w:rPr>
        <w:t>.</w:t>
      </w:r>
      <w:r>
        <w:rPr>
          <w:rFonts w:ascii="Liberation Serif" w:hAnsi="Liberation Serif"/>
          <w:b w:val="false"/>
          <w:bCs w:val="false"/>
        </w:rPr>
        <w:t>12</w:t>
      </w:r>
      <w:r>
        <w:rPr>
          <w:rFonts w:ascii="Liberation Serif" w:hAnsi="Liberation Serif"/>
          <w:b w:val="false"/>
          <w:bCs w:val="false"/>
        </w:rPr>
        <w:t>.202</w:t>
      </w:r>
      <w:r>
        <w:rPr>
          <w:rFonts w:ascii="Liberation Serif" w:hAnsi="Liberation Serif"/>
          <w:b w:val="false"/>
          <w:bCs w:val="false"/>
        </w:rPr>
        <w:t xml:space="preserve">4 </w:t>
      </w:r>
      <w:r>
        <w:rPr>
          <w:rFonts w:ascii="Liberation Serif" w:hAnsi="Liberation Serif"/>
          <w:b w:val="false"/>
          <w:bCs w:val="false"/>
        </w:rPr>
        <w:t>г.</w:t>
      </w:r>
    </w:p>
    <w:p>
      <w:pPr>
        <w:pStyle w:val="Style38"/>
        <w:bidi w:val="0"/>
        <w:spacing w:lineRule="auto" w:line="240"/>
        <w:ind w:left="0" w:right="0" w:hanging="0"/>
        <w:jc w:val="left"/>
        <w:rPr>
          <w:rFonts w:ascii="Liberation Serif" w:hAnsi="Liberation Serif"/>
          <w:b w:val="false"/>
          <w:bCs w:val="false"/>
        </w:rPr>
      </w:pPr>
      <w:r>
        <w:rPr>
          <w:rFonts w:ascii="Times New Roman" w:hAnsi="Times New Roman"/>
          <w:b/>
          <w:bCs/>
          <w:sz w:val="28"/>
          <w:szCs w:val="28"/>
        </w:rPr>
        <w:t>Время проведения</w:t>
      </w:r>
      <w:r>
        <w:rPr>
          <w:rFonts w:ascii="Times New Roman" w:hAnsi="Times New Roman"/>
          <w:b w:val="false"/>
          <w:bCs w:val="false"/>
          <w:sz w:val="28"/>
          <w:szCs w:val="28"/>
        </w:rPr>
        <w:t>: с 1</w:t>
      </w:r>
      <w:r>
        <w:rPr>
          <w:rFonts w:ascii="Times New Roman" w:hAnsi="Times New Roman"/>
          <w:b w:val="false"/>
          <w:bCs w:val="false"/>
          <w:sz w:val="28"/>
          <w:szCs w:val="28"/>
        </w:rPr>
        <w:t>0</w:t>
      </w:r>
      <w:r>
        <w:rPr>
          <w:rFonts w:ascii="Times New Roman" w:hAnsi="Times New Roman"/>
          <w:b w:val="false"/>
          <w:bCs w:val="false"/>
          <w:sz w:val="28"/>
          <w:szCs w:val="28"/>
        </w:rPr>
        <w:t>-00 ч. до 1</w:t>
      </w:r>
      <w:r>
        <w:rPr>
          <w:rFonts w:ascii="Times New Roman" w:hAnsi="Times New Roman"/>
          <w:b w:val="false"/>
          <w:bCs w:val="false"/>
          <w:sz w:val="28"/>
          <w:szCs w:val="28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</w:rPr>
        <w:t>-00 ч.</w:t>
      </w:r>
    </w:p>
    <w:p>
      <w:pPr>
        <w:pStyle w:val="Style38"/>
        <w:bidi w:val="0"/>
        <w:spacing w:lineRule="auto" w:line="240"/>
        <w:ind w:left="0" w:right="0" w:hanging="0"/>
        <w:jc w:val="left"/>
        <w:rPr>
          <w:rFonts w:ascii="Liberation Serif" w:hAnsi="Liberation Serif"/>
          <w:b w:val="false"/>
          <w:bCs w:val="false"/>
        </w:rPr>
      </w:pPr>
      <w:r>
        <w:rPr>
          <w:rFonts w:ascii="Times New Roman" w:hAnsi="Times New Roman"/>
          <w:b/>
          <w:bCs/>
          <w:sz w:val="28"/>
          <w:szCs w:val="28"/>
        </w:rPr>
        <w:t>Предмет публичных слушаний</w:t>
      </w:r>
      <w:r>
        <w:rPr>
          <w:rFonts w:ascii="Times New Roman" w:hAnsi="Times New Roman"/>
          <w:b w:val="false"/>
          <w:bCs w:val="false"/>
          <w:sz w:val="28"/>
          <w:szCs w:val="28"/>
        </w:rPr>
        <w:t>: программ</w:t>
      </w:r>
      <w:r>
        <w:rPr>
          <w:rFonts w:ascii="Times New Roman" w:hAnsi="Times New Roman"/>
          <w:b w:val="false"/>
          <w:bCs w:val="false"/>
          <w:sz w:val="28"/>
          <w:szCs w:val="28"/>
        </w:rPr>
        <w:t>а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Кривоозерского сельского поселения Аксубаевского муниципального района Республики Татарстан на 2025 год.</w:t>
      </w:r>
    </w:p>
    <w:p>
      <w:pPr>
        <w:pStyle w:val="Style38"/>
        <w:bidi w:val="0"/>
        <w:spacing w:lineRule="auto" w:line="24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Liberation Serif" w:hAnsi="Liberation Serif"/>
          <w:b w:val="false"/>
          <w:bCs w:val="false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Основание для проведения публичных слушаний: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Постановление Главы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Кривоозерского сельского поселения Аксубаевского муниципального района Республики Татарстан № </w:t>
      </w:r>
      <w:r>
        <w:rPr>
          <w:rFonts w:ascii="Times New Roman" w:hAnsi="Times New Roman"/>
          <w:b w:val="false"/>
          <w:bCs w:val="false"/>
          <w:sz w:val="28"/>
          <w:szCs w:val="28"/>
        </w:rPr>
        <w:t>16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от 0</w:t>
      </w:r>
      <w:r>
        <w:rPr>
          <w:rFonts w:ascii="Times New Roman" w:hAnsi="Times New Roman"/>
          <w:b w:val="false"/>
          <w:bCs w:val="false"/>
          <w:sz w:val="28"/>
          <w:szCs w:val="28"/>
        </w:rPr>
        <w:t>5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</w:rPr>
        <w:t>11</w:t>
      </w:r>
      <w:r>
        <w:rPr>
          <w:rFonts w:ascii="Times New Roman" w:hAnsi="Times New Roman"/>
          <w:b w:val="false"/>
          <w:bCs w:val="false"/>
          <w:sz w:val="28"/>
          <w:szCs w:val="28"/>
        </w:rPr>
        <w:t>.202</w:t>
      </w:r>
      <w:r>
        <w:rPr>
          <w:rFonts w:ascii="Times New Roman" w:hAnsi="Times New Roman"/>
          <w:b w:val="false"/>
          <w:bCs w:val="false"/>
          <w:sz w:val="28"/>
          <w:szCs w:val="28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г. «О назначении публичных слушаний по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Кривоозерского сельского поселения Аксубаевского муниципального района Республики Татарстан на 2025 год».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Инициатор публичных слушаний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Кривоозерского Совета сельского поселения Аксубаевского муниципального района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атарстан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публичных слушаний с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г. предложения и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по проекту программ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профилактики рисков причинения вреда охраняемым законом ценностям в сфере осуществления муниципального контроля в сфере благоустройства Исполнительного комитета Кривоозерского сельского поселения Аксубаевского муниципального района РТ на 2025 год (далее – программа профилактики) в администрацию сельского поселения не поступали.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 результатам проведенных публичных слушаний документы по проекту программ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ы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профилактики  получили положительную оценку.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Выводы и рекомендаци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и о результатах публичных слушаний по проекту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программы профилактики рисков причинения вреда охраняемым законом ценностям в сфере осуществления муниципального контроля в сфере благоустройства Исполнительного комитета Кривоозерского сельского поселения Аксубаевского муниципального района РТ на 2025 год: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 Исполнительный комитет Кривоозерского  сельского поселения Аксубаевского муниципального района Республики Татарстан, рассмотрев предоставленные материалы по проекту, протокол публичных слушаний, считает, что процедура проведения публичных слушаний по проекту программы профилактики, облюдена и соответствует требованиям действующего законодательства Российской Федерации и муниципальным правовым актам Аксубаевского муниципального района и Кривоозерского сельского поселения, в связи с чем признает публичные слушания по проекту программы профилактики состоявшимися.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 Согласно постановлению Главы Кривоозерского сельского поселения Аксубаевского муниципального района РТ №16 от 05.11.2024 г. «О назначении публичных слушаний по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Кривоозерского сельского поселения Аксубаевского муниципального района Республики Татарстан на 2025 год», срок подачи предложений и замечаний заинтересованными лицами по обсуждаемому вопросу был установлен до 10-00 часов 4 декабря 2024 г.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 С момента опубликования данного постановления на официальном сайте Кривоозерского сельского поселения Аксубаевского муниципального района до дня проведения публичных слушаний, а также во время проведения публичных слушаний письменных обращений физических и юридических лиц с замечаниями или предложениями по рассматриваемому вопросу не поступало.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4. Исполнительный комитет Кривоозерского сельского поселения Аксубаевского Республики Татарстан рекомендует одобрить материалы и рассмотреть вопрос дальнейшего утверждения проекта программы профилактики.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5. Разместить настоящее заключение на информационном стенде Исполнительного комитета Кривоозерского сельского поселения и разместить на сайте Аксубаевского муниципального района в сети «Интернет» по адресу </w:t>
      </w:r>
      <w:hyperlink r:id="rId3">
        <w:r>
          <w:rPr>
            <w:rStyle w:val="-"/>
            <w:rFonts w:ascii="Times New Roman" w:hAnsi="Times New Roman"/>
            <w:b w:val="false"/>
            <w:bCs w:val="false"/>
            <w:sz w:val="28"/>
            <w:szCs w:val="28"/>
          </w:rPr>
          <w:t>http://aksubayevo.tatarstan.ru</w:t>
        </w:r>
      </w:hyperlink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публичных слушаний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г.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Кривоозерского сельско</w:t>
      </w:r>
      <w:r>
        <w:rPr>
          <w:rFonts w:ascii="Times New Roman" w:hAnsi="Times New Roman"/>
          <w:sz w:val="28"/>
          <w:szCs w:val="28"/>
        </w:rPr>
        <w:t>го поселения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Аксубаевского муниципально</w:t>
      </w:r>
      <w:r>
        <w:rPr>
          <w:rFonts w:ascii="Times New Roman" w:hAnsi="Times New Roman"/>
          <w:sz w:val="28"/>
          <w:szCs w:val="28"/>
        </w:rPr>
        <w:t>го района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Республики Татарстан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С</w:t>
      </w:r>
      <w:r>
        <w:rPr>
          <w:rFonts w:ascii="Times New Roman" w:hAnsi="Times New Roman"/>
          <w:b w:val="false"/>
          <w:bCs w:val="false"/>
          <w:sz w:val="28"/>
          <w:szCs w:val="28"/>
        </w:rPr>
        <w:t>. С. Елисеев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134" w:right="567" w:gutter="0" w:header="567" w:top="1134" w:footer="567" w:bottom="1134"/>
          <w:pgNumType w:fmt="decimal"/>
          <w:formProt w:val="false"/>
          <w:titlePg/>
          <w:textDirection w:val="lrTb"/>
          <w:docGrid w:type="default" w:linePitch="600" w:charSpace="24576"/>
        </w:sectPr>
        <w:pStyle w:val="NoSpacing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40" w:before="0" w:after="0"/>
        <w:ind w:left="284" w:right="142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публичных слушаний № </w:t>
      </w: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bidi w:val="0"/>
        <w:spacing w:lineRule="auto" w:line="240" w:before="0" w:after="0"/>
        <w:ind w:left="11" w:right="11" w:firstLine="556"/>
        <w:jc w:val="center"/>
        <w:rPr>
          <w:rFonts w:ascii="Times New Roman" w:hAnsi="Times New Roman"/>
          <w:color w:val="1D0E07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рассмотрению </w:t>
      </w:r>
      <w:r>
        <w:rPr>
          <w:rFonts w:ascii="Times New Roman" w:hAnsi="Times New Roman"/>
          <w:color w:val="1D0E07"/>
          <w:sz w:val="28"/>
          <w:szCs w:val="28"/>
          <w:lang w:eastAsia="ru-RU"/>
        </w:rPr>
        <w:t>проекта Программы профилактики рисков причинения вреда охраняемым законом ценностям в сфере осуществления муниципального контроля в сфере благоустройства органами контроля муниципального образования «Кривоозерское  сельское поселение» Аксубаевского муниципального района Республики Татарстан на 2025 год</w:t>
      </w:r>
    </w:p>
    <w:p>
      <w:pPr>
        <w:pStyle w:val="Normal"/>
        <w:bidi w:val="0"/>
        <w:spacing w:lineRule="auto" w:line="240" w:before="0" w:after="0"/>
        <w:ind w:left="284" w:right="14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284" w:right="14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284" w:right="14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Кривоозерки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04 декабря</w:t>
      </w:r>
      <w:r>
        <w:rPr>
          <w:rFonts w:ascii="Times New Roman" w:hAnsi="Times New Roman"/>
          <w:sz w:val="28"/>
          <w:szCs w:val="28"/>
        </w:rPr>
        <w:t xml:space="preserve"> 2024 г.</w:t>
      </w:r>
    </w:p>
    <w:p>
      <w:pPr>
        <w:pStyle w:val="Normal"/>
        <w:bidi w:val="0"/>
        <w:spacing w:lineRule="auto" w:line="240" w:before="0" w:after="0"/>
        <w:ind w:left="0" w:right="142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/>
          <w:b/>
          <w:bCs/>
          <w:sz w:val="28"/>
          <w:szCs w:val="28"/>
          <w:shd w:fill="auto" w:val="clear"/>
        </w:rPr>
        <w:t>: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здание администрации «Кривоозерского сельского поселения», по адресу: Республика Татарстан, Аксубаевский муниципальный район, с. Кривоозерки, ул. Ленина, д.9а.</w:t>
      </w:r>
    </w:p>
    <w:p>
      <w:pPr>
        <w:pStyle w:val="NormalWeb"/>
        <w:shd w:val="clear" w:fill="FFFFFF"/>
        <w:suppressAutoHyphens w:val="true"/>
        <w:bidi w:val="0"/>
        <w:spacing w:lineRule="auto" w:line="240" w:before="0" w:after="0"/>
        <w:ind w:left="0" w:right="0" w:hanging="0"/>
        <w:jc w:val="both"/>
        <w:rPr>
          <w:shd w:fill="auto" w:val="clear"/>
        </w:rPr>
      </w:pPr>
      <w:r>
        <w:rPr>
          <w:b/>
          <w:sz w:val="28"/>
          <w:szCs w:val="28"/>
          <w:shd w:fill="auto" w:val="clear"/>
        </w:rPr>
        <w:t xml:space="preserve">Дата проведения: </w:t>
      </w:r>
      <w:r>
        <w:rPr>
          <w:b w:val="false"/>
          <w:bCs w:val="false"/>
          <w:sz w:val="28"/>
          <w:szCs w:val="28"/>
          <w:shd w:fill="auto" w:val="clear"/>
        </w:rPr>
        <w:t>04</w:t>
      </w:r>
      <w:r>
        <w:rPr>
          <w:sz w:val="28"/>
          <w:szCs w:val="28"/>
          <w:shd w:fill="auto" w:val="clear"/>
        </w:rPr>
        <w:t>.</w:t>
      </w:r>
      <w:r>
        <w:rPr>
          <w:sz w:val="28"/>
          <w:szCs w:val="28"/>
          <w:shd w:fill="auto" w:val="clear"/>
        </w:rPr>
        <w:t>12</w:t>
      </w:r>
      <w:r>
        <w:rPr>
          <w:sz w:val="28"/>
          <w:szCs w:val="28"/>
          <w:shd w:fill="auto" w:val="clear"/>
        </w:rPr>
        <w:t>.2024 г.</w:t>
      </w:r>
    </w:p>
    <w:p>
      <w:pPr>
        <w:pStyle w:val="Normal"/>
        <w:shd w:val="clear" w:fill="FFFFFF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b/>
          <w:sz w:val="28"/>
          <w:szCs w:val="28"/>
          <w:lang w:eastAsia="ar-SA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с 10.00 ч. до 1</w:t>
      </w:r>
      <w:r>
        <w:rPr>
          <w:rFonts w:ascii="Times New Roman" w:hAnsi="Times New Roman"/>
          <w:sz w:val="28"/>
          <w:szCs w:val="28"/>
        </w:rPr>
        <w:t xml:space="preserve">0.40 </w:t>
      </w:r>
      <w:r>
        <w:rPr>
          <w:rFonts w:ascii="Times New Roman" w:hAnsi="Times New Roman"/>
          <w:sz w:val="28"/>
          <w:szCs w:val="28"/>
        </w:rPr>
        <w:t>ч</w:t>
      </w:r>
    </w:p>
    <w:p>
      <w:pPr>
        <w:pStyle w:val="Normal"/>
        <w:bidi w:val="0"/>
        <w:spacing w:lineRule="auto" w:line="240" w:before="0" w:after="0"/>
        <w:ind w:left="11" w:right="11" w:firstLine="5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 публичных слушаний: </w:t>
      </w:r>
      <w:r>
        <w:rPr>
          <w:rFonts w:ascii="Times New Roman" w:hAnsi="Times New Roman"/>
          <w:sz w:val="28"/>
          <w:szCs w:val="28"/>
        </w:rPr>
        <w:t>рассмотрение документации по проекту Программы профилактики рисков причинения вреда охраняемым законом ценностям в сфере осуществления муниципального контроля в сфере благоустройства органами контроля муниципального образования «Кривоозерское  сельское поселение» Аксубаевского муниципального района Республики Татарстан на 2025 год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Основание для проведения публичных слушаний: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Главы Кривоозерского сельского поселения Аксубаевского муниципального района Республики Татарстан №</w:t>
      </w: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от 0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.2024 г. «О назначении публичных слушаний по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Кривоозерского сельского поселения Аксубаевского муниципального района Республики Татарстан на 2025 год».</w:t>
      </w:r>
    </w:p>
    <w:p>
      <w:pPr>
        <w:pStyle w:val="Normal"/>
        <w:bidi w:val="0"/>
        <w:spacing w:lineRule="auto" w:line="240" w:before="0" w:after="0"/>
        <w:ind w:left="0" w:right="142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284" w:right="142" w:hanging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</w:p>
    <w:p>
      <w:pPr>
        <w:pStyle w:val="Normal"/>
        <w:bidi w:val="0"/>
        <w:spacing w:lineRule="auto" w:line="240" w:before="0" w:after="0"/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Елисеев С.С. –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уководитель Исполнительного комитета Кривоозерского сельского поселения Аксубаевского муниципального района Республики Татарстан, </w:t>
      </w:r>
      <w:r>
        <w:rPr>
          <w:rFonts w:ascii="Times New Roman" w:hAnsi="Times New Roman"/>
          <w:sz w:val="28"/>
          <w:szCs w:val="28"/>
        </w:rPr>
        <w:t>председательствующий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bidi w:val="0"/>
        <w:spacing w:lineRule="auto" w:line="240" w:before="0" w:after="0"/>
        <w:ind w:left="0" w:right="14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Антохина Н. А. </w:t>
      </w:r>
      <w:r>
        <w:rPr>
          <w:rFonts w:ascii="Times New Roman" w:hAnsi="Times New Roman"/>
          <w:sz w:val="28"/>
          <w:szCs w:val="28"/>
        </w:rPr>
        <w:t>- з</w:t>
      </w:r>
      <w:r>
        <w:rPr>
          <w:rFonts w:ascii="Times New Roman" w:hAnsi="Times New Roman"/>
          <w:color w:val="000000"/>
          <w:sz w:val="28"/>
          <w:szCs w:val="28"/>
        </w:rPr>
        <w:t xml:space="preserve">аместитель руководителя исполнительного комитета </w:t>
      </w:r>
      <w:r>
        <w:rPr>
          <w:rFonts w:ascii="Times New Roman" w:hAnsi="Times New Roman"/>
          <w:sz w:val="28"/>
          <w:szCs w:val="28"/>
        </w:rPr>
        <w:t xml:space="preserve">Кривоозерского сельского поселения Аксубаевского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муниципального района Республики Татарстан - </w:t>
      </w:r>
      <w:r>
        <w:rPr>
          <w:rFonts w:ascii="Times New Roman" w:hAnsi="Times New Roman"/>
          <w:sz w:val="28"/>
          <w:szCs w:val="28"/>
        </w:rPr>
        <w:t>секретарь рабочей группы.</w:t>
      </w:r>
    </w:p>
    <w:p>
      <w:pPr>
        <w:pStyle w:val="Normal"/>
        <w:bidi w:val="0"/>
        <w:spacing w:lineRule="auto" w:line="240" w:before="0" w:after="0"/>
        <w:ind w:left="0" w:right="14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Депутаты Совета </w:t>
      </w:r>
      <w:r>
        <w:rPr>
          <w:rFonts w:ascii="Times New Roman" w:hAnsi="Times New Roman"/>
          <w:color w:val="1D0E07"/>
          <w:sz w:val="28"/>
          <w:szCs w:val="28"/>
          <w:lang w:eastAsia="ru-RU"/>
        </w:rPr>
        <w:t>Кривоозерского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жители Кривоозерского сельского поселения.</w:t>
      </w:r>
    </w:p>
    <w:p>
      <w:pPr>
        <w:pStyle w:val="Normal"/>
        <w:bidi w:val="0"/>
        <w:spacing w:lineRule="auto" w:line="240" w:before="0" w:after="0"/>
        <w:ind w:left="284" w:right="142" w:hanging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284" w:right="142" w:hanging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>
      <w:pPr>
        <w:pStyle w:val="ListParagraph"/>
        <w:numPr>
          <w:ilvl w:val="0"/>
          <w:numId w:val="4"/>
        </w:numPr>
        <w:bidi w:val="0"/>
        <w:spacing w:lineRule="auto" w:line="240" w:before="0" w:after="0"/>
        <w:ind w:left="0" w:right="11" w:firstLine="567"/>
        <w:contextualSpacing/>
        <w:jc w:val="both"/>
        <w:rPr>
          <w:rFonts w:ascii="Times New Roman" w:hAnsi="Times New Roman"/>
          <w:color w:val="1D0E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материалов по </w:t>
      </w:r>
      <w:r>
        <w:rPr>
          <w:rFonts w:ascii="Times New Roman" w:hAnsi="Times New Roman"/>
          <w:color w:val="1D0E07"/>
          <w:sz w:val="28"/>
          <w:szCs w:val="28"/>
        </w:rPr>
        <w:t>проекту Программы профилактики рисков причинения вреда охраняемым законом ценностям в сфере осуществления муниципального контроля в сфере благоустройства органами контроля муниципального образования «Кривоозерское  сельское поселение» Аксубаевского муниципального района Республики Татарстан на 2025 год</w:t>
      </w:r>
    </w:p>
    <w:p>
      <w:pPr>
        <w:pStyle w:val="ListParagraph"/>
        <w:numPr>
          <w:ilvl w:val="0"/>
          <w:numId w:val="4"/>
        </w:numPr>
        <w:bidi w:val="0"/>
        <w:spacing w:lineRule="auto" w:line="240" w:before="0" w:after="0"/>
        <w:ind w:left="0" w:right="14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по указанному вопросу.</w:t>
      </w:r>
    </w:p>
    <w:p>
      <w:pPr>
        <w:pStyle w:val="ListParagraph"/>
        <w:bidi w:val="0"/>
        <w:spacing w:lineRule="auto" w:line="240" w:before="0" w:after="0"/>
        <w:ind w:left="567" w:right="142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284" w:right="142" w:hanging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Выступали:</w:t>
      </w:r>
    </w:p>
    <w:p>
      <w:pPr>
        <w:pStyle w:val="Normal"/>
        <w:bidi w:val="0"/>
        <w:spacing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Елисеев С. С</w:t>
      </w:r>
      <w:r>
        <w:rPr>
          <w:rFonts w:ascii="Times New Roman" w:hAnsi="Times New Roman"/>
          <w:sz w:val="28"/>
          <w:szCs w:val="28"/>
        </w:rPr>
        <w:t xml:space="preserve">., который ознакомил присутствующих с порядком проведения публичных слушаний и регламентом выступлений. Также информировал присутствующих о том, что на период публичных слушаний с материалами проекта можно было ознакомиться на официальном сайте Аксубаевского муниципального района </w:t>
      </w:r>
      <w:r>
        <w:rPr>
          <w:rFonts w:ascii="Times New Roman" w:hAnsi="Times New Roman"/>
          <w:sz w:val="28"/>
          <w:szCs w:val="28"/>
        </w:rPr>
        <w:t>или в здании администрации «Кривоозерского сельского поселения» в рабочие дни с 08.00 до 16.00</w:t>
      </w:r>
      <w:r>
        <w:rPr>
          <w:rFonts w:ascii="Times New Roman" w:hAnsi="Times New Roman"/>
          <w:sz w:val="28"/>
          <w:szCs w:val="28"/>
        </w:rPr>
        <w:t>, заявления и предложения жителей по рассматриваемым вопросам принимались по  адресу: Республика Татарстан, Аксубаевский муниципальный район, Республика Татарстан, Аксубаевский муниципальный район, с. Кривоозерки, ул. Ленина, д. 9а.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ознакомил присутствующих с основными положениями проект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целями и задачами программы профилактики, с источниками финансирования и предполагаемым конечным результатом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Отдельно остановился на объектах муниципального контроля, ознакомил с планом-графиком профилактических мероприятий и показателями результативности. </w:t>
      </w:r>
      <w:r>
        <w:rPr>
          <w:rFonts w:ascii="Times New Roman" w:hAnsi="Times New Roman"/>
          <w:sz w:val="28"/>
          <w:szCs w:val="28"/>
        </w:rPr>
        <w:t>Также отметил, что в период проведения публичных слушаний по разрабатываемому проекту замечаний и предложений не поступало.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публичных слушаний предложений и замечаний, касающихся проекта </w:t>
      </w:r>
      <w:r>
        <w:rPr>
          <w:rFonts w:ascii="Times New Roman" w:hAnsi="Times New Roman"/>
          <w:sz w:val="28"/>
          <w:szCs w:val="28"/>
        </w:rPr>
        <w:t>Программы профилактики</w:t>
      </w:r>
      <w:r>
        <w:rPr>
          <w:rFonts w:ascii="Times New Roman" w:hAnsi="Times New Roman"/>
          <w:sz w:val="28"/>
          <w:szCs w:val="28"/>
        </w:rPr>
        <w:t>, для включения их в протокол публичных слушаний не выразили.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публичных слушаний:</w:t>
      </w:r>
    </w:p>
    <w:p>
      <w:pPr>
        <w:pStyle w:val="Normal"/>
        <w:bidi w:val="0"/>
        <w:spacing w:lineRule="auto" w:line="240" w:before="0" w:after="0"/>
        <w:ind w:left="11" w:right="11" w:firstLine="556"/>
        <w:jc w:val="both"/>
        <w:rPr>
          <w:rFonts w:ascii="Times New Roman" w:hAnsi="Times New Roman" w:eastAsia="BatangCh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по рассмотрению  проекта </w:t>
      </w:r>
      <w:r>
        <w:rPr>
          <w:rFonts w:ascii="Times New Roman" w:hAnsi="Times New Roman"/>
          <w:color w:val="1D0E07"/>
          <w:sz w:val="28"/>
          <w:szCs w:val="28"/>
          <w:lang w:eastAsia="ru-RU"/>
        </w:rPr>
        <w:t>Программы профилактики рисков причинения вреда охраняемым законом ценностям в сфере осуществления муниципального контроля в сфере благоустройства органами контроля муниципального образования «Кривоозерское  сельское поселение» Аксубаевского муниципального района Республики Татарстан на 2025 год</w:t>
      </w:r>
      <w:r>
        <w:rPr>
          <w:rFonts w:ascii="Times New Roman" w:hAnsi="Times New Roman"/>
          <w:color w:val="1D0E07"/>
          <w:sz w:val="28"/>
          <w:szCs w:val="28"/>
        </w:rPr>
        <w:t xml:space="preserve"> </w:t>
      </w:r>
      <w:r>
        <w:rPr>
          <w:rFonts w:eastAsia="BatangChe" w:ascii="Times New Roman" w:hAnsi="Times New Roman"/>
          <w:sz w:val="28"/>
          <w:szCs w:val="28"/>
        </w:rPr>
        <w:t>считать состоявшимися.</w:t>
      </w:r>
    </w:p>
    <w:p>
      <w:pPr>
        <w:pStyle w:val="Normal"/>
        <w:bidi w:val="0"/>
        <w:spacing w:lineRule="auto" w:line="240" w:before="0" w:after="0"/>
        <w:ind w:left="11" w:right="11" w:firstLine="556"/>
        <w:jc w:val="both"/>
        <w:rPr>
          <w:rFonts w:ascii="Times New Roman" w:hAnsi="Times New Roman"/>
          <w:color w:val="1D0E07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публичных слушаний принято решение о </w:t>
      </w:r>
      <w:r>
        <w:rPr>
          <w:rFonts w:ascii="Times New Roman" w:hAnsi="Times New Roman"/>
          <w:sz w:val="28"/>
          <w:szCs w:val="28"/>
        </w:rPr>
        <w:t xml:space="preserve">принятии </w:t>
      </w:r>
      <w:r>
        <w:rPr>
          <w:rFonts w:ascii="Times New Roman" w:hAnsi="Times New Roman"/>
          <w:color w:val="1D0E07"/>
          <w:sz w:val="28"/>
          <w:szCs w:val="28"/>
        </w:rPr>
        <w:t>Программы профилактики рисков причинения вреда охраняемым законом ценностям в сфере осуществления муниципального контроля в сфере благоустройства органами контроля муниципального образования «Кривоозерское  сельское поселение» Аксубаевского муниципального района Республики Татарстан на 2025 год</w:t>
      </w:r>
    </w:p>
    <w:p>
      <w:pPr>
        <w:pStyle w:val="Normal"/>
        <w:bidi w:val="0"/>
        <w:spacing w:lineRule="auto" w:line="240" w:before="0" w:after="0"/>
        <w:ind w:left="11" w:right="11" w:firstLine="556"/>
        <w:jc w:val="both"/>
        <w:rPr>
          <w:rFonts w:ascii="Times New Roman" w:hAnsi="Times New Roman"/>
          <w:color w:val="1D0E07"/>
          <w:sz w:val="28"/>
          <w:szCs w:val="28"/>
          <w:lang w:eastAsia="ru-RU"/>
        </w:rPr>
      </w:pPr>
      <w:r>
        <w:rPr>
          <w:rFonts w:ascii="Times New Roman" w:hAnsi="Times New Roman"/>
          <w:color w:val="1D0E07"/>
          <w:sz w:val="28"/>
          <w:szCs w:val="28"/>
          <w:lang w:eastAsia="ru-RU"/>
        </w:rPr>
        <w:t xml:space="preserve">Заключение по результатам публичных слушаний по рассмотрению проекта </w:t>
      </w:r>
      <w:r>
        <w:rPr>
          <w:rFonts w:ascii="Times New Roman" w:hAnsi="Times New Roman"/>
          <w:color w:val="1D0E07"/>
          <w:sz w:val="28"/>
          <w:szCs w:val="28"/>
          <w:lang w:eastAsia="ru-RU"/>
        </w:rPr>
        <w:t>Программы профилактики</w:t>
      </w:r>
      <w:r>
        <w:rPr>
          <w:rFonts w:ascii="Times New Roman" w:hAnsi="Times New Roman"/>
          <w:color w:val="1D0E07"/>
          <w:sz w:val="28"/>
          <w:szCs w:val="28"/>
          <w:lang w:eastAsia="ru-RU"/>
        </w:rPr>
        <w:t xml:space="preserve"> разместить на официальном сайте в сети «Интернет».</w:t>
      </w:r>
    </w:p>
    <w:p>
      <w:pPr>
        <w:pStyle w:val="Normal"/>
        <w:bidi w:val="0"/>
        <w:spacing w:lineRule="auto" w:line="240" w:before="0" w:after="0"/>
        <w:ind w:left="0" w:right="0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                                   Елисеев С. С.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Секретарь:                                         Антохина Н. А..</w:t>
      </w:r>
    </w:p>
    <w:sectPr>
      <w:headerReference w:type="default" r:id="rId6"/>
      <w:headerReference w:type="first" r:id="rId7"/>
      <w:footerReference w:type="default" r:id="rId8"/>
      <w:footerReference w:type="first" r:id="rId9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uppressAutoHyphens w:val="true"/>
      <w:spacing w:lineRule="auto" w:line="240" w:before="280" w:after="280"/>
      <w:jc w:val="both"/>
    </w:pPr>
    <w:rPr>
      <w:rFonts w:ascii="Times New Roman" w:hAnsi="Times New Roman" w:eastAsia="Times New Roman"/>
      <w:sz w:val="20"/>
      <w:szCs w:val="20"/>
      <w:lang w:eastAsia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>
      <w:rFonts w:eastAsia="Times New Roman"/>
      <w:lang w:eastAsia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ksubayevo.tatarstan.ru/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LibreOffice/7.5.6.2$Linux_X86_64 LibreOffice_project/50$Build-2</Application>
  <AppVersion>15.0000</AppVersion>
  <Pages>4</Pages>
  <Words>1006</Words>
  <Characters>7822</Characters>
  <CharactersWithSpaces>8990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2024-12-04T08:56:55Z</dcterms:created>
  <dc:creator/>
  <dc:description/>
  <dc:language>ru-RU</dc:language>
  <cp:lastModifiedBy/>
  <dcterms:modified xsi:type="dcterms:W3CDTF">2024-12-04T10:05:37Z</dcterms:modified>
  <cp:revision>2</cp:revision>
  <dc:subject/>
  <dc:title>Default</dc:title>
</cp:coreProperties>
</file>