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22" w:rsidRPr="002A6C5C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2A6C5C">
        <w:rPr>
          <w:rFonts w:ascii="Times New Roman" w:hAnsi="Times New Roman"/>
          <w:sz w:val="28"/>
          <w:szCs w:val="28"/>
        </w:rPr>
        <w:t>СОВЕТ АКСУБАЕВСКОГО МУНИЦИПАЛЬНОГО РАЙОНА</w:t>
      </w:r>
    </w:p>
    <w:p w:rsidR="004E6F22" w:rsidRPr="002A6C5C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2A6C5C">
        <w:rPr>
          <w:rFonts w:ascii="Times New Roman" w:hAnsi="Times New Roman"/>
          <w:sz w:val="28"/>
          <w:szCs w:val="28"/>
        </w:rPr>
        <w:t>РЕСПУБЛИКИ ТАТАРСТАН</w:t>
      </w:r>
    </w:p>
    <w:p w:rsidR="004E6F22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E6F22" w:rsidRPr="002A6C5C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E6F22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2A6C5C">
        <w:rPr>
          <w:rFonts w:ascii="Times New Roman" w:hAnsi="Times New Roman"/>
          <w:sz w:val="28"/>
          <w:szCs w:val="28"/>
        </w:rPr>
        <w:t>РЕШЕНИЕ</w:t>
      </w:r>
    </w:p>
    <w:p w:rsidR="004E6F22" w:rsidRPr="002A6C5C" w:rsidRDefault="004E6F22" w:rsidP="004E6F2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E6F22" w:rsidRPr="002A6C5C" w:rsidRDefault="004E6F22" w:rsidP="004E6F2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A6C5C">
        <w:rPr>
          <w:rFonts w:ascii="Times New Roman" w:hAnsi="Times New Roman" w:cs="Times New Roman"/>
          <w:b w:val="0"/>
          <w:sz w:val="28"/>
          <w:szCs w:val="28"/>
        </w:rPr>
        <w:t xml:space="preserve">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235</w:t>
      </w:r>
      <w:r w:rsidRPr="002A6C5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2A6C5C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13.12.</w:t>
      </w:r>
      <w:r w:rsidRPr="002A6C5C">
        <w:rPr>
          <w:rFonts w:ascii="Times New Roman" w:hAnsi="Times New Roman" w:cs="Times New Roman"/>
          <w:b w:val="0"/>
          <w:sz w:val="28"/>
          <w:szCs w:val="28"/>
        </w:rPr>
        <w:t xml:space="preserve">2024 года </w:t>
      </w:r>
    </w:p>
    <w:p w:rsidR="004E6F22" w:rsidRPr="002A6C5C" w:rsidRDefault="004E6F22" w:rsidP="004E6F2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C5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4E6F22" w:rsidRPr="002A6C5C" w:rsidRDefault="004E6F22" w:rsidP="004E6F22">
      <w:pPr>
        <w:rPr>
          <w:rFonts w:ascii="Times New Roman" w:hAnsi="Times New Roman" w:cs="Times New Roman"/>
          <w:sz w:val="28"/>
          <w:szCs w:val="28"/>
        </w:rPr>
      </w:pPr>
    </w:p>
    <w:p w:rsidR="004E6F22" w:rsidRPr="002A6C5C" w:rsidRDefault="004E6F22" w:rsidP="004E6F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A6C5C">
        <w:rPr>
          <w:rFonts w:ascii="Times New Roman" w:hAnsi="Times New Roman" w:cs="Times New Roman"/>
          <w:sz w:val="28"/>
          <w:szCs w:val="28"/>
        </w:rPr>
        <w:t>О бюджете Аксубаевского муниципального района Республики Татарстан</w:t>
      </w:r>
    </w:p>
    <w:p w:rsidR="004E6F22" w:rsidRPr="002A6C5C" w:rsidRDefault="004E6F22" w:rsidP="004E6F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A6C5C"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 </w:t>
      </w:r>
    </w:p>
    <w:p w:rsidR="004E6F22" w:rsidRDefault="004E6F22" w:rsidP="004E6F22">
      <w:pPr>
        <w:jc w:val="left"/>
      </w:pPr>
    </w:p>
    <w:p w:rsidR="004E6F22" w:rsidRDefault="004E6F22" w:rsidP="004E6F22"/>
    <w:p w:rsidR="004E6F22" w:rsidRDefault="004E6F22" w:rsidP="004E6F22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Финансовой бюджетной палаты Аксубаевского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 и рассмотрев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на 2025 год и на плановый период 2026 и 2027 годов, Совет Аксубаевского муниципального района Республики Татарстан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РЕШИЛ: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1  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Аксубаевского муниципального района 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2025 год: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56538">
        <w:rPr>
          <w:rFonts w:ascii="Times New Roman" w:hAnsi="Times New Roman" w:cs="Times New Roman"/>
          <w:sz w:val="28"/>
          <w:szCs w:val="28"/>
        </w:rPr>
        <w:t>п</w:t>
      </w:r>
      <w:r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 объем доходов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1308125,33 тыс. рублей;</w:t>
      </w:r>
    </w:p>
    <w:p w:rsidR="004E6F22" w:rsidRPr="00C526AF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1308125,33 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E6F22" w:rsidRPr="00716461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716461">
        <w:rPr>
          <w:rFonts w:ascii="Times New Roman" w:hAnsi="Times New Roman" w:cs="Times New Roman"/>
          <w:sz w:val="28"/>
          <w:szCs w:val="28"/>
        </w:rPr>
        <w:t xml:space="preserve">в сумме 0 тыс. рублей. 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2026 и 2027 годов: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56538">
        <w:rPr>
          <w:rFonts w:ascii="Times New Roman" w:hAnsi="Times New Roman" w:cs="Times New Roman"/>
          <w:sz w:val="28"/>
          <w:szCs w:val="28"/>
        </w:rPr>
        <w:t>п</w:t>
      </w:r>
      <w:r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 объем доходов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2026 год в сумме 1382510,47 тыс. рублей и на 2027 год в сумме 1474711,71 тыс. рублей;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Аксубаевского муниципального района</w:t>
      </w:r>
      <w:r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 год в сумме 1382510,47 тыс. рублей, в том числе условно утвержденные расходы в сумме 13710,0 тыс. рублей;</w:t>
      </w:r>
    </w:p>
    <w:p w:rsidR="004E6F22" w:rsidRPr="00C526AF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2027 год в сумме 1474711,71 тыс. рублей, в том числе условно утвержденные расходы в сумме 28360,0 тыс. рублей. </w:t>
      </w:r>
    </w:p>
    <w:p w:rsidR="004E6F22" w:rsidRPr="00716461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 год</w:t>
      </w:r>
      <w:r w:rsidRPr="00716461">
        <w:rPr>
          <w:rFonts w:ascii="Times New Roman" w:hAnsi="Times New Roman" w:cs="Times New Roman"/>
          <w:sz w:val="28"/>
          <w:szCs w:val="28"/>
        </w:rPr>
        <w:t xml:space="preserve"> в сумме 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2027 год</w:t>
      </w:r>
      <w:r w:rsidRPr="00716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6461">
        <w:rPr>
          <w:rFonts w:ascii="Times New Roman" w:hAnsi="Times New Roman" w:cs="Times New Roman"/>
          <w:sz w:val="28"/>
          <w:szCs w:val="28"/>
        </w:rPr>
        <w:t>сумме 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060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Pr="00614060">
        <w:rPr>
          <w:rFonts w:ascii="Times New Roman" w:hAnsi="Times New Roman" w:cs="Times New Roman"/>
          <w:sz w:val="28"/>
          <w:szCs w:val="28"/>
        </w:rPr>
        <w:t xml:space="preserve"> </w:t>
      </w:r>
      <w:r w:rsidRPr="00C526A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2026 и 2027 годов согласно приложению 2 к настоящему Решению. </w:t>
      </w:r>
    </w:p>
    <w:p w:rsidR="004E6F22" w:rsidRPr="00C763A1" w:rsidRDefault="004E6F22" w:rsidP="004E6F22">
      <w:pPr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Pr="0082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E6F22" w:rsidRPr="007445E2" w:rsidRDefault="004E6F22" w:rsidP="004E6F22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2026 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4E6F22" w:rsidRPr="007445E2" w:rsidRDefault="004E6F22" w:rsidP="004E6F22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27 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4E6F22" w:rsidRPr="007445E2" w:rsidRDefault="004E6F22" w:rsidP="004E6F22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2028 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прогнозируемые объемы доходов на 2025 год и на плановый период 2026 и 2027 годов согласно приложению № 3 к настоящему Решению.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4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по разделам, подразделам, целевым статьям </w:t>
      </w:r>
      <w:r w:rsidRPr="006A46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группам видов расходов классификации расходов бюджетов: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2025 год согласно приложению № 4 к настоящему Решению;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плановый период 2026 и 2027 годов согласно приложению № 5 к настоящему Решению.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ведомственную структуру расходов бюджета Аксубаевского муниципального района</w:t>
      </w:r>
      <w:r w:rsidRP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2025 год согласно </w:t>
      </w:r>
      <w:hyperlink w:anchor="sub_1007" w:history="1"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 №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2026 и 2027 годов согласно приложению № 7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Решению. </w:t>
      </w:r>
    </w:p>
    <w:p w:rsidR="004E6F22" w:rsidRDefault="004E6F22" w:rsidP="004E6F22">
      <w:pPr>
        <w:spacing w:line="28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Pr="0069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 Утвердить общий объем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Татарстан, направляемых на исполнение публичных нормативных обязательств, на 2025 год в сумме 199,8</w:t>
      </w:r>
      <w:r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 </w:t>
      </w:r>
      <w:r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208,8</w:t>
      </w:r>
      <w:r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 и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7 </w:t>
      </w:r>
      <w:r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217,1</w:t>
      </w:r>
      <w:r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5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на 2025 год в сумме 76027,7 тыс. рублей; на 2026 год в сумме 79363,5 тыс. рублей; на 2027 год в сумме 84829,1 </w:t>
      </w:r>
      <w:r w:rsidRPr="00184AF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с распределением согласно приложению № 9 к настоящему Решению.</w:t>
      </w:r>
    </w:p>
    <w:p w:rsidR="004E6F22" w:rsidRPr="009F4956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6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4574,5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5003,2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5182,7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с распределением согласно приложению № 10 к настоящему Решению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Учесть в бюджете Аксубаевского муниципального района</w:t>
      </w:r>
      <w:r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иные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Аксубаево: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капитальному ремонту многоквартирных жилых домов, согласно заключенному соглашению в сумме 1289 тыс. рублей ежегодно.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51638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и обеспечения жителей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638">
        <w:rPr>
          <w:rFonts w:ascii="Times New Roman" w:hAnsi="Times New Roman" w:cs="Times New Roman"/>
          <w:sz w:val="28"/>
          <w:szCs w:val="28"/>
        </w:rPr>
        <w:t>оселения услугами учреждений культуры</w:t>
      </w:r>
      <w:r>
        <w:rPr>
          <w:rFonts w:ascii="Times New Roman" w:hAnsi="Times New Roman" w:cs="Times New Roman"/>
          <w:sz w:val="28"/>
          <w:szCs w:val="28"/>
        </w:rPr>
        <w:t>, согласно заключенному соглашению в сумме 2113,9 тыс. рублей на 2025 год, в сумме 162,5 тыс. рублей на 2026 год, в сумме 91,0 тыс. рублей на 2027 год.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50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Учесть в бюджете Аксубаевского муниципального района</w:t>
      </w:r>
      <w:r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иные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</w:t>
      </w:r>
      <w:r w:rsidRPr="00E5572F">
        <w:rPr>
          <w:rFonts w:ascii="Times New Roman" w:hAnsi="Times New Roman"/>
          <w:sz w:val="28"/>
          <w:szCs w:val="28"/>
        </w:rPr>
        <w:t xml:space="preserve">выполнение полномочий (функций) по ведению бухгалтерского, бюджетного учета, составлению бюджетной, налоговой, статистической отчетности, </w:t>
      </w:r>
      <w:r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 в сумме 548,0 тыс. рублей на 2025 год, в сумме 587,0 тыс. рублей </w:t>
      </w:r>
      <w:r>
        <w:rPr>
          <w:rFonts w:ascii="Times New Roman" w:hAnsi="Times New Roman" w:cs="Times New Roman"/>
          <w:sz w:val="28"/>
          <w:szCs w:val="28"/>
        </w:rPr>
        <w:lastRenderedPageBreak/>
        <w:t>на 2026 год, в сумме 630,0 тыс. рублей на 2027 год.</w:t>
      </w:r>
    </w:p>
    <w:p w:rsidR="004E6F22" w:rsidRDefault="004E6F22" w:rsidP="004E6F2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color w:val="000000"/>
          <w:sz w:val="28"/>
          <w:szCs w:val="28"/>
        </w:rPr>
        <w:t>3. У</w:t>
      </w:r>
      <w:r>
        <w:rPr>
          <w:rFonts w:ascii="Times New Roman" w:hAnsi="Times New Roman" w:cs="Times New Roman"/>
          <w:sz w:val="28"/>
          <w:szCs w:val="28"/>
        </w:rPr>
        <w:t>честь в бюджете Аксубаевского муниципального района</w:t>
      </w:r>
      <w:r w:rsidRPr="009A6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передаваемые бюджету района из бюджетов поселений на </w:t>
      </w:r>
      <w:r w:rsidRPr="00F859B3">
        <w:rPr>
          <w:rFonts w:ascii="Times New Roman" w:hAnsi="Times New Roman" w:cs="Times New Roman"/>
          <w:sz w:val="28"/>
          <w:szCs w:val="28"/>
        </w:rPr>
        <w:t>осуществление внешнего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согласно заключенным соглашениям в сумме 629,5 тыс. рублей ежегодно, согласно приложению № 11 к настоящему Решению. </w:t>
      </w:r>
    </w:p>
    <w:p w:rsidR="004E6F22" w:rsidRDefault="004E6F22" w:rsidP="004E6F2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Pr="00C551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получаемые из бюджета Республики Татарстан межбюджетные трансферты: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в сумме 952634,73 тыс. рублей согласно приложению № 12 к настоящему Решению;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в сумме 1010296,67 тыс. рублей и в 2027 году в сумме 1082893,51 тыс. рублей, согласно приложению № 13 к настоящему Решению.</w:t>
      </w:r>
    </w:p>
    <w:p w:rsidR="004E6F22" w:rsidRDefault="004E6F22" w:rsidP="004E6F22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5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9</w:t>
      </w:r>
    </w:p>
    <w:p w:rsidR="004E6F22" w:rsidRPr="00F24B16" w:rsidRDefault="004E6F22" w:rsidP="004E6F22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25643,2 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F24B16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26580,7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27407,4 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F24B16">
        <w:rPr>
          <w:rFonts w:ascii="Times New Roman" w:hAnsi="Times New Roman" w:cs="Times New Roman"/>
          <w:sz w:val="28"/>
          <w:szCs w:val="28"/>
        </w:rPr>
        <w:t>и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4E6F22" w:rsidRPr="00CF796C" w:rsidRDefault="004E6F22" w:rsidP="004E6F2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Органы местного самоуправления Аксубаевского муниципального района</w:t>
      </w:r>
      <w:r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вправе принимать в 2025 году решения, приводящие к увеличению численности муниципальных служащих</w:t>
      </w:r>
      <w:r w:rsidRPr="0069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F51">
        <w:rPr>
          <w:rFonts w:ascii="Times New Roman" w:hAnsi="Times New Roman" w:cs="Times New Roman"/>
          <w:sz w:val="28"/>
          <w:szCs w:val="28"/>
          <w:lang w:val="tt-RU"/>
        </w:rPr>
        <w:t>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F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CF7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</w:p>
    <w:p w:rsidR="004E6F22" w:rsidRPr="00765364" w:rsidRDefault="004E6F22" w:rsidP="004E6F2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bookmarkStart w:id="8" w:name="sub_20000"/>
      <w:bookmarkEnd w:id="7"/>
      <w:r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поселений не принимать в 2025 году решений, приводящих к увеличению численности муниципальных служащих и работников </w:t>
      </w:r>
      <w:r>
        <w:rPr>
          <w:rFonts w:ascii="Times New Roman" w:hAnsi="Times New Roman" w:cs="Times New Roman"/>
          <w:sz w:val="28"/>
          <w:szCs w:val="28"/>
          <w:lang w:val="tt-RU"/>
        </w:rPr>
        <w:t>органов местного самоуправления</w:t>
      </w:r>
      <w:r w:rsidRPr="0076536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9" w:name="sub_32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0" w:name="sub_33"/>
      <w:bookmarkEnd w:id="9"/>
      <w:r>
        <w:rPr>
          <w:rFonts w:ascii="Times New Roman" w:hAnsi="Times New Roman" w:cs="Times New Roman"/>
          <w:sz w:val="28"/>
          <w:szCs w:val="28"/>
        </w:rPr>
        <w:t>Остатки средств бюджета Аксубаевского муниципального района</w:t>
      </w:r>
      <w:r w:rsidRP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на 1 января 2025 года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Аксубаевского муниципального района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соответствующих бюджетных ассигнований на указанные цели в случаи принятия Исполнительным комитетом Аксубаевского муниципального района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11" w:name="sub_38"/>
      <w:bookmarkEnd w:id="1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12</w:t>
      </w:r>
    </w:p>
    <w:bookmarkEnd w:id="11"/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Территориальное отделение Д</w:t>
      </w:r>
      <w:r w:rsidRPr="00FF7C72">
        <w:rPr>
          <w:rFonts w:ascii="Times New Roman" w:hAnsi="Times New Roman"/>
          <w:color w:val="000000"/>
          <w:sz w:val="28"/>
          <w:szCs w:val="28"/>
        </w:rPr>
        <w:t>епартамента казначейства Министерства финансов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C72">
        <w:rPr>
          <w:rFonts w:ascii="Times New Roman" w:hAnsi="Times New Roman"/>
          <w:color w:val="000000"/>
          <w:sz w:val="28"/>
          <w:szCs w:val="28"/>
        </w:rPr>
        <w:t>Аксубаевского района</w:t>
      </w:r>
      <w:r w:rsidRPr="00F52314">
        <w:rPr>
          <w:rFonts w:ascii="Times New Roman" w:hAnsi="Times New Roman" w:cs="Times New Roman"/>
          <w:sz w:val="28"/>
          <w:szCs w:val="28"/>
        </w:rPr>
        <w:t xml:space="preserve"> осуществляют отдельны</w:t>
      </w:r>
      <w:r>
        <w:rPr>
          <w:rFonts w:ascii="Times New Roman" w:hAnsi="Times New Roman" w:cs="Times New Roman"/>
          <w:sz w:val="28"/>
          <w:szCs w:val="28"/>
        </w:rPr>
        <w:t>е функции по исполнению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996AAD">
        <w:rPr>
          <w:rFonts w:ascii="Times New Roman" w:hAnsi="Times New Roman" w:cs="Times New Roman"/>
          <w:sz w:val="28"/>
          <w:szCs w:val="28"/>
        </w:rPr>
        <w:t>в</w:t>
      </w:r>
      <w:r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r w:rsidRPr="00A50F0A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4E6F22" w:rsidRPr="000400DC" w:rsidRDefault="004E6F22" w:rsidP="004E6F22">
      <w:pPr>
        <w:rPr>
          <w:rFonts w:ascii="Times New Roman" w:hAnsi="Times New Roman" w:cs="Times New Roman"/>
          <w:sz w:val="24"/>
          <w:szCs w:val="24"/>
        </w:rPr>
      </w:pPr>
      <w:r w:rsidRPr="000400DC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400D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Татарстан, 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4E6F22" w:rsidRDefault="004E6F22" w:rsidP="004E6F22">
      <w:pPr>
        <w:rPr>
          <w:rFonts w:ascii="Times New Roman" w:hAnsi="Times New Roman" w:cs="Times New Roman"/>
          <w:sz w:val="28"/>
          <w:szCs w:val="28"/>
        </w:rPr>
      </w:pPr>
      <w:bookmarkStart w:id="12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14</w:t>
      </w:r>
    </w:p>
    <w:bookmarkEnd w:id="12"/>
    <w:p w:rsidR="004E6F22" w:rsidRPr="00CA511A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  <w:r w:rsidRPr="00CA511A">
        <w:rPr>
          <w:rFonts w:ascii="Times New Roman" w:hAnsi="Times New Roman" w:cs="Times New Roman"/>
          <w:spacing w:val="-8"/>
          <w:sz w:val="28"/>
          <w:szCs w:val="20"/>
        </w:rPr>
        <w:t xml:space="preserve">        </w:t>
      </w:r>
      <w:r>
        <w:rPr>
          <w:rFonts w:ascii="Times New Roman" w:hAnsi="Times New Roman" w:cs="Times New Roman"/>
          <w:spacing w:val="-8"/>
          <w:sz w:val="28"/>
          <w:szCs w:val="20"/>
        </w:rPr>
        <w:t xml:space="preserve">    </w:t>
      </w:r>
      <w:r w:rsidRPr="00CA511A">
        <w:rPr>
          <w:rFonts w:ascii="Times New Roman" w:hAnsi="Times New Roman" w:cs="Times New Roman"/>
          <w:spacing w:val="-8"/>
          <w:sz w:val="28"/>
          <w:szCs w:val="20"/>
        </w:rPr>
        <w:t xml:space="preserve"> Настоящее Решение вступает в силу с 1 января 202</w:t>
      </w:r>
      <w:r>
        <w:rPr>
          <w:rFonts w:ascii="Times New Roman" w:hAnsi="Times New Roman" w:cs="Times New Roman"/>
          <w:spacing w:val="-8"/>
          <w:sz w:val="28"/>
          <w:szCs w:val="20"/>
        </w:rPr>
        <w:t>5</w:t>
      </w:r>
      <w:r w:rsidRPr="00CA511A">
        <w:rPr>
          <w:rFonts w:ascii="Times New Roman" w:hAnsi="Times New Roman" w:cs="Times New Roman"/>
          <w:spacing w:val="-8"/>
          <w:sz w:val="28"/>
          <w:szCs w:val="20"/>
        </w:rPr>
        <w:t xml:space="preserve"> года и подлежит размещению на официальном сайте Аксубаевского муниципального района Республики Татарстан http://Aksubayevo.tatarstan.ru и опубликованию на портале правовой информации http://pravo.tatarstan.ru</w:t>
      </w:r>
    </w:p>
    <w:p w:rsidR="004E6F22" w:rsidRPr="00CA511A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  <w:r>
        <w:rPr>
          <w:rFonts w:ascii="Times New Roman" w:hAnsi="Times New Roman" w:cs="Times New Roman"/>
          <w:spacing w:val="-8"/>
          <w:sz w:val="28"/>
          <w:szCs w:val="20"/>
        </w:rPr>
        <w:t xml:space="preserve">              </w:t>
      </w:r>
      <w:r w:rsidRPr="00CA511A">
        <w:rPr>
          <w:rFonts w:ascii="Times New Roman" w:hAnsi="Times New Roman" w:cs="Times New Roman"/>
          <w:spacing w:val="-8"/>
          <w:sz w:val="28"/>
          <w:szCs w:val="20"/>
        </w:rPr>
        <w:t>Пункт 15</w:t>
      </w:r>
    </w:p>
    <w:p w:rsidR="004E6F22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  <w:r>
        <w:rPr>
          <w:rFonts w:ascii="Times New Roman" w:hAnsi="Times New Roman" w:cs="Times New Roman"/>
          <w:spacing w:val="-8"/>
          <w:sz w:val="28"/>
          <w:szCs w:val="20"/>
        </w:rPr>
        <w:t xml:space="preserve">            </w:t>
      </w:r>
      <w:r w:rsidRPr="00CA511A">
        <w:rPr>
          <w:rFonts w:ascii="Times New Roman" w:hAnsi="Times New Roman" w:cs="Times New Roman"/>
          <w:spacing w:val="-8"/>
          <w:sz w:val="28"/>
          <w:szCs w:val="20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4E6F22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</w:p>
    <w:p w:rsidR="004E6F22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</w:p>
    <w:p w:rsidR="004E6F22" w:rsidRPr="00B5046D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  <w:proofErr w:type="spellStart"/>
      <w:r w:rsidRPr="00B5046D">
        <w:rPr>
          <w:rFonts w:ascii="Times New Roman" w:hAnsi="Times New Roman" w:cs="Times New Roman"/>
          <w:spacing w:val="-8"/>
          <w:sz w:val="28"/>
          <w:szCs w:val="20"/>
        </w:rPr>
        <w:t>Врио</w:t>
      </w:r>
      <w:proofErr w:type="spellEnd"/>
      <w:r w:rsidRPr="00B5046D">
        <w:rPr>
          <w:rFonts w:ascii="Times New Roman" w:hAnsi="Times New Roman" w:cs="Times New Roman"/>
          <w:spacing w:val="-8"/>
          <w:sz w:val="28"/>
          <w:szCs w:val="20"/>
        </w:rPr>
        <w:t xml:space="preserve"> главы Аксубаевского муниципального района, </w:t>
      </w:r>
    </w:p>
    <w:p w:rsidR="004E6F22" w:rsidRDefault="004E6F22" w:rsidP="004E6F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-8"/>
          <w:sz w:val="28"/>
          <w:szCs w:val="20"/>
        </w:rPr>
      </w:pPr>
      <w:r>
        <w:rPr>
          <w:rFonts w:ascii="Times New Roman" w:hAnsi="Times New Roman" w:cs="Times New Roman"/>
          <w:spacing w:val="-8"/>
          <w:sz w:val="28"/>
          <w:szCs w:val="20"/>
        </w:rPr>
        <w:t>Председателя</w:t>
      </w:r>
      <w:r w:rsidR="002C653B">
        <w:rPr>
          <w:rFonts w:ascii="Times New Roman" w:hAnsi="Times New Roman" w:cs="Times New Roman"/>
          <w:spacing w:val="-8"/>
          <w:sz w:val="28"/>
          <w:szCs w:val="20"/>
        </w:rPr>
        <w:t xml:space="preserve"> Совета</w:t>
      </w:r>
      <w:r w:rsidR="002C653B">
        <w:rPr>
          <w:rFonts w:ascii="Times New Roman" w:hAnsi="Times New Roman" w:cs="Times New Roman"/>
          <w:spacing w:val="-8"/>
          <w:sz w:val="28"/>
          <w:szCs w:val="20"/>
        </w:rPr>
        <w:tab/>
        <w:t xml:space="preserve">   </w:t>
      </w:r>
      <w:r w:rsidR="002C653B">
        <w:rPr>
          <w:rFonts w:ascii="Times New Roman" w:hAnsi="Times New Roman" w:cs="Times New Roman"/>
          <w:spacing w:val="-8"/>
          <w:sz w:val="28"/>
          <w:szCs w:val="20"/>
        </w:rPr>
        <w:tab/>
      </w:r>
      <w:bookmarkStart w:id="13" w:name="_GoBack"/>
      <w:bookmarkEnd w:id="13"/>
      <w:r w:rsidRPr="00B5046D">
        <w:rPr>
          <w:rFonts w:ascii="Times New Roman" w:hAnsi="Times New Roman" w:cs="Times New Roman"/>
          <w:spacing w:val="-8"/>
          <w:sz w:val="28"/>
          <w:szCs w:val="20"/>
        </w:rPr>
        <w:tab/>
      </w:r>
      <w:r w:rsidRPr="00B5046D">
        <w:rPr>
          <w:rFonts w:ascii="Times New Roman" w:hAnsi="Times New Roman" w:cs="Times New Roman"/>
          <w:spacing w:val="-8"/>
          <w:sz w:val="28"/>
          <w:szCs w:val="20"/>
        </w:rPr>
        <w:tab/>
        <w:t xml:space="preserve">                        </w:t>
      </w:r>
      <w:r>
        <w:rPr>
          <w:rFonts w:ascii="Times New Roman" w:hAnsi="Times New Roman" w:cs="Times New Roman"/>
          <w:spacing w:val="-8"/>
          <w:sz w:val="28"/>
          <w:szCs w:val="20"/>
        </w:rPr>
        <w:t xml:space="preserve">      </w:t>
      </w:r>
      <w:r w:rsidRPr="00B5046D">
        <w:rPr>
          <w:rFonts w:ascii="Times New Roman" w:hAnsi="Times New Roman" w:cs="Times New Roman"/>
          <w:spacing w:val="-8"/>
          <w:sz w:val="28"/>
          <w:szCs w:val="20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0"/>
        </w:rPr>
        <w:t xml:space="preserve"> </w:t>
      </w:r>
      <w:r w:rsidRPr="00B5046D">
        <w:rPr>
          <w:rFonts w:ascii="Times New Roman" w:hAnsi="Times New Roman" w:cs="Times New Roman"/>
          <w:spacing w:val="-8"/>
          <w:sz w:val="28"/>
          <w:szCs w:val="20"/>
        </w:rPr>
        <w:t>И.М.</w:t>
      </w:r>
      <w:r>
        <w:rPr>
          <w:rFonts w:ascii="Times New Roman" w:hAnsi="Times New Roman" w:cs="Times New Roman"/>
          <w:spacing w:val="-8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0"/>
        </w:rPr>
        <w:t>З</w:t>
      </w:r>
      <w:r w:rsidRPr="00B5046D">
        <w:rPr>
          <w:rFonts w:ascii="Times New Roman" w:hAnsi="Times New Roman" w:cs="Times New Roman"/>
          <w:spacing w:val="-8"/>
          <w:sz w:val="28"/>
          <w:szCs w:val="20"/>
        </w:rPr>
        <w:t>агидуллин</w:t>
      </w:r>
      <w:proofErr w:type="spellEnd"/>
    </w:p>
    <w:p w:rsidR="002E7792" w:rsidRDefault="002E7792"/>
    <w:sectPr w:rsidR="002E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B"/>
    <w:rsid w:val="002C653B"/>
    <w:rsid w:val="002E7792"/>
    <w:rsid w:val="004E6F22"/>
    <w:rsid w:val="006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B2BF"/>
  <w15:chartTrackingRefBased/>
  <w15:docId w15:val="{ACFB5125-B89E-4C3B-8D55-2CB8AF9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E6F22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4E6F22"/>
    <w:rPr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4E6F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2026-02-04T11:02:00Z</dcterms:created>
  <dcterms:modified xsi:type="dcterms:W3CDTF">2026-02-04T11:04:00Z</dcterms:modified>
</cp:coreProperties>
</file>