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4380C" w:rsidRPr="00D4380C" w:rsidTr="00D4380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380C" w:rsidRPr="00D4380C" w:rsidRDefault="00D4380C" w:rsidP="00D438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4380C" w:rsidRPr="00D4380C" w:rsidRDefault="00D4380C" w:rsidP="00D438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4380C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D4380C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4380C" w:rsidRPr="00D4380C" w:rsidRDefault="00D4380C" w:rsidP="00D4380C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4380C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4380C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4380C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4380C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proofErr w:type="spellEnd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80C" w:rsidRPr="00D4380C" w:rsidRDefault="00D4380C" w:rsidP="00D4380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438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380C" w:rsidRDefault="00D4380C" w:rsidP="00D4380C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0E3BF3" wp14:editId="1C1EBB83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D4380C" w:rsidRDefault="00D4380C" w:rsidP="00D4380C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6B0E3BF3" wp14:editId="1C1EBB83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380C" w:rsidRPr="00D4380C" w:rsidRDefault="00D4380C" w:rsidP="00D4380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4380C" w:rsidRPr="00D4380C" w:rsidRDefault="00D4380C" w:rsidP="00D4380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380C" w:rsidRPr="00D4380C" w:rsidRDefault="00D4380C" w:rsidP="00D438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4380C" w:rsidRPr="00D4380C" w:rsidRDefault="00D4380C" w:rsidP="00D43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4380C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4380C" w:rsidRPr="00D4380C" w:rsidRDefault="00D4380C" w:rsidP="00D43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D4380C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D4380C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4380C" w:rsidRPr="00D4380C" w:rsidRDefault="00D4380C" w:rsidP="00D4380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4380C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4380C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D4380C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D4380C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D4380C" w:rsidRPr="00D4380C" w:rsidRDefault="00D4380C" w:rsidP="00D438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4380C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proofErr w:type="spellEnd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4380C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25374" w:rsidRPr="003D74A9" w:rsidRDefault="00D4380C" w:rsidP="003D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25374" w:rsidRPr="003D74A9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374" w:rsidRPr="00D60D47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D60D47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3D74A9" w:rsidRDefault="00D4380C" w:rsidP="00D438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14 декабря </w:t>
      </w:r>
      <w:r w:rsidRPr="003D74A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D74A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15AC0"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 w:rsidR="00234585">
        <w:rPr>
          <w:rFonts w:ascii="Times New Roman" w:hAnsi="Times New Roman" w:cs="Times New Roman"/>
          <w:sz w:val="24"/>
          <w:szCs w:val="24"/>
        </w:rPr>
        <w:t>80</w:t>
      </w:r>
    </w:p>
    <w:p w:rsidR="00725374" w:rsidRPr="003D74A9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374" w:rsidRPr="00D60D47" w:rsidRDefault="00725374" w:rsidP="00D4380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proofErr w:type="spellStart"/>
      <w:r w:rsidRPr="00D60D47">
        <w:rPr>
          <w:rFonts w:ascii="Times New Roman" w:hAnsi="Times New Roman"/>
          <w:b/>
          <w:sz w:val="24"/>
          <w:szCs w:val="24"/>
          <w:lang w:eastAsia="ru-RU"/>
        </w:rPr>
        <w:t>бюджет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1A6BC7">
        <w:rPr>
          <w:rFonts w:ascii="Times New Roman" w:hAnsi="Times New Roman"/>
          <w:b/>
          <w:sz w:val="24"/>
          <w:szCs w:val="24"/>
          <w:lang w:eastAsia="ru-RU"/>
        </w:rPr>
        <w:t>Щербен</w:t>
      </w:r>
      <w:r>
        <w:rPr>
          <w:rFonts w:ascii="Times New Roman" w:hAnsi="Times New Roman"/>
          <w:b/>
          <w:sz w:val="24"/>
          <w:szCs w:val="24"/>
          <w:lang w:eastAsia="ru-RU"/>
        </w:rPr>
        <w:t>ского</w:t>
      </w:r>
      <w:proofErr w:type="spellEnd"/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D60D47" w:rsidRDefault="00725374" w:rsidP="00D43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725374" w:rsidRPr="00D60D47" w:rsidRDefault="00725374" w:rsidP="00D438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553D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53553D">
        <w:rPr>
          <w:rFonts w:ascii="Times New Roman" w:hAnsi="Times New Roman"/>
          <w:b/>
          <w:sz w:val="24"/>
          <w:szCs w:val="24"/>
        </w:rPr>
        <w:t>6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</w:t>
      </w:r>
      <w:r w:rsidR="0053553D">
        <w:rPr>
          <w:rFonts w:ascii="Times New Roman" w:hAnsi="Times New Roman"/>
          <w:b/>
          <w:sz w:val="24"/>
          <w:szCs w:val="24"/>
        </w:rPr>
        <w:t>7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D60D47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1E1496" w:rsidRDefault="00725374" w:rsidP="001E1496">
      <w:pPr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1E1496">
        <w:rPr>
          <w:rFonts w:ascii="Times New Roman" w:hAnsi="Times New Roman"/>
        </w:rPr>
        <w:t>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доходов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в сумме </w:t>
      </w:r>
      <w:r w:rsidR="00EB7EF9">
        <w:rPr>
          <w:rFonts w:ascii="Times New Roman" w:hAnsi="Times New Roman"/>
          <w:color w:val="000000"/>
          <w:sz w:val="24"/>
          <w:szCs w:val="24"/>
        </w:rPr>
        <w:t>3446,0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в сумме </w:t>
      </w:r>
      <w:bookmarkStart w:id="1" w:name="sub_200"/>
      <w:bookmarkEnd w:id="0"/>
      <w:r w:rsidR="00EB7EF9">
        <w:rPr>
          <w:rFonts w:ascii="Times New Roman" w:hAnsi="Times New Roman"/>
          <w:color w:val="000000"/>
          <w:sz w:val="24"/>
          <w:szCs w:val="24"/>
        </w:rPr>
        <w:t>3446,0</w:t>
      </w:r>
      <w:r w:rsidR="00EB7EF9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C5F29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proofErr w:type="gramEnd"/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>
        <w:rPr>
          <w:rFonts w:ascii="Times New Roman" w:hAnsi="Times New Roman"/>
          <w:color w:val="000000"/>
          <w:sz w:val="24"/>
          <w:szCs w:val="24"/>
        </w:rPr>
        <w:t>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в сумме </w:t>
      </w:r>
      <w:r w:rsidR="007B26F3">
        <w:rPr>
          <w:rFonts w:ascii="Times New Roman" w:hAnsi="Times New Roman"/>
          <w:color w:val="000000"/>
          <w:sz w:val="24"/>
          <w:szCs w:val="24"/>
        </w:rPr>
        <w:t>0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C5F29">
        <w:rPr>
          <w:rFonts w:ascii="Times New Roman" w:hAnsi="Times New Roman"/>
          <w:color w:val="000000"/>
          <w:sz w:val="24"/>
          <w:szCs w:val="24"/>
        </w:rPr>
        <w:t>прогнозируемый</w:t>
      </w:r>
      <w:r w:rsidR="001C5F29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EB7EF9">
        <w:rPr>
          <w:rFonts w:ascii="Times New Roman" w:hAnsi="Times New Roman"/>
          <w:color w:val="000000"/>
          <w:sz w:val="24"/>
          <w:szCs w:val="24"/>
        </w:rPr>
        <w:t>3634,9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EB7EF9">
        <w:rPr>
          <w:rFonts w:ascii="Times New Roman" w:hAnsi="Times New Roman"/>
          <w:color w:val="000000"/>
          <w:sz w:val="24"/>
          <w:szCs w:val="24"/>
        </w:rPr>
        <w:t>3821,6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EB7EF9">
        <w:rPr>
          <w:rFonts w:ascii="Times New Roman" w:hAnsi="Times New Roman"/>
          <w:color w:val="000000"/>
          <w:sz w:val="24"/>
          <w:szCs w:val="24"/>
        </w:rPr>
        <w:t>3634,9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>сумме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89,7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8229E5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EB7EF9">
        <w:rPr>
          <w:rFonts w:ascii="Times New Roman" w:hAnsi="Times New Roman"/>
          <w:color w:val="000000"/>
          <w:sz w:val="24"/>
          <w:szCs w:val="24"/>
        </w:rPr>
        <w:t>3821,6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53553D">
        <w:rPr>
          <w:rFonts w:ascii="Times New Roman" w:hAnsi="Times New Roman"/>
          <w:color w:val="000000"/>
          <w:sz w:val="24"/>
          <w:szCs w:val="24"/>
        </w:rPr>
        <w:t>185,1</w:t>
      </w:r>
      <w:r w:rsidR="004560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6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>
        <w:rPr>
          <w:rFonts w:ascii="Times New Roman" w:hAnsi="Times New Roman"/>
          <w:color w:val="000000"/>
          <w:sz w:val="24"/>
          <w:szCs w:val="24"/>
        </w:rPr>
        <w:t>а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9A0C2E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1E1496">
        <w:rPr>
          <w:rFonts w:ascii="Times New Roman" w:hAnsi="Times New Roman"/>
          <w:color w:val="000000"/>
        </w:rPr>
        <w:t xml:space="preserve">. </w:t>
      </w:r>
    </w:p>
    <w:bookmarkEnd w:id="2"/>
    <w:p w:rsidR="00725374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725374" w:rsidRPr="0019701A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25374" w:rsidRPr="002453C0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="00725374" w:rsidRPr="002453C0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="00725374" w:rsidRPr="002453C0">
        <w:rPr>
          <w:rFonts w:ascii="Times New Roman" w:hAnsi="Times New Roman"/>
          <w:sz w:val="24"/>
          <w:szCs w:val="24"/>
        </w:rPr>
        <w:t xml:space="preserve"> года</w:t>
      </w:r>
      <w:r w:rsidR="001C5F29">
        <w:rPr>
          <w:rFonts w:ascii="Times New Roman" w:hAnsi="Times New Roman"/>
          <w:sz w:val="24"/>
          <w:szCs w:val="24"/>
        </w:rPr>
        <w:t xml:space="preserve"> </w:t>
      </w:r>
      <w:r w:rsidR="00725374" w:rsidRPr="002453C0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1A6BC7" w:rsidRPr="002453C0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2453C0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proofErr w:type="spellStart"/>
      <w:r w:rsidR="00A320CF" w:rsidRPr="0019701A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A320CF" w:rsidRPr="0019701A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proofErr w:type="spellStart"/>
      <w:r w:rsidR="00A320CF" w:rsidRPr="0019701A">
        <w:rPr>
          <w:rFonts w:ascii="Times New Roman" w:hAnsi="Times New Roman"/>
          <w:color w:val="000000"/>
          <w:sz w:val="24"/>
          <w:szCs w:val="24"/>
        </w:rPr>
        <w:t>района</w:t>
      </w:r>
      <w:r w:rsidR="00725374" w:rsidRPr="0019701A">
        <w:rPr>
          <w:rFonts w:ascii="Times New Roman" w:hAnsi="Times New Roman"/>
          <w:sz w:val="24"/>
          <w:szCs w:val="24"/>
        </w:rPr>
        <w:t>Республики</w:t>
      </w:r>
      <w:proofErr w:type="spellEnd"/>
      <w:r w:rsidR="00725374" w:rsidRPr="0019701A">
        <w:rPr>
          <w:rFonts w:ascii="Times New Roman" w:hAnsi="Times New Roman"/>
          <w:sz w:val="24"/>
          <w:szCs w:val="24"/>
        </w:rPr>
        <w:t xml:space="preserve"> </w:t>
      </w:r>
      <w:r w:rsidR="00A320CF" w:rsidRPr="0019701A">
        <w:rPr>
          <w:rFonts w:ascii="Times New Roman" w:hAnsi="Times New Roman"/>
          <w:sz w:val="24"/>
          <w:szCs w:val="24"/>
        </w:rPr>
        <w:t>Татарстан в</w:t>
      </w:r>
      <w:r w:rsidR="00725374" w:rsidRPr="0019701A">
        <w:rPr>
          <w:rFonts w:ascii="Times New Roman" w:hAnsi="Times New Roman"/>
          <w:sz w:val="24"/>
          <w:szCs w:val="24"/>
        </w:rPr>
        <w:t xml:space="preserve"> сумме </w:t>
      </w:r>
      <w:r w:rsidR="00463FB5" w:rsidRPr="0019701A">
        <w:rPr>
          <w:rFonts w:ascii="Times New Roman" w:hAnsi="Times New Roman"/>
          <w:sz w:val="24"/>
          <w:szCs w:val="24"/>
        </w:rPr>
        <w:t>0 тыс.</w:t>
      </w:r>
      <w:r w:rsidR="00725374" w:rsidRPr="0019701A">
        <w:rPr>
          <w:rFonts w:ascii="Times New Roman" w:hAnsi="Times New Roman"/>
          <w:sz w:val="24"/>
          <w:szCs w:val="24"/>
        </w:rPr>
        <w:t xml:space="preserve"> рублей, в том числе </w:t>
      </w:r>
      <w:r w:rsidR="00462D20" w:rsidRPr="0019701A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725374" w:rsidRPr="0019701A">
        <w:rPr>
          <w:rFonts w:ascii="Times New Roman" w:hAnsi="Times New Roman"/>
          <w:sz w:val="24"/>
          <w:szCs w:val="24"/>
        </w:rPr>
        <w:t xml:space="preserve">по муниципальным гарантиям в валюте Российской Федерации </w:t>
      </w:r>
      <w:r w:rsidR="00462D20" w:rsidRPr="0019701A">
        <w:rPr>
          <w:rFonts w:ascii="Times New Roman" w:hAnsi="Times New Roman"/>
          <w:sz w:val="24"/>
          <w:szCs w:val="24"/>
        </w:rPr>
        <w:t>с нулевым значением.</w:t>
      </w:r>
    </w:p>
    <w:p w:rsidR="00725374" w:rsidRPr="0019701A" w:rsidRDefault="00725374" w:rsidP="00F824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7 </w:t>
      </w:r>
      <w:r w:rsidRPr="0019701A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9701A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9701A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725374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8 </w:t>
      </w:r>
      <w:r w:rsidR="00717732" w:rsidRPr="0019701A">
        <w:rPr>
          <w:rFonts w:ascii="Times New Roman" w:hAnsi="Times New Roman"/>
          <w:sz w:val="24"/>
          <w:szCs w:val="24"/>
        </w:rPr>
        <w:t>года верхний</w:t>
      </w:r>
      <w:r w:rsidRPr="0019701A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proofErr w:type="spellStart"/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9701A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9701A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936002" w:rsidRPr="00936002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9A0C2E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прогнозируемые объемы доходов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5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бюджета </w:t>
      </w:r>
      <w:proofErr w:type="spellStart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</w:t>
      </w:r>
      <w:proofErr w:type="spellEnd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Татарстан </w:t>
      </w:r>
      <w:r w:rsidR="001C5F29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по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разделам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,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5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E52F2A" w:rsidRPr="001E1496">
        <w:rPr>
          <w:rFonts w:ascii="Times New Roman" w:hAnsi="Times New Roman"/>
          <w:color w:val="000000"/>
          <w:sz w:val="24"/>
          <w:szCs w:val="24"/>
        </w:rPr>
        <w:t>к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по целевым статьям (муниципальным программам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 w:rsidR="004C349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>
        <w:rPr>
          <w:rFonts w:ascii="Times New Roman" w:hAnsi="Times New Roman"/>
          <w:color w:val="000000"/>
          <w:sz w:val="24"/>
          <w:szCs w:val="24"/>
        </w:rPr>
        <w:t>10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6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рублей и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5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  объем дотаций из   бюджета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2621,5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2788,1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2964,1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</w:rPr>
        <w:t>1</w:t>
      </w:r>
      <w:r w:rsidRPr="004B16C7">
        <w:rPr>
          <w:rFonts w:ascii="Times New Roman" w:hAnsi="Times New Roman"/>
          <w:sz w:val="24"/>
          <w:szCs w:val="24"/>
        </w:rPr>
        <w:t xml:space="preserve">.Учесть в бюджете </w:t>
      </w:r>
      <w:proofErr w:type="spellStart"/>
      <w:r w:rsidR="001A6BC7" w:rsidRPr="004B16C7">
        <w:rPr>
          <w:rFonts w:ascii="Times New Roman" w:hAnsi="Times New Roman"/>
          <w:sz w:val="24"/>
          <w:szCs w:val="24"/>
        </w:rPr>
        <w:t>Щербен</w:t>
      </w:r>
      <w:r w:rsidRPr="004B16C7">
        <w:rPr>
          <w:rFonts w:ascii="Times New Roman" w:hAnsi="Times New Roman"/>
          <w:sz w:val="24"/>
          <w:szCs w:val="24"/>
        </w:rPr>
        <w:t>ского</w:t>
      </w:r>
      <w:proofErr w:type="spellEnd"/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4B16C7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4B16C7">
        <w:rPr>
          <w:rFonts w:ascii="Times New Roman" w:hAnsi="Times New Roman"/>
          <w:sz w:val="24"/>
          <w:szCs w:val="24"/>
        </w:rPr>
        <w:t xml:space="preserve"> объем субвенций из бюджета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4B16C7">
        <w:rPr>
          <w:rFonts w:ascii="Times New Roman" w:hAnsi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Pr="004B16C7">
        <w:rPr>
          <w:rFonts w:ascii="Times New Roman" w:hAnsi="Times New Roman"/>
          <w:sz w:val="24"/>
          <w:szCs w:val="24"/>
        </w:rPr>
        <w:t xml:space="preserve"> году в </w:t>
      </w:r>
      <w:proofErr w:type="gramStart"/>
      <w:r w:rsidRPr="004B16C7">
        <w:rPr>
          <w:rFonts w:ascii="Times New Roman" w:hAnsi="Times New Roman"/>
          <w:sz w:val="24"/>
          <w:szCs w:val="24"/>
        </w:rPr>
        <w:t xml:space="preserve">сумме </w:t>
      </w:r>
      <w:r w:rsidR="0053553D">
        <w:rPr>
          <w:rFonts w:ascii="Times New Roman" w:hAnsi="Times New Roman"/>
          <w:sz w:val="24"/>
          <w:szCs w:val="24"/>
        </w:rPr>
        <w:t xml:space="preserve"> </w:t>
      </w:r>
      <w:r w:rsidR="00EB7EF9">
        <w:rPr>
          <w:rFonts w:ascii="Times New Roman" w:hAnsi="Times New Roman"/>
          <w:sz w:val="24"/>
          <w:szCs w:val="24"/>
        </w:rPr>
        <w:t>169</w:t>
      </w:r>
      <w:proofErr w:type="gramEnd"/>
      <w:r w:rsidR="00EB7EF9">
        <w:rPr>
          <w:rFonts w:ascii="Times New Roman" w:hAnsi="Times New Roman"/>
          <w:sz w:val="24"/>
          <w:szCs w:val="24"/>
        </w:rPr>
        <w:t>,5</w:t>
      </w:r>
      <w:r w:rsidR="0053553D">
        <w:rPr>
          <w:rFonts w:ascii="Times New Roman" w:hAnsi="Times New Roman"/>
          <w:sz w:val="24"/>
          <w:szCs w:val="24"/>
        </w:rPr>
        <w:t xml:space="preserve">  </w:t>
      </w:r>
      <w:r w:rsidRPr="004B16C7">
        <w:rPr>
          <w:rFonts w:ascii="Times New Roman" w:hAnsi="Times New Roman"/>
          <w:sz w:val="24"/>
          <w:szCs w:val="24"/>
        </w:rPr>
        <w:t xml:space="preserve">тыс. рублей, 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4B16C7">
        <w:rPr>
          <w:rFonts w:ascii="Times New Roman" w:hAnsi="Times New Roman"/>
          <w:sz w:val="24"/>
          <w:szCs w:val="24"/>
        </w:rPr>
        <w:t xml:space="preserve"> года в сумме </w:t>
      </w:r>
      <w:r w:rsidR="0053553D">
        <w:rPr>
          <w:rFonts w:ascii="Times New Roman" w:hAnsi="Times New Roman"/>
          <w:sz w:val="24"/>
          <w:szCs w:val="24"/>
        </w:rPr>
        <w:t xml:space="preserve">  </w:t>
      </w:r>
      <w:r w:rsidR="00EB7EF9">
        <w:rPr>
          <w:rFonts w:ascii="Times New Roman" w:hAnsi="Times New Roman"/>
          <w:sz w:val="24"/>
          <w:szCs w:val="24"/>
        </w:rPr>
        <w:t>185,</w:t>
      </w:r>
      <w:proofErr w:type="gramStart"/>
      <w:r w:rsidR="00EB7EF9">
        <w:rPr>
          <w:rFonts w:ascii="Times New Roman" w:hAnsi="Times New Roman"/>
          <w:sz w:val="24"/>
          <w:szCs w:val="24"/>
        </w:rPr>
        <w:t>4</w:t>
      </w:r>
      <w:r w:rsidR="0053553D">
        <w:rPr>
          <w:rFonts w:ascii="Times New Roman" w:hAnsi="Times New Roman"/>
          <w:sz w:val="24"/>
          <w:szCs w:val="24"/>
        </w:rPr>
        <w:t xml:space="preserve"> </w:t>
      </w:r>
      <w:r w:rsidRPr="004B16C7">
        <w:rPr>
          <w:rFonts w:ascii="Times New Roman" w:hAnsi="Times New Roman"/>
          <w:sz w:val="24"/>
          <w:szCs w:val="24"/>
        </w:rPr>
        <w:t xml:space="preserve"> тыс.</w:t>
      </w:r>
      <w:proofErr w:type="gramEnd"/>
      <w:r w:rsidRPr="004B16C7">
        <w:rPr>
          <w:rFonts w:ascii="Times New Roman" w:hAnsi="Times New Roman"/>
          <w:sz w:val="24"/>
          <w:szCs w:val="24"/>
        </w:rPr>
        <w:t xml:space="preserve"> рублей,</w:t>
      </w:r>
    </w:p>
    <w:p w:rsidR="00725374" w:rsidRPr="004B16C7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7 </w:t>
      </w:r>
      <w:r w:rsidRPr="004B16C7">
        <w:rPr>
          <w:rFonts w:ascii="Times New Roman" w:hAnsi="Times New Roman"/>
          <w:sz w:val="24"/>
          <w:szCs w:val="24"/>
        </w:rPr>
        <w:t xml:space="preserve">года в сумме </w:t>
      </w:r>
      <w:r w:rsidR="0053553D">
        <w:rPr>
          <w:rFonts w:ascii="Times New Roman" w:hAnsi="Times New Roman"/>
          <w:sz w:val="24"/>
          <w:szCs w:val="24"/>
        </w:rPr>
        <w:t xml:space="preserve">  </w:t>
      </w:r>
      <w:r w:rsidR="00EB7EF9">
        <w:rPr>
          <w:rFonts w:ascii="Times New Roman" w:hAnsi="Times New Roman"/>
          <w:sz w:val="24"/>
          <w:szCs w:val="24"/>
        </w:rPr>
        <w:t>192,1</w:t>
      </w:r>
      <w:r w:rsidRPr="004B16C7">
        <w:rPr>
          <w:rFonts w:ascii="Times New Roman" w:hAnsi="Times New Roman"/>
          <w:sz w:val="24"/>
          <w:szCs w:val="24"/>
        </w:rPr>
        <w:t xml:space="preserve"> тыс. рублей.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7</w:t>
      </w:r>
    </w:p>
    <w:p w:rsidR="00725374" w:rsidRDefault="00336E6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proofErr w:type="spellStart"/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4,5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рублей, в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FF103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4,5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553D">
        <w:rPr>
          <w:rFonts w:ascii="Times New Roman" w:hAnsi="Times New Roman"/>
          <w:color w:val="000000"/>
          <w:sz w:val="24"/>
          <w:szCs w:val="24"/>
        </w:rPr>
        <w:t>4,5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Default="00402DC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F824DE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FF32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FF324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</w:t>
      </w:r>
      <w:r w:rsidR="00725374"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5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proofErr w:type="spellStart"/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</w:t>
      </w:r>
      <w:proofErr w:type="spellEnd"/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521930" w:rsidRPr="005310E8">
        <w:rPr>
          <w:rFonts w:ascii="Times New Roman" w:hAnsi="Times New Roman"/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 w:rsidRPr="005310E8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proofErr w:type="spellStart"/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</w:t>
      </w:r>
      <w:proofErr w:type="spellEnd"/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 </w:t>
      </w:r>
      <w:r w:rsidR="001E2075">
        <w:rPr>
          <w:rFonts w:ascii="Times New Roman" w:hAnsi="Times New Roman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F824DE">
        <w:rPr>
          <w:rFonts w:ascii="Times New Roman" w:hAnsi="Times New Roman"/>
          <w:color w:val="000000"/>
          <w:sz w:val="24"/>
          <w:szCs w:val="24"/>
        </w:rPr>
        <w:t xml:space="preserve">местного  самоуправления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D40035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47F38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C47F3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  <w:r w:rsidR="0002174F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336E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на 1 января 2025</w:t>
      </w:r>
      <w:r w:rsidR="00856F3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 объеме, не превышающем сумму </w:t>
      </w: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остатка неиспользованных бюджетных ассигнований на оплату заключенных от имени 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1E1496" w:rsidRDefault="00EE003A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Органы</w:t>
      </w:r>
      <w:r w:rsidR="00462D20" w:rsidRPr="00FF10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FF103A">
        <w:rPr>
          <w:rFonts w:ascii="Times New Roman" w:hAnsi="Times New Roman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proofErr w:type="spellStart"/>
      <w:r w:rsidR="00462D20" w:rsidRPr="00FF103A">
        <w:rPr>
          <w:rFonts w:ascii="Times New Roman" w:hAnsi="Times New Roman"/>
          <w:color w:val="000000"/>
          <w:sz w:val="24"/>
          <w:szCs w:val="24"/>
        </w:rPr>
        <w:t>Аксубаевско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 w:rsidR="00462D20" w:rsidRPr="00FF10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62D20" w:rsidRPr="00FF103A">
        <w:rPr>
          <w:rFonts w:ascii="Times New Roman" w:hAnsi="Times New Roman"/>
          <w:color w:val="000000"/>
          <w:sz w:val="24"/>
          <w:szCs w:val="24"/>
        </w:rPr>
        <w:t>район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а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DA2477" w:rsidRPr="00AF2172">
        <w:rPr>
          <w:rFonts w:ascii="Times New Roman" w:hAnsi="Times New Roman"/>
          <w:color w:val="000000"/>
          <w:sz w:val="24"/>
          <w:szCs w:val="24"/>
        </w:rPr>
        <w:t>е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т</w:t>
      </w:r>
      <w:proofErr w:type="spellEnd"/>
      <w:r w:rsidR="00725374" w:rsidRPr="00AF2172">
        <w:rPr>
          <w:rFonts w:ascii="Times New Roman" w:hAnsi="Times New Roman"/>
          <w:color w:val="000000"/>
          <w:sz w:val="24"/>
          <w:szCs w:val="24"/>
        </w:rPr>
        <w:t xml:space="preserve"> отдельные функции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по исполнению бюджета </w:t>
      </w:r>
      <w:proofErr w:type="spellStart"/>
      <w:r w:rsidR="001A6BC7" w:rsidRPr="00872B7A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proofErr w:type="spellStart"/>
      <w:r w:rsidR="00725374" w:rsidRPr="00872B7A">
        <w:rPr>
          <w:rFonts w:ascii="Times New Roman" w:hAnsi="Times New Roman"/>
          <w:color w:val="000000"/>
          <w:sz w:val="24"/>
          <w:szCs w:val="24"/>
        </w:rPr>
        <w:t>Аксубаевского</w:t>
      </w:r>
      <w:proofErr w:type="spellEnd"/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Default="00725374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E26C2E" w:rsidRDefault="00725374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6C2E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53553D">
        <w:rPr>
          <w:rFonts w:ascii="Times New Roman" w:hAnsi="Times New Roman"/>
          <w:sz w:val="24"/>
          <w:szCs w:val="24"/>
        </w:rPr>
        <w:t>5</w:t>
      </w:r>
      <w:r w:rsidRPr="00E26C2E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Default="00606DCA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b/>
          <w:color w:val="000000"/>
          <w:sz w:val="24"/>
          <w:szCs w:val="24"/>
        </w:rPr>
        <w:t>Пункт 1</w:t>
      </w:r>
      <w:r w:rsidR="00564B2C">
        <w:rPr>
          <w:b/>
          <w:color w:val="000000"/>
          <w:sz w:val="24"/>
          <w:szCs w:val="24"/>
        </w:rPr>
        <w:t>2</w:t>
      </w:r>
    </w:p>
    <w:p w:rsidR="0053553D" w:rsidRDefault="0053553D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</w:p>
    <w:p w:rsidR="00E26C2E" w:rsidRPr="00E26C2E" w:rsidRDefault="00E26C2E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E26C2E">
        <w:rPr>
          <w:color w:val="000000"/>
          <w:sz w:val="24"/>
          <w:szCs w:val="24"/>
        </w:rPr>
        <w:t>сайте Аксубаевского</w:t>
      </w:r>
      <w:r w:rsidRPr="00E26C2E">
        <w:rPr>
          <w:color w:val="000000"/>
          <w:sz w:val="24"/>
          <w:szCs w:val="24"/>
        </w:rPr>
        <w:t xml:space="preserve"> муниципального </w:t>
      </w:r>
      <w:r w:rsidR="005C6E00" w:rsidRPr="00E26C2E">
        <w:rPr>
          <w:color w:val="000000"/>
          <w:sz w:val="24"/>
          <w:szCs w:val="24"/>
        </w:rPr>
        <w:t>района http://aksubaevo.tatar.ru</w:t>
      </w:r>
    </w:p>
    <w:p w:rsidR="00010030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02174F" w:rsidRDefault="00725374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74F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25374" w:rsidRPr="0002174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Щербен</w:t>
      </w:r>
      <w:r w:rsidR="00725374" w:rsidRPr="0002174F">
        <w:rPr>
          <w:rFonts w:ascii="Times New Roman" w:hAnsi="Times New Roman"/>
          <w:sz w:val="24"/>
          <w:szCs w:val="24"/>
        </w:rPr>
        <w:t>ского</w:t>
      </w:r>
      <w:proofErr w:type="spellEnd"/>
      <w:r w:rsidR="00725374"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02174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Default="00725374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bookmarkEnd w:id="5"/>
      <w:proofErr w:type="spellStart"/>
      <w:r w:rsidR="001A6BC7">
        <w:rPr>
          <w:rFonts w:ascii="Times New Roman" w:hAnsi="Times New Roman"/>
          <w:lang w:eastAsia="ru-RU"/>
        </w:rPr>
        <w:t>Д.А.Шарифуллин</w:t>
      </w:r>
      <w:proofErr w:type="spellEnd"/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4380C" w:rsidRDefault="00D4380C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Default="00937975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7975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37975">
        <w:rPr>
          <w:rFonts w:ascii="Times New Roman" w:hAnsi="Times New Roman"/>
          <w:sz w:val="20"/>
          <w:szCs w:val="20"/>
          <w:lang w:eastAsia="ru-RU"/>
        </w:rPr>
        <w:t>к  решению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района на 2025 год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и плановый </w:t>
      </w:r>
      <w:proofErr w:type="gramStart"/>
      <w:r w:rsidRPr="00937975">
        <w:rPr>
          <w:rFonts w:ascii="Times New Roman" w:hAnsi="Times New Roman"/>
          <w:sz w:val="20"/>
          <w:szCs w:val="20"/>
          <w:lang w:eastAsia="ru-RU"/>
        </w:rPr>
        <w:t>период  2026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и 2027 годов»</w:t>
      </w:r>
    </w:p>
    <w:p w:rsidR="00937975" w:rsidRPr="00937975" w:rsidRDefault="00937975" w:rsidP="00937975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№ </w:t>
      </w:r>
      <w:proofErr w:type="gramStart"/>
      <w:r w:rsidR="00D4380C">
        <w:rPr>
          <w:rFonts w:ascii="Times New Roman" w:hAnsi="Times New Roman"/>
          <w:sz w:val="20"/>
          <w:szCs w:val="20"/>
          <w:lang w:eastAsia="ru-RU"/>
        </w:rPr>
        <w:t>80</w:t>
      </w:r>
      <w:r w:rsidRPr="00937975">
        <w:rPr>
          <w:rFonts w:ascii="Times New Roman" w:hAnsi="Times New Roman"/>
          <w:sz w:val="20"/>
          <w:szCs w:val="20"/>
          <w:lang w:eastAsia="ru-RU"/>
        </w:rPr>
        <w:t xml:space="preserve">  от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4380C">
        <w:rPr>
          <w:rFonts w:ascii="Times New Roman" w:hAnsi="Times New Roman"/>
          <w:sz w:val="20"/>
          <w:szCs w:val="20"/>
          <w:lang w:eastAsia="ru-RU"/>
        </w:rPr>
        <w:t xml:space="preserve">14 декабря 2024 </w:t>
      </w:r>
      <w:r w:rsidRPr="00937975">
        <w:rPr>
          <w:rFonts w:ascii="Times New Roman" w:hAnsi="Times New Roman"/>
          <w:sz w:val="20"/>
          <w:szCs w:val="20"/>
          <w:lang w:eastAsia="ru-RU"/>
        </w:rPr>
        <w:t xml:space="preserve">года </w:t>
      </w:r>
    </w:p>
    <w:p w:rsidR="00937975" w:rsidRPr="00937975" w:rsidRDefault="00937975" w:rsidP="0093797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7975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937975" w:rsidRPr="00937975" w:rsidRDefault="00937975" w:rsidP="0093797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7975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937975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</w:p>
    <w:p w:rsidR="00937975" w:rsidRPr="00937975" w:rsidRDefault="00937975" w:rsidP="0093797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937975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937975">
        <w:rPr>
          <w:rFonts w:ascii="Times New Roman" w:hAnsi="Times New Roman"/>
          <w:b/>
          <w:sz w:val="24"/>
          <w:szCs w:val="24"/>
          <w:lang w:eastAsia="ru-RU"/>
        </w:rPr>
        <w:t xml:space="preserve">  района  Республики Татарстан  на 2025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937975" w:rsidRPr="00937975" w:rsidTr="001540E0">
        <w:trPr>
          <w:trHeight w:val="260"/>
        </w:trPr>
        <w:tc>
          <w:tcPr>
            <w:tcW w:w="5219" w:type="dxa"/>
          </w:tcPr>
          <w:p w:rsidR="00937975" w:rsidRPr="00937975" w:rsidRDefault="00937975" w:rsidP="0093797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- 3446,0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0 10 50200 00 0000 500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- 3446,0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val="tt-RU" w:eastAsia="ru-RU"/>
              </w:rPr>
              <w:t>0 10 50201 00 0000 510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-3446,0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-3446,0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3446,0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0 10 50200 00 0000 600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3446,0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val="tt-RU" w:eastAsia="ru-RU"/>
              </w:rPr>
              <w:t>0 10 50201 00 0000 610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3446,0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14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3446,0</w:t>
            </w:r>
          </w:p>
        </w:tc>
      </w:tr>
    </w:tbl>
    <w:p w:rsidR="00937975" w:rsidRPr="00937975" w:rsidRDefault="00937975" w:rsidP="0093797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8"/>
          <w:szCs w:val="20"/>
          <w:lang w:eastAsia="ru-RU"/>
        </w:rPr>
      </w:pPr>
      <w:r w:rsidRPr="00937975">
        <w:rPr>
          <w:rFonts w:ascii="Times New Roman" w:hAnsi="Times New Roman"/>
          <w:sz w:val="28"/>
          <w:szCs w:val="20"/>
          <w:lang w:eastAsia="ru-RU"/>
        </w:rPr>
        <w:tab/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7975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37975">
        <w:rPr>
          <w:rFonts w:ascii="Times New Roman" w:hAnsi="Times New Roman"/>
          <w:sz w:val="20"/>
          <w:szCs w:val="20"/>
          <w:lang w:eastAsia="ru-RU"/>
        </w:rPr>
        <w:t>к  решению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района на 2025 год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937975" w:rsidRPr="00937975" w:rsidRDefault="00D4380C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4380C">
        <w:rPr>
          <w:rFonts w:ascii="Times New Roman" w:hAnsi="Times New Roman"/>
          <w:sz w:val="20"/>
          <w:szCs w:val="20"/>
          <w:lang w:eastAsia="ru-RU"/>
        </w:rPr>
        <w:t xml:space="preserve">№ </w:t>
      </w:r>
      <w:proofErr w:type="gramStart"/>
      <w:r w:rsidRPr="00D4380C">
        <w:rPr>
          <w:rFonts w:ascii="Times New Roman" w:hAnsi="Times New Roman"/>
          <w:sz w:val="20"/>
          <w:szCs w:val="20"/>
          <w:lang w:eastAsia="ru-RU"/>
        </w:rPr>
        <w:t>80  от</w:t>
      </w:r>
      <w:proofErr w:type="gramEnd"/>
      <w:r w:rsidRPr="00D4380C">
        <w:rPr>
          <w:rFonts w:ascii="Times New Roman" w:hAnsi="Times New Roman"/>
          <w:sz w:val="20"/>
          <w:szCs w:val="20"/>
          <w:lang w:eastAsia="ru-RU"/>
        </w:rPr>
        <w:t xml:space="preserve"> 14 декабря 2024 года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37975" w:rsidRPr="00937975" w:rsidRDefault="00937975" w:rsidP="00937975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937975" w:rsidRPr="00937975" w:rsidRDefault="00937975" w:rsidP="00937975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7975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proofErr w:type="gramStart"/>
      <w:r w:rsidRPr="00937975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</w:t>
      </w:r>
      <w:proofErr w:type="gramEnd"/>
      <w:r w:rsidRPr="00937975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  <w:proofErr w:type="spellStart"/>
      <w:r w:rsidRPr="00937975"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proofErr w:type="spellEnd"/>
      <w:r w:rsidRPr="00937975">
        <w:rPr>
          <w:rFonts w:ascii="Times New Roman" w:hAnsi="Times New Roman"/>
          <w:b/>
          <w:sz w:val="24"/>
          <w:szCs w:val="24"/>
          <w:lang w:eastAsia="ru-RU"/>
        </w:rPr>
        <w:t xml:space="preserve">  муниципального  района Республики Татарстан</w:t>
      </w:r>
    </w:p>
    <w:p w:rsidR="00937975" w:rsidRPr="00937975" w:rsidRDefault="00937975" w:rsidP="0093797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7975">
        <w:rPr>
          <w:rFonts w:ascii="Times New Roman" w:hAnsi="Times New Roman"/>
          <w:b/>
          <w:sz w:val="24"/>
          <w:szCs w:val="24"/>
          <w:lang w:eastAsia="ru-RU"/>
        </w:rPr>
        <w:t>на плановый период 2026-2027 годов.</w:t>
      </w:r>
    </w:p>
    <w:p w:rsidR="00937975" w:rsidRPr="00937975" w:rsidRDefault="00937975" w:rsidP="00937975">
      <w:pPr>
        <w:tabs>
          <w:tab w:val="left" w:pos="9165"/>
        </w:tabs>
        <w:spacing w:after="0" w:line="288" w:lineRule="auto"/>
        <w:rPr>
          <w:rFonts w:ascii="Times New Roman" w:hAnsi="Times New Roman"/>
          <w:sz w:val="16"/>
          <w:szCs w:val="16"/>
          <w:lang w:eastAsia="ru-RU"/>
        </w:rPr>
      </w:pPr>
      <w:r w:rsidRPr="0093797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proofErr w:type="gramStart"/>
      <w:r w:rsidRPr="00937975">
        <w:rPr>
          <w:rFonts w:ascii="Times New Roman" w:hAnsi="Times New Roman"/>
          <w:sz w:val="16"/>
          <w:szCs w:val="16"/>
          <w:lang w:eastAsia="ru-RU"/>
        </w:rPr>
        <w:t>Сумма  в</w:t>
      </w:r>
      <w:proofErr w:type="gramEnd"/>
      <w:r w:rsidRPr="00937975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937975">
        <w:rPr>
          <w:rFonts w:ascii="Times New Roman" w:hAnsi="Times New Roman"/>
          <w:sz w:val="16"/>
          <w:szCs w:val="16"/>
          <w:lang w:eastAsia="ru-RU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937975" w:rsidRPr="00937975" w:rsidTr="001540E0">
        <w:trPr>
          <w:trHeight w:val="260"/>
        </w:trPr>
        <w:tc>
          <w:tcPr>
            <w:tcW w:w="4793" w:type="dxa"/>
          </w:tcPr>
          <w:p w:rsidR="00937975" w:rsidRPr="00937975" w:rsidRDefault="00937975" w:rsidP="0093797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- 3821,6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0 10 50200 00 0000 500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- 3821,6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val="tt-RU" w:eastAsia="ru-RU"/>
              </w:rPr>
              <w:t>0 10 50201 00 0000 510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-3821,6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-3821,6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3821,6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0 10 50200 00 0000 600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3821,6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val="tt-RU" w:eastAsia="ru-RU"/>
              </w:rPr>
              <w:t>0 10 50201 00 0000 610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3821,6</w:t>
            </w:r>
          </w:p>
        </w:tc>
      </w:tr>
      <w:tr w:rsidR="00937975" w:rsidRPr="00937975" w:rsidTr="001540E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937975" w:rsidRPr="00937975" w:rsidRDefault="00937975" w:rsidP="00937975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3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3634,9</w:t>
            </w:r>
          </w:p>
        </w:tc>
        <w:tc>
          <w:tcPr>
            <w:tcW w:w="1321" w:type="dxa"/>
          </w:tcPr>
          <w:p w:rsidR="00937975" w:rsidRPr="00937975" w:rsidRDefault="00937975" w:rsidP="00937975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3821,6</w:t>
            </w:r>
          </w:p>
        </w:tc>
      </w:tr>
    </w:tbl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7975">
        <w:rPr>
          <w:rFonts w:ascii="Times New Roman" w:hAnsi="Times New Roman"/>
          <w:sz w:val="24"/>
          <w:szCs w:val="24"/>
          <w:lang w:eastAsia="ru-RU"/>
        </w:rPr>
        <w:lastRenderedPageBreak/>
        <w:tab/>
        <w:t>Приложение № 3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937975">
        <w:rPr>
          <w:rFonts w:ascii="Times New Roman" w:hAnsi="Times New Roman"/>
          <w:sz w:val="20"/>
          <w:szCs w:val="20"/>
          <w:lang w:eastAsia="ru-RU"/>
        </w:rPr>
        <w:t>сельского  поселения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4380C" w:rsidRPr="00937975" w:rsidRDefault="00D4380C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№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80</w:t>
      </w:r>
      <w:r w:rsidRPr="00937975">
        <w:rPr>
          <w:rFonts w:ascii="Times New Roman" w:hAnsi="Times New Roman"/>
          <w:sz w:val="20"/>
          <w:szCs w:val="20"/>
          <w:lang w:eastAsia="ru-RU"/>
        </w:rPr>
        <w:t xml:space="preserve">  от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14 декабря 2024 </w:t>
      </w:r>
      <w:r w:rsidRPr="00937975">
        <w:rPr>
          <w:rFonts w:ascii="Times New Roman" w:hAnsi="Times New Roman"/>
          <w:sz w:val="20"/>
          <w:szCs w:val="20"/>
          <w:lang w:eastAsia="ru-RU"/>
        </w:rPr>
        <w:t>года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937975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937975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937975">
        <w:rPr>
          <w:rFonts w:ascii="Times New Roman" w:hAnsi="Times New Roman"/>
          <w:b/>
          <w:sz w:val="24"/>
          <w:szCs w:val="24"/>
          <w:lang w:eastAsia="x-none"/>
        </w:rPr>
        <w:t xml:space="preserve"> объемы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937975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proofErr w:type="spellStart"/>
      <w:r w:rsidRPr="00937975">
        <w:rPr>
          <w:rFonts w:ascii="Times New Roman" w:hAnsi="Times New Roman"/>
          <w:b/>
          <w:sz w:val="24"/>
          <w:szCs w:val="24"/>
          <w:lang w:eastAsia="x-none"/>
        </w:rPr>
        <w:t>Аксубаевского</w:t>
      </w:r>
      <w:proofErr w:type="spellEnd"/>
      <w:r w:rsidRPr="00937975">
        <w:rPr>
          <w:rFonts w:ascii="Times New Roman" w:hAnsi="Times New Roman"/>
          <w:b/>
          <w:sz w:val="24"/>
          <w:szCs w:val="24"/>
          <w:lang w:eastAsia="x-none"/>
        </w:rPr>
        <w:t xml:space="preserve"> муниципального района Республики Татарстан 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937975">
        <w:rPr>
          <w:rFonts w:ascii="Times New Roman" w:hAnsi="Times New Roman"/>
          <w:b/>
          <w:sz w:val="24"/>
          <w:szCs w:val="24"/>
          <w:lang w:eastAsia="x-none"/>
        </w:rPr>
        <w:t xml:space="preserve">25 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937975" w:rsidRPr="00937975" w:rsidRDefault="00937975" w:rsidP="00937975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937975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937975" w:rsidRPr="00937975" w:rsidTr="001540E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Сумма</w:t>
            </w:r>
          </w:p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1 00</w:t>
            </w:r>
            <w:r w:rsidRPr="00937975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655,0</w:t>
            </w:r>
          </w:p>
        </w:tc>
      </w:tr>
      <w:tr w:rsidR="00937975" w:rsidRPr="00937975" w:rsidTr="001540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937975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30,0</w:t>
            </w:r>
          </w:p>
        </w:tc>
      </w:tr>
      <w:tr w:rsidR="00937975" w:rsidRPr="00937975" w:rsidTr="001540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13,0</w:t>
            </w:r>
          </w:p>
        </w:tc>
      </w:tr>
      <w:tr w:rsidR="00937975" w:rsidRPr="00937975" w:rsidTr="001540E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13,0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  1 06 00000</w:t>
            </w:r>
            <w:r w:rsidRPr="00937975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295,0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  1 06 01000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85,0</w:t>
            </w:r>
          </w:p>
        </w:tc>
      </w:tr>
      <w:tr w:rsidR="00937975" w:rsidRPr="00937975" w:rsidTr="001540E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  1 06 06000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210,0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  1 08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04000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01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74,0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74,0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937975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937975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</w:rPr>
              <w:t xml:space="preserve">    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2791,0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2621,5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  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169,5</w:t>
            </w:r>
          </w:p>
        </w:tc>
      </w:tr>
      <w:tr w:rsidR="00937975" w:rsidRPr="00937975" w:rsidTr="001540E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937975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7975">
              <w:rPr>
                <w:rFonts w:ascii="Times New Roman" w:hAnsi="Times New Roman"/>
                <w:b/>
                <w:bCs/>
                <w:lang w:eastAsia="ru-RU"/>
              </w:rPr>
              <w:t>3446,0</w:t>
            </w:r>
          </w:p>
        </w:tc>
      </w:tr>
    </w:tbl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37975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D4380C" w:rsidRDefault="00937975" w:rsidP="00D4380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4380C" w:rsidRDefault="00D4380C" w:rsidP="00D4380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4380C">
        <w:rPr>
          <w:rFonts w:ascii="Times New Roman" w:hAnsi="Times New Roman"/>
          <w:sz w:val="20"/>
          <w:szCs w:val="20"/>
          <w:lang w:eastAsia="ru-RU"/>
        </w:rPr>
        <w:t xml:space="preserve">№ </w:t>
      </w:r>
      <w:proofErr w:type="gramStart"/>
      <w:r w:rsidRPr="00D4380C">
        <w:rPr>
          <w:rFonts w:ascii="Times New Roman" w:hAnsi="Times New Roman"/>
          <w:sz w:val="20"/>
          <w:szCs w:val="20"/>
          <w:lang w:eastAsia="ru-RU"/>
        </w:rPr>
        <w:t>80  от</w:t>
      </w:r>
      <w:proofErr w:type="gramEnd"/>
      <w:r w:rsidRPr="00D4380C">
        <w:rPr>
          <w:rFonts w:ascii="Times New Roman" w:hAnsi="Times New Roman"/>
          <w:sz w:val="20"/>
          <w:szCs w:val="20"/>
          <w:lang w:eastAsia="ru-RU"/>
        </w:rPr>
        <w:t xml:space="preserve"> 14 декабря 2024 года</w:t>
      </w:r>
    </w:p>
    <w:p w:rsidR="00D4380C" w:rsidRPr="00D4380C" w:rsidRDefault="00D4380C" w:rsidP="00D4380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937975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937975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937975">
        <w:rPr>
          <w:rFonts w:ascii="Times New Roman" w:hAnsi="Times New Roman"/>
          <w:b/>
          <w:sz w:val="24"/>
          <w:szCs w:val="24"/>
          <w:lang w:eastAsia="x-none"/>
        </w:rPr>
        <w:t xml:space="preserve"> объемы 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>доходов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937975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937975">
        <w:rPr>
          <w:rFonts w:ascii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</w:t>
      </w:r>
      <w:r w:rsidRPr="00937975">
        <w:rPr>
          <w:rFonts w:ascii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>20</w:t>
      </w:r>
      <w:r w:rsidRPr="00937975">
        <w:rPr>
          <w:rFonts w:ascii="Times New Roman" w:hAnsi="Times New Roman"/>
          <w:b/>
          <w:sz w:val="24"/>
          <w:szCs w:val="24"/>
          <w:lang w:eastAsia="x-none"/>
        </w:rPr>
        <w:t xml:space="preserve">26-2027 </w:t>
      </w:r>
      <w:r w:rsidRPr="00937975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  <w:r w:rsidRPr="00937975">
        <w:rPr>
          <w:rFonts w:ascii="Times New Roman" w:hAnsi="Times New Roman"/>
          <w:b/>
          <w:sz w:val="24"/>
          <w:szCs w:val="24"/>
          <w:lang w:eastAsia="x-none"/>
        </w:rPr>
        <w:t>ов</w:t>
      </w:r>
    </w:p>
    <w:p w:rsidR="00937975" w:rsidRPr="00937975" w:rsidRDefault="00937975" w:rsidP="00937975">
      <w:pPr>
        <w:spacing w:after="0" w:line="240" w:lineRule="auto"/>
        <w:rPr>
          <w:rFonts w:ascii="Times New Roman" w:hAnsi="Times New Roman"/>
          <w:i/>
          <w:sz w:val="16"/>
          <w:szCs w:val="16"/>
          <w:lang w:val="x-none" w:eastAsia="x-none"/>
        </w:rPr>
      </w:pPr>
      <w:r w:rsidRPr="00937975">
        <w:rPr>
          <w:rFonts w:ascii="Times New Roman" w:hAnsi="Times New Roman"/>
          <w:b/>
          <w:lang w:val="x-none" w:eastAsia="x-none"/>
        </w:rPr>
        <w:t xml:space="preserve">                    </w:t>
      </w:r>
      <w:r w:rsidRPr="00937975">
        <w:rPr>
          <w:rFonts w:ascii="Times New Roman" w:hAnsi="Times New Roman"/>
          <w:b/>
          <w:lang w:eastAsia="x-none"/>
        </w:rPr>
        <w:t xml:space="preserve">   </w:t>
      </w:r>
      <w:r w:rsidRPr="00937975">
        <w:rPr>
          <w:rFonts w:ascii="Times New Roman" w:hAnsi="Times New Roman"/>
          <w:b/>
          <w:lang w:val="x-none" w:eastAsia="x-none"/>
        </w:rPr>
        <w:t xml:space="preserve">                                                                  </w:t>
      </w:r>
      <w:r w:rsidRPr="00937975">
        <w:rPr>
          <w:rFonts w:ascii="Times New Roman" w:hAnsi="Times New Roman"/>
          <w:b/>
          <w:lang w:eastAsia="x-none"/>
        </w:rPr>
        <w:t xml:space="preserve">                                               </w:t>
      </w:r>
      <w:r w:rsidRPr="00937975">
        <w:rPr>
          <w:rFonts w:ascii="Times New Roman" w:hAnsi="Times New Roman"/>
          <w:b/>
          <w:lang w:val="x-none" w:eastAsia="x-none"/>
        </w:rPr>
        <w:t xml:space="preserve"> </w:t>
      </w:r>
      <w:r w:rsidRPr="00937975">
        <w:rPr>
          <w:rFonts w:ascii="Times New Roman" w:hAnsi="Times New Roman"/>
          <w:b/>
          <w:lang w:eastAsia="x-none"/>
        </w:rPr>
        <w:t xml:space="preserve">           </w:t>
      </w:r>
      <w:r w:rsidRPr="00937975">
        <w:rPr>
          <w:rFonts w:ascii="Times New Roman" w:hAnsi="Times New Roman"/>
          <w:b/>
          <w:lang w:val="x-none" w:eastAsia="x-none"/>
        </w:rPr>
        <w:t xml:space="preserve"> </w:t>
      </w:r>
      <w:r w:rsidRPr="00937975">
        <w:rPr>
          <w:rFonts w:ascii="Times New Roman" w:hAnsi="Times New Roman"/>
          <w:sz w:val="16"/>
          <w:szCs w:val="16"/>
          <w:lang w:eastAsia="x-none"/>
        </w:rPr>
        <w:t>сумма</w:t>
      </w:r>
      <w:r w:rsidRPr="00937975">
        <w:rPr>
          <w:rFonts w:ascii="Times New Roman" w:hAnsi="Times New Roman"/>
          <w:b/>
          <w:sz w:val="16"/>
          <w:szCs w:val="16"/>
          <w:lang w:eastAsia="x-none"/>
        </w:rPr>
        <w:t xml:space="preserve"> </w:t>
      </w:r>
      <w:r w:rsidRPr="00937975">
        <w:rPr>
          <w:rFonts w:ascii="Times New Roman" w:hAnsi="Times New Roman"/>
          <w:sz w:val="16"/>
          <w:szCs w:val="16"/>
          <w:lang w:eastAsia="x-none"/>
        </w:rPr>
        <w:t>в</w:t>
      </w:r>
      <w:r w:rsidRPr="00937975">
        <w:rPr>
          <w:rFonts w:ascii="Times New Roman" w:hAnsi="Times New Roman"/>
          <w:sz w:val="16"/>
          <w:szCs w:val="16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65"/>
        <w:gridCol w:w="993"/>
      </w:tblGrid>
      <w:tr w:rsidR="00937975" w:rsidRPr="00937975" w:rsidTr="001540E0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2026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2027 г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100</w:t>
            </w:r>
            <w:r w:rsidRPr="00937975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661,4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665,4</w:t>
            </w:r>
          </w:p>
        </w:tc>
      </w:tr>
      <w:tr w:rsidR="00937975" w:rsidRPr="00937975" w:rsidTr="001540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937975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34,4</w:t>
            </w:r>
          </w:p>
        </w:tc>
      </w:tr>
      <w:tr w:rsidR="00937975" w:rsidRPr="00937975" w:rsidTr="001540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106 00000</w:t>
            </w:r>
            <w:r w:rsidRPr="00937975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299,0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106 01000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89,0</w:t>
            </w:r>
          </w:p>
        </w:tc>
      </w:tr>
      <w:tr w:rsidR="00937975" w:rsidRPr="00937975" w:rsidTr="001540E0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106 06000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210,0</w:t>
            </w:r>
          </w:p>
        </w:tc>
      </w:tr>
      <w:tr w:rsidR="00937975" w:rsidRPr="00937975" w:rsidTr="001540E0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108 00000 00 0000 000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108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04000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01</w:t>
            </w:r>
            <w:r w:rsidRPr="0093797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7975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bCs/>
              </w:rPr>
              <w:t>111 00000 00 0000 000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74,0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  <w:bCs/>
              </w:rPr>
              <w:t>111 05000 00 0000 120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74,0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937975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113 00000 00 0000 000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937975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eastAsia="Calibri" w:hAnsi="Times New Roman"/>
              </w:rPr>
              <w:t xml:space="preserve">  113 02060 00 0000 130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 xml:space="preserve">  200 00000 00 0000 000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2973,5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7975">
              <w:rPr>
                <w:rFonts w:ascii="Times New Roman" w:hAnsi="Times New Roman"/>
                <w:b/>
                <w:lang w:eastAsia="ru-RU"/>
              </w:rPr>
              <w:t>3156,2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202 16000 00 0000 150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2788,1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>2964,1</w:t>
            </w:r>
          </w:p>
        </w:tc>
      </w:tr>
      <w:tr w:rsidR="00937975" w:rsidRPr="00937975" w:rsidTr="001540E0">
        <w:trPr>
          <w:trHeight w:val="50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lang w:eastAsia="ru-RU"/>
              </w:rPr>
              <w:t xml:space="preserve">  202 30000 00 0000 150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185,4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37975">
              <w:rPr>
                <w:rFonts w:ascii="Times New Roman" w:hAnsi="Times New Roman"/>
                <w:bCs/>
                <w:lang w:eastAsia="ru-RU"/>
              </w:rPr>
              <w:t>192,1</w:t>
            </w:r>
          </w:p>
        </w:tc>
      </w:tr>
      <w:tr w:rsidR="00937975" w:rsidRPr="00937975" w:rsidTr="001540E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937975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7975">
              <w:rPr>
                <w:rFonts w:ascii="Times New Roman" w:hAnsi="Times New Roman"/>
                <w:b/>
                <w:bCs/>
                <w:lang w:eastAsia="ru-RU"/>
              </w:rPr>
              <w:t>3634,9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7975">
              <w:rPr>
                <w:rFonts w:ascii="Times New Roman" w:hAnsi="Times New Roman"/>
                <w:b/>
                <w:bCs/>
                <w:lang w:eastAsia="ru-RU"/>
              </w:rPr>
              <w:t>3821,6</w:t>
            </w:r>
          </w:p>
        </w:tc>
      </w:tr>
    </w:tbl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37975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5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937975" w:rsidRPr="00937975" w:rsidRDefault="00D4380C" w:rsidP="00937975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0"/>
          <w:lang w:eastAsia="ru-RU"/>
        </w:rPr>
      </w:pPr>
      <w:r w:rsidRPr="00D4380C">
        <w:rPr>
          <w:rFonts w:ascii="Times New Roman" w:hAnsi="Times New Roman"/>
          <w:sz w:val="24"/>
          <w:szCs w:val="20"/>
          <w:lang w:eastAsia="ru-RU"/>
        </w:rPr>
        <w:t xml:space="preserve">№ </w:t>
      </w:r>
      <w:proofErr w:type="gramStart"/>
      <w:r w:rsidRPr="00D4380C">
        <w:rPr>
          <w:rFonts w:ascii="Times New Roman" w:hAnsi="Times New Roman"/>
          <w:sz w:val="24"/>
          <w:szCs w:val="20"/>
          <w:lang w:eastAsia="ru-RU"/>
        </w:rPr>
        <w:t>80  от</w:t>
      </w:r>
      <w:proofErr w:type="gramEnd"/>
      <w:r w:rsidRPr="00D4380C">
        <w:rPr>
          <w:rFonts w:ascii="Times New Roman" w:hAnsi="Times New Roman"/>
          <w:sz w:val="24"/>
          <w:szCs w:val="20"/>
          <w:lang w:eastAsia="ru-RU"/>
        </w:rPr>
        <w:t xml:space="preserve"> 14 декабря 2024 года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Аксубаевского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муниципального района Республики Татарстан и непрограммным направлениям деятельности), группам видов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расходов классификации расходов бюджета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i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 на 2025 год</w:t>
      </w:r>
      <w:r w:rsidRPr="00937975">
        <w:rPr>
          <w:rFonts w:ascii="Times New Roman" w:hAnsi="Times New Roman"/>
          <w:i/>
          <w:sz w:val="24"/>
          <w:szCs w:val="20"/>
          <w:lang w:eastAsia="ru-RU"/>
        </w:rPr>
        <w:t xml:space="preserve">  </w:t>
      </w:r>
    </w:p>
    <w:p w:rsidR="00937975" w:rsidRPr="00937975" w:rsidRDefault="00937975" w:rsidP="00937975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937975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(</w:t>
      </w:r>
      <w:proofErr w:type="spellStart"/>
      <w:proofErr w:type="gramStart"/>
      <w:r w:rsidRPr="00937975">
        <w:rPr>
          <w:rFonts w:ascii="Times New Roman" w:hAnsi="Times New Roman"/>
          <w:i/>
          <w:sz w:val="20"/>
          <w:szCs w:val="20"/>
          <w:lang w:eastAsia="ru-RU"/>
        </w:rPr>
        <w:t>тыс.рублей</w:t>
      </w:r>
      <w:proofErr w:type="spellEnd"/>
      <w:proofErr w:type="gramEnd"/>
      <w:r w:rsidRPr="00937975">
        <w:rPr>
          <w:rFonts w:ascii="Times New Roman" w:hAnsi="Times New Roman"/>
          <w:i/>
          <w:sz w:val="20"/>
          <w:szCs w:val="20"/>
          <w:lang w:eastAsia="ru-RU"/>
        </w:rPr>
        <w:t>)</w:t>
      </w:r>
    </w:p>
    <w:tbl>
      <w:tblPr>
        <w:tblW w:w="9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9"/>
        <w:gridCol w:w="531"/>
        <w:gridCol w:w="665"/>
        <w:gridCol w:w="1063"/>
        <w:gridCol w:w="798"/>
        <w:gridCol w:w="1063"/>
      </w:tblGrid>
      <w:tr w:rsidR="00937975" w:rsidRPr="00937975" w:rsidTr="00937975">
        <w:trPr>
          <w:cantSplit/>
          <w:trHeight w:val="333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 г</w:t>
            </w:r>
          </w:p>
        </w:tc>
      </w:tr>
      <w:tr w:rsidR="00937975" w:rsidRPr="00937975" w:rsidTr="00937975">
        <w:trPr>
          <w:cantSplit/>
          <w:trHeight w:val="333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1511,5</w:t>
            </w:r>
          </w:p>
        </w:tc>
      </w:tr>
      <w:tr w:rsidR="00937975" w:rsidRPr="00937975" w:rsidTr="00937975">
        <w:trPr>
          <w:cantSplit/>
          <w:trHeight w:val="511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286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286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3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286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3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63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9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164,5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center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3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сельском поселении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508,0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937975" w:rsidRPr="00937975" w:rsidTr="00937975">
        <w:trPr>
          <w:cantSplit/>
          <w:trHeight w:val="565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531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1227,0</w:t>
            </w:r>
          </w:p>
        </w:tc>
      </w:tr>
      <w:tr w:rsidR="00937975" w:rsidRPr="00937975" w:rsidTr="00937975">
        <w:trPr>
          <w:cantSplit/>
          <w:trHeight w:val="89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1227,0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1227,0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1052,0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174,0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1" w:type="dxa"/>
          </w:tcPr>
          <w:p w:rsidR="00937975" w:rsidRPr="00937975" w:rsidRDefault="00937975" w:rsidP="00937975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65" w:type="dxa"/>
          </w:tcPr>
          <w:p w:rsidR="00937975" w:rsidRPr="00937975" w:rsidRDefault="00937975" w:rsidP="00937975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9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3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88"/>
        </w:trPr>
        <w:tc>
          <w:tcPr>
            <w:tcW w:w="5849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3446,0</w:t>
            </w:r>
          </w:p>
        </w:tc>
      </w:tr>
    </w:tbl>
    <w:p w:rsidR="00937975" w:rsidRP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380C" w:rsidRDefault="00D4380C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380C" w:rsidRDefault="00D4380C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380C" w:rsidRDefault="00D4380C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380C" w:rsidRDefault="00D4380C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380C" w:rsidRDefault="00D4380C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37975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6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и плановый период 2026 и </w:t>
      </w:r>
      <w:proofErr w:type="gramStart"/>
      <w:r w:rsidRPr="00937975">
        <w:rPr>
          <w:rFonts w:ascii="Times New Roman" w:hAnsi="Times New Roman"/>
          <w:sz w:val="20"/>
          <w:szCs w:val="20"/>
          <w:lang w:eastAsia="ru-RU"/>
        </w:rPr>
        <w:t>207  годов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>»</w:t>
      </w:r>
    </w:p>
    <w:p w:rsidR="00937975" w:rsidRPr="00937975" w:rsidRDefault="00D4380C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4380C">
        <w:rPr>
          <w:rFonts w:ascii="Times New Roman" w:hAnsi="Times New Roman"/>
          <w:sz w:val="20"/>
          <w:szCs w:val="20"/>
          <w:lang w:eastAsia="ru-RU"/>
        </w:rPr>
        <w:t xml:space="preserve">№ </w:t>
      </w:r>
      <w:proofErr w:type="gramStart"/>
      <w:r w:rsidRPr="00D4380C">
        <w:rPr>
          <w:rFonts w:ascii="Times New Roman" w:hAnsi="Times New Roman"/>
          <w:sz w:val="20"/>
          <w:szCs w:val="20"/>
          <w:lang w:eastAsia="ru-RU"/>
        </w:rPr>
        <w:t>80  от</w:t>
      </w:r>
      <w:proofErr w:type="gramEnd"/>
      <w:r w:rsidRPr="00D4380C">
        <w:rPr>
          <w:rFonts w:ascii="Times New Roman" w:hAnsi="Times New Roman"/>
          <w:sz w:val="20"/>
          <w:szCs w:val="20"/>
          <w:lang w:eastAsia="ru-RU"/>
        </w:rPr>
        <w:t xml:space="preserve"> 14 декабря 2024 года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Аксубаевского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Аксубаевского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муниципального района Республики Татарстан на плановый период 2026-2027 годов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ind w:right="-425"/>
        <w:jc w:val="right"/>
        <w:rPr>
          <w:rFonts w:ascii="Times New Roman" w:hAnsi="Times New Roman"/>
          <w:i/>
          <w:sz w:val="20"/>
          <w:szCs w:val="20"/>
          <w:lang w:eastAsia="ru-RU"/>
        </w:rPr>
      </w:pPr>
      <w:r w:rsidRPr="00937975">
        <w:rPr>
          <w:rFonts w:ascii="Times New Roman" w:hAnsi="Times New Roman"/>
          <w:i/>
          <w:sz w:val="20"/>
          <w:szCs w:val="20"/>
          <w:lang w:eastAsia="ru-RU"/>
        </w:rPr>
        <w:t>(тыс. рублей)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1"/>
        <w:gridCol w:w="671"/>
        <w:gridCol w:w="671"/>
        <w:gridCol w:w="12"/>
        <w:gridCol w:w="1197"/>
        <w:gridCol w:w="671"/>
        <w:gridCol w:w="1074"/>
        <w:gridCol w:w="1074"/>
      </w:tblGrid>
      <w:tr w:rsidR="00937975" w:rsidRPr="00937975" w:rsidTr="00937975">
        <w:trPr>
          <w:cantSplit/>
          <w:trHeight w:val="308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2027г</w:t>
            </w:r>
          </w:p>
        </w:tc>
      </w:tr>
      <w:tr w:rsidR="00937975" w:rsidRPr="00937975" w:rsidTr="00937975">
        <w:trPr>
          <w:cantSplit/>
          <w:trHeight w:val="308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1574,5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1639,5</w:t>
            </w:r>
          </w:p>
        </w:tc>
      </w:tr>
      <w:tr w:rsidR="00937975" w:rsidRPr="00937975" w:rsidTr="00937975">
        <w:trPr>
          <w:cantSplit/>
          <w:trHeight w:val="265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937975">
        <w:trPr>
          <w:cantSplit/>
          <w:trHeight w:val="265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937975">
        <w:trPr>
          <w:cantSplit/>
          <w:trHeight w:val="265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937975">
        <w:trPr>
          <w:cantSplit/>
          <w:trHeight w:val="265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777,0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777,0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777,0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555,0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214,0</w:t>
            </w:r>
          </w:p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217,0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187,1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  <w:vAlign w:val="center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8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8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8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8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514,0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518,0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274,0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937975" w:rsidRPr="00937975" w:rsidTr="00937975">
        <w:trPr>
          <w:cantSplit/>
          <w:trHeight w:val="52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274,0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71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  <w:vAlign w:val="bottom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82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274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tabs>
                <w:tab w:val="center" w:pos="252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1241,3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1256,9</w:t>
            </w:r>
          </w:p>
        </w:tc>
      </w:tr>
      <w:tr w:rsidR="00937975" w:rsidRPr="00937975" w:rsidTr="00937975">
        <w:trPr>
          <w:cantSplit/>
          <w:trHeight w:val="175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1241,3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1256,9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1241,3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1256,9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1252,0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3,9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66"/>
        </w:trPr>
        <w:tc>
          <w:tcPr>
            <w:tcW w:w="4971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3545,2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3636,5</w:t>
            </w:r>
          </w:p>
        </w:tc>
      </w:tr>
    </w:tbl>
    <w:p w:rsidR="00937975" w:rsidRP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D4380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x-none"/>
        </w:rPr>
      </w:pPr>
    </w:p>
    <w:p w:rsidR="00D4380C" w:rsidRPr="00937975" w:rsidRDefault="00D4380C" w:rsidP="00D4380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37975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7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4380C" w:rsidRPr="00937975" w:rsidRDefault="00D4380C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4380C">
        <w:rPr>
          <w:rFonts w:ascii="Times New Roman" w:hAnsi="Times New Roman"/>
          <w:sz w:val="20"/>
          <w:szCs w:val="20"/>
          <w:lang w:eastAsia="ru-RU"/>
        </w:rPr>
        <w:t xml:space="preserve">№ </w:t>
      </w:r>
      <w:proofErr w:type="gramStart"/>
      <w:r w:rsidRPr="00D4380C">
        <w:rPr>
          <w:rFonts w:ascii="Times New Roman" w:hAnsi="Times New Roman"/>
          <w:sz w:val="20"/>
          <w:szCs w:val="20"/>
          <w:lang w:eastAsia="ru-RU"/>
        </w:rPr>
        <w:t>80  от</w:t>
      </w:r>
      <w:proofErr w:type="gramEnd"/>
      <w:r w:rsidRPr="00D4380C">
        <w:rPr>
          <w:rFonts w:ascii="Times New Roman" w:hAnsi="Times New Roman"/>
          <w:sz w:val="20"/>
          <w:szCs w:val="20"/>
          <w:lang w:eastAsia="ru-RU"/>
        </w:rPr>
        <w:t xml:space="preserve"> 14 декабря 2024 года</w:t>
      </w:r>
    </w:p>
    <w:p w:rsidR="00937975" w:rsidRPr="00937975" w:rsidRDefault="00937975" w:rsidP="00937975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937975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937975" w:rsidRPr="00937975" w:rsidRDefault="00937975" w:rsidP="0093797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937975">
        <w:rPr>
          <w:rFonts w:ascii="Times New Roman" w:hAnsi="Times New Roman"/>
          <w:b/>
          <w:sz w:val="24"/>
          <w:szCs w:val="20"/>
          <w:lang w:eastAsia="ru-RU"/>
        </w:rPr>
        <w:t>на 2025 год</w:t>
      </w:r>
    </w:p>
    <w:p w:rsidR="00937975" w:rsidRPr="00937975" w:rsidRDefault="00937975" w:rsidP="00937975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937975">
        <w:rPr>
          <w:rFonts w:ascii="Times New Roman" w:hAnsi="Times New Roman"/>
          <w:b/>
          <w:sz w:val="20"/>
          <w:szCs w:val="20"/>
          <w:lang w:eastAsia="ru-RU"/>
        </w:rPr>
        <w:t xml:space="preserve">тыс. </w:t>
      </w:r>
      <w:proofErr w:type="spellStart"/>
      <w:r w:rsidRPr="00937975">
        <w:rPr>
          <w:rFonts w:ascii="Times New Roman" w:hAnsi="Times New Roman"/>
          <w:b/>
          <w:sz w:val="20"/>
          <w:szCs w:val="20"/>
          <w:lang w:eastAsia="ru-RU"/>
        </w:rPr>
        <w:t>руб</w:t>
      </w:r>
      <w:proofErr w:type="spellEnd"/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8"/>
        <w:gridCol w:w="702"/>
        <w:gridCol w:w="702"/>
        <w:gridCol w:w="552"/>
        <w:gridCol w:w="1368"/>
        <w:gridCol w:w="540"/>
        <w:gridCol w:w="1104"/>
      </w:tblGrid>
      <w:tr w:rsidR="00937975" w:rsidRPr="00937975" w:rsidTr="00937975">
        <w:trPr>
          <w:cantSplit/>
          <w:trHeight w:val="303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 г</w:t>
            </w:r>
          </w:p>
        </w:tc>
      </w:tr>
      <w:tr w:rsidR="00937975" w:rsidRPr="00937975" w:rsidTr="00937975">
        <w:trPr>
          <w:cantSplit/>
          <w:trHeight w:val="303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3276,5</w:t>
            </w:r>
          </w:p>
        </w:tc>
      </w:tr>
      <w:tr w:rsidR="00937975" w:rsidRPr="00937975" w:rsidTr="00937975">
        <w:trPr>
          <w:cantSplit/>
          <w:trHeight w:val="303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1511,5</w:t>
            </w:r>
          </w:p>
        </w:tc>
      </w:tr>
      <w:tr w:rsidR="00937975" w:rsidRPr="00937975" w:rsidTr="00937975">
        <w:trPr>
          <w:cantSplit/>
          <w:trHeight w:val="26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26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26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26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505,0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0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164,5</w:t>
            </w: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196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937975" w:rsidRPr="00937975" w:rsidTr="00937975">
        <w:trPr>
          <w:cantSplit/>
          <w:trHeight w:val="237"/>
        </w:trPr>
        <w:tc>
          <w:tcPr>
            <w:tcW w:w="5248" w:type="dxa"/>
            <w:vAlign w:val="center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444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508,0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937975" w:rsidRPr="00937975" w:rsidTr="00937975">
        <w:trPr>
          <w:cantSplit/>
          <w:trHeight w:val="433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268,0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1227,0</w:t>
            </w:r>
          </w:p>
        </w:tc>
      </w:tr>
      <w:tr w:rsidR="00937975" w:rsidRPr="00937975" w:rsidTr="00937975">
        <w:trPr>
          <w:cantSplit/>
          <w:trHeight w:val="81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1227,0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1227,0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1052,0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174,0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8" w:type="dxa"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0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4" w:type="dxa"/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63"/>
        </w:trPr>
        <w:tc>
          <w:tcPr>
            <w:tcW w:w="5248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0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3446,0</w:t>
            </w:r>
          </w:p>
        </w:tc>
      </w:tr>
    </w:tbl>
    <w:p w:rsidR="00937975" w:rsidRP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937975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8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937975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937975" w:rsidRP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2025 год</w:t>
      </w:r>
    </w:p>
    <w:p w:rsidR="00937975" w:rsidRDefault="00937975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>и плановый период 2026 и 2027 годов»</w:t>
      </w:r>
    </w:p>
    <w:p w:rsidR="00D4380C" w:rsidRPr="00937975" w:rsidRDefault="00D4380C" w:rsidP="0093797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37975">
        <w:rPr>
          <w:rFonts w:ascii="Times New Roman" w:hAnsi="Times New Roman"/>
          <w:sz w:val="20"/>
          <w:szCs w:val="20"/>
          <w:lang w:eastAsia="ru-RU"/>
        </w:rPr>
        <w:t xml:space="preserve">№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80</w:t>
      </w:r>
      <w:r w:rsidRPr="00937975">
        <w:rPr>
          <w:rFonts w:ascii="Times New Roman" w:hAnsi="Times New Roman"/>
          <w:sz w:val="20"/>
          <w:szCs w:val="20"/>
          <w:lang w:eastAsia="ru-RU"/>
        </w:rPr>
        <w:t xml:space="preserve">  от</w:t>
      </w:r>
      <w:proofErr w:type="gramEnd"/>
      <w:r w:rsidRPr="00937975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14 декабря 2024 </w:t>
      </w:r>
      <w:r w:rsidRPr="00937975">
        <w:rPr>
          <w:rFonts w:ascii="Times New Roman" w:hAnsi="Times New Roman"/>
          <w:sz w:val="20"/>
          <w:szCs w:val="20"/>
          <w:lang w:eastAsia="ru-RU"/>
        </w:rPr>
        <w:t>года</w:t>
      </w:r>
    </w:p>
    <w:p w:rsidR="00937975" w:rsidRPr="00937975" w:rsidRDefault="00937975" w:rsidP="00937975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37975">
        <w:rPr>
          <w:rFonts w:ascii="Times New Roman" w:hAnsi="Times New Roman"/>
          <w:b/>
          <w:sz w:val="20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937975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937975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37975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937975" w:rsidRPr="00937975" w:rsidRDefault="00937975" w:rsidP="00937975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37975">
        <w:rPr>
          <w:rFonts w:ascii="Times New Roman" w:hAnsi="Times New Roman"/>
          <w:b/>
          <w:sz w:val="20"/>
          <w:szCs w:val="20"/>
          <w:lang w:eastAsia="ru-RU"/>
        </w:rPr>
        <w:t>на плановый период 2026-2027 годов</w:t>
      </w:r>
    </w:p>
    <w:p w:rsidR="00937975" w:rsidRPr="00937975" w:rsidRDefault="00937975" w:rsidP="00937975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937975">
        <w:rPr>
          <w:rFonts w:ascii="Times New Roman" w:hAnsi="Times New Roman"/>
          <w:b/>
          <w:sz w:val="20"/>
          <w:szCs w:val="20"/>
          <w:lang w:eastAsia="ru-RU"/>
        </w:rPr>
        <w:t>тыс. руб.</w:t>
      </w: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2"/>
        <w:gridCol w:w="554"/>
        <w:gridCol w:w="689"/>
        <w:gridCol w:w="552"/>
        <w:gridCol w:w="1381"/>
        <w:gridCol w:w="552"/>
        <w:gridCol w:w="828"/>
        <w:gridCol w:w="829"/>
      </w:tblGrid>
      <w:tr w:rsidR="00937975" w:rsidRPr="00937975" w:rsidTr="00937975">
        <w:trPr>
          <w:cantSplit/>
          <w:trHeight w:val="298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2027г</w:t>
            </w:r>
          </w:p>
        </w:tc>
      </w:tr>
      <w:tr w:rsidR="00937975" w:rsidRPr="00937975" w:rsidTr="00937975">
        <w:trPr>
          <w:cantSplit/>
          <w:trHeight w:val="298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3359,8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3444,4</w:t>
            </w:r>
          </w:p>
        </w:tc>
      </w:tr>
      <w:tr w:rsidR="00937975" w:rsidRPr="00937975" w:rsidTr="00937975">
        <w:trPr>
          <w:cantSplit/>
          <w:trHeight w:val="298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1574,5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1639,5</w:t>
            </w:r>
          </w:p>
        </w:tc>
      </w:tr>
      <w:tr w:rsidR="00937975" w:rsidRPr="00937975" w:rsidTr="00937975">
        <w:trPr>
          <w:cantSplit/>
          <w:trHeight w:val="257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937975" w:rsidRPr="00937975" w:rsidTr="00937975">
        <w:trPr>
          <w:cantSplit/>
          <w:trHeight w:val="257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937975" w:rsidRPr="00937975" w:rsidTr="00937975">
        <w:trPr>
          <w:cantSplit/>
          <w:trHeight w:val="257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937975" w:rsidRPr="00937975" w:rsidTr="00937975">
        <w:trPr>
          <w:cantSplit/>
          <w:trHeight w:val="257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410,0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212,0</w:t>
            </w:r>
          </w:p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209,0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1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192,1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187,1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center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937975">
        <w:tblPrEx>
          <w:tblLook w:val="04A0" w:firstRow="1" w:lastRow="0" w:firstColumn="1" w:lastColumn="0" w:noHBand="0" w:noVBand="1"/>
        </w:tblPrEx>
        <w:trPr>
          <w:cantSplit/>
          <w:trHeight w:val="43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blPrEx>
          <w:tblLook w:val="04A0" w:firstRow="1" w:lastRow="0" w:firstColumn="1" w:lastColumn="0" w:noHBand="0" w:noVBand="1"/>
        </w:tblPrEx>
        <w:trPr>
          <w:cantSplit/>
          <w:trHeight w:val="43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blPrEx>
          <w:tblLook w:val="04A0" w:firstRow="1" w:lastRow="0" w:firstColumn="1" w:lastColumn="0" w:noHBand="0" w:noVBand="1"/>
        </w:tblPrEx>
        <w:trPr>
          <w:cantSplit/>
          <w:trHeight w:val="43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blPrEx>
          <w:tblLook w:val="04A0" w:firstRow="1" w:lastRow="0" w:firstColumn="1" w:lastColumn="0" w:noHBand="0" w:noVBand="1"/>
        </w:tblPrEx>
        <w:trPr>
          <w:cantSplit/>
          <w:trHeight w:val="437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514,0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518,0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274,0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937975" w:rsidRPr="00937975" w:rsidTr="00937975">
        <w:trPr>
          <w:cantSplit/>
          <w:trHeight w:val="427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274,0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29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1241,3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1256,9</w:t>
            </w:r>
          </w:p>
        </w:tc>
      </w:tr>
      <w:tr w:rsidR="00937975" w:rsidRPr="00937975" w:rsidTr="00937975">
        <w:trPr>
          <w:cantSplit/>
          <w:trHeight w:val="80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1241,3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1256,9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1241,3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1256,9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1252,0</w:t>
            </w:r>
          </w:p>
        </w:tc>
      </w:tr>
      <w:tr w:rsidR="00937975" w:rsidRPr="00937975" w:rsidTr="00937975">
        <w:trPr>
          <w:cantSplit/>
          <w:trHeight w:val="415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3,9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  <w:vAlign w:val="bottom"/>
          </w:tcPr>
          <w:p w:rsidR="00937975" w:rsidRPr="00937975" w:rsidRDefault="00937975" w:rsidP="00937975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89" w:type="dxa"/>
          </w:tcPr>
          <w:p w:rsidR="00937975" w:rsidRPr="00937975" w:rsidRDefault="00937975" w:rsidP="00937975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1" w:type="dxa"/>
          </w:tcPr>
          <w:p w:rsidR="00937975" w:rsidRPr="00937975" w:rsidRDefault="00937975" w:rsidP="00937975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2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937975" w:rsidRPr="00937975" w:rsidTr="00937975">
        <w:trPr>
          <w:cantSplit/>
          <w:trHeight w:val="258"/>
        </w:trPr>
        <w:tc>
          <w:tcPr>
            <w:tcW w:w="4832" w:type="dxa"/>
          </w:tcPr>
          <w:p w:rsidR="00937975" w:rsidRPr="00937975" w:rsidRDefault="00937975" w:rsidP="009379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54" w:type="dxa"/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3545,2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5" w:rsidRPr="00937975" w:rsidRDefault="00937975" w:rsidP="00937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3636,5</w:t>
            </w:r>
          </w:p>
        </w:tc>
      </w:tr>
    </w:tbl>
    <w:p w:rsidR="00937975" w:rsidRPr="00937975" w:rsidRDefault="00937975" w:rsidP="0093797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37975" w:rsidRPr="00937975" w:rsidRDefault="00937975" w:rsidP="00937975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3827" w:type="dxa"/>
        <w:tblInd w:w="6062" w:type="dxa"/>
        <w:tblLook w:val="00A0" w:firstRow="1" w:lastRow="0" w:firstColumn="1" w:lastColumn="0" w:noHBand="0" w:noVBand="0"/>
      </w:tblPr>
      <w:tblGrid>
        <w:gridCol w:w="3827"/>
      </w:tblGrid>
      <w:tr w:rsidR="00937975" w:rsidRPr="00937975" w:rsidTr="001540E0">
        <w:trPr>
          <w:trHeight w:val="1560"/>
        </w:trPr>
        <w:tc>
          <w:tcPr>
            <w:tcW w:w="3827" w:type="dxa"/>
          </w:tcPr>
          <w:p w:rsidR="00937975" w:rsidRPr="00937975" w:rsidRDefault="00937975" w:rsidP="00937975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9</w:t>
            </w:r>
          </w:p>
          <w:p w:rsidR="00937975" w:rsidRPr="00937975" w:rsidRDefault="00937975" w:rsidP="00937975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</w:t>
            </w:r>
            <w:proofErr w:type="spellStart"/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37975" w:rsidRPr="00937975" w:rsidRDefault="00937975" w:rsidP="00937975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муниципального района на 2025 год и на плановый период 2026 и 2027 годов»</w:t>
            </w:r>
          </w:p>
          <w:p w:rsidR="00937975" w:rsidRPr="00937975" w:rsidRDefault="00D4380C" w:rsidP="001540E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D4380C">
              <w:rPr>
                <w:rFonts w:ascii="Times New Roman" w:eastAsia="Calibri" w:hAnsi="Times New Roman"/>
                <w:sz w:val="20"/>
                <w:szCs w:val="20"/>
              </w:rPr>
              <w:t>№ 80  от 14 декабря 2024 года</w:t>
            </w:r>
          </w:p>
        </w:tc>
      </w:tr>
    </w:tbl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37975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37975">
        <w:rPr>
          <w:rFonts w:ascii="Times New Roman" w:eastAsia="Calibri" w:hAnsi="Times New Roman"/>
          <w:sz w:val="24"/>
          <w:szCs w:val="20"/>
        </w:rPr>
        <w:t xml:space="preserve">(муниципальным программам бюджета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сельского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поселенияАксубаевского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муниципального района Республики Татарстан и непрограммным направлениям деятельности), группам видов </w:t>
      </w:r>
      <w:proofErr w:type="spellStart"/>
      <w:proofErr w:type="gramStart"/>
      <w:r w:rsidRPr="00937975">
        <w:rPr>
          <w:rFonts w:ascii="Times New Roman" w:eastAsia="Calibri" w:hAnsi="Times New Roman"/>
          <w:sz w:val="24"/>
          <w:szCs w:val="20"/>
        </w:rPr>
        <w:t>расходов,разделам</w:t>
      </w:r>
      <w:proofErr w:type="spellEnd"/>
      <w:proofErr w:type="gramEnd"/>
      <w:r w:rsidRPr="00937975">
        <w:rPr>
          <w:rFonts w:ascii="Times New Roman" w:eastAsia="Calibri" w:hAnsi="Times New Roman"/>
          <w:sz w:val="24"/>
          <w:szCs w:val="20"/>
        </w:rPr>
        <w:t xml:space="preserve">, подразделам классификации расходов бюджетов бюджета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сельского поселения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Аксубаевского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муниципального района Республики Татарстан на 2025 год.</w:t>
      </w:r>
    </w:p>
    <w:p w:rsidR="00937975" w:rsidRPr="00937975" w:rsidRDefault="00937975" w:rsidP="00937975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937975" w:rsidRPr="00937975" w:rsidRDefault="00937975" w:rsidP="00937975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937975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202"/>
        <w:gridCol w:w="1518"/>
        <w:gridCol w:w="700"/>
        <w:gridCol w:w="561"/>
        <w:gridCol w:w="691"/>
        <w:gridCol w:w="1075"/>
      </w:tblGrid>
      <w:tr w:rsidR="00937975" w:rsidRPr="00937975" w:rsidTr="001540E0">
        <w:trPr>
          <w:trHeight w:val="396"/>
        </w:trPr>
        <w:tc>
          <w:tcPr>
            <w:tcW w:w="5202" w:type="dxa"/>
            <w:vMerge w:val="restart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0" w:type="dxa"/>
            <w:vMerge w:val="restart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91" w:type="dxa"/>
            <w:vMerge w:val="restart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37975" w:rsidRPr="00937975" w:rsidTr="001540E0">
        <w:trPr>
          <w:trHeight w:val="350"/>
        </w:trPr>
        <w:tc>
          <w:tcPr>
            <w:tcW w:w="5202" w:type="dxa"/>
            <w:vMerge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42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343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286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78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293,0</w:t>
            </w:r>
          </w:p>
        </w:tc>
      </w:tr>
      <w:tr w:rsidR="00937975" w:rsidRPr="00937975" w:rsidTr="001540E0">
        <w:trPr>
          <w:trHeight w:val="3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1540E0">
        <w:trPr>
          <w:trHeight w:val="343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1540E0">
        <w:trPr>
          <w:trHeight w:val="27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937975" w:rsidRPr="00937975" w:rsidTr="001540E0">
        <w:trPr>
          <w:trHeight w:val="27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937975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27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27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302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385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428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378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388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268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1227,0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1540E0">
        <w:trPr>
          <w:trHeight w:val="293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1226,0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1052,0</w:t>
            </w:r>
          </w:p>
        </w:tc>
      </w:tr>
      <w:tr w:rsidR="00937975" w:rsidRPr="00937975" w:rsidTr="001540E0">
        <w:trPr>
          <w:trHeight w:val="27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1052,0</w:t>
            </w:r>
          </w:p>
        </w:tc>
      </w:tr>
      <w:tr w:rsidR="00937975" w:rsidRPr="00937975" w:rsidTr="001540E0">
        <w:trPr>
          <w:trHeight w:val="362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1052,0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 174,0</w:t>
            </w:r>
          </w:p>
        </w:tc>
      </w:tr>
      <w:tr w:rsidR="00937975" w:rsidRPr="00937975" w:rsidTr="001540E0">
        <w:trPr>
          <w:trHeight w:val="235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174,0</w:t>
            </w:r>
          </w:p>
        </w:tc>
      </w:tr>
      <w:tr w:rsidR="00937975" w:rsidRPr="00937975" w:rsidTr="001540E0">
        <w:trPr>
          <w:trHeight w:val="261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174,0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Щербенского</w:t>
            </w:r>
            <w:proofErr w:type="spellEnd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31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26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27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31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31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31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31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31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31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1511,5</w:t>
            </w:r>
          </w:p>
        </w:tc>
      </w:tr>
      <w:tr w:rsidR="00937975" w:rsidRPr="00937975" w:rsidTr="001540E0">
        <w:trPr>
          <w:trHeight w:val="25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1540E0">
        <w:trPr>
          <w:trHeight w:val="36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1540E0">
        <w:trPr>
          <w:trHeight w:val="358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720,0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937975" w:rsidRPr="00937975" w:rsidRDefault="00937975" w:rsidP="0093797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937975" w:rsidRPr="00937975" w:rsidRDefault="00937975" w:rsidP="00937975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505,0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505,0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505,0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210,0</w:t>
            </w:r>
          </w:p>
        </w:tc>
      </w:tr>
      <w:tr w:rsidR="00937975" w:rsidRPr="00937975" w:rsidTr="001540E0">
        <w:trPr>
          <w:trHeight w:val="24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210,0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  <w:p w:rsidR="00937975" w:rsidRPr="00937975" w:rsidRDefault="00937975" w:rsidP="0093797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210,0</w:t>
            </w:r>
          </w:p>
        </w:tc>
      </w:tr>
      <w:tr w:rsidR="00937975" w:rsidRPr="00937975" w:rsidTr="001540E0">
        <w:trPr>
          <w:trHeight w:val="28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236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263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356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320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256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34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453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24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357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321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169,5</w:t>
            </w:r>
          </w:p>
        </w:tc>
      </w:tr>
      <w:tr w:rsidR="00937975" w:rsidRPr="00937975" w:rsidTr="001540E0">
        <w:trPr>
          <w:trHeight w:val="28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164,5</w:t>
            </w:r>
          </w:p>
        </w:tc>
      </w:tr>
      <w:tr w:rsidR="00937975" w:rsidRPr="00937975" w:rsidTr="001540E0">
        <w:trPr>
          <w:trHeight w:val="222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14НАЦИОНАЛЬНАЯ ОБОРОНА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164,5</w:t>
            </w:r>
          </w:p>
        </w:tc>
      </w:tr>
      <w:tr w:rsidR="00937975" w:rsidRPr="00937975" w:rsidTr="001540E0">
        <w:trPr>
          <w:trHeight w:val="28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02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164,5</w:t>
            </w:r>
          </w:p>
        </w:tc>
      </w:tr>
      <w:tr w:rsidR="00937975" w:rsidRPr="00937975" w:rsidTr="001540E0">
        <w:trPr>
          <w:trHeight w:val="569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937975" w:rsidRPr="00937975" w:rsidTr="001540E0">
        <w:trPr>
          <w:trHeight w:val="374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937975" w:rsidRPr="00937975" w:rsidTr="001540E0">
        <w:trPr>
          <w:trHeight w:val="323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273"/>
        </w:trPr>
        <w:tc>
          <w:tcPr>
            <w:tcW w:w="5202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518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3446,0</w:t>
            </w:r>
          </w:p>
        </w:tc>
      </w:tr>
    </w:tbl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Pr="00937975" w:rsidRDefault="00937975" w:rsidP="00937975">
      <w:pPr>
        <w:rPr>
          <w:rFonts w:ascii="Times New Roman" w:eastAsia="Calibri" w:hAnsi="Times New Roman"/>
          <w:sz w:val="20"/>
          <w:szCs w:val="20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tbl>
      <w:tblPr>
        <w:tblW w:w="4253" w:type="dxa"/>
        <w:tblInd w:w="5778" w:type="dxa"/>
        <w:tblLook w:val="00A0" w:firstRow="1" w:lastRow="0" w:firstColumn="1" w:lastColumn="0" w:noHBand="0" w:noVBand="0"/>
      </w:tblPr>
      <w:tblGrid>
        <w:gridCol w:w="4253"/>
      </w:tblGrid>
      <w:tr w:rsidR="00937975" w:rsidRPr="00937975" w:rsidTr="001540E0">
        <w:trPr>
          <w:trHeight w:val="1560"/>
        </w:trPr>
        <w:tc>
          <w:tcPr>
            <w:tcW w:w="4253" w:type="dxa"/>
          </w:tcPr>
          <w:p w:rsidR="00937975" w:rsidRPr="00937975" w:rsidRDefault="00937975" w:rsidP="00937975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10</w:t>
            </w:r>
          </w:p>
          <w:p w:rsidR="00937975" w:rsidRPr="00937975" w:rsidRDefault="00937975" w:rsidP="00937975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</w:t>
            </w:r>
            <w:proofErr w:type="spellStart"/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</w:p>
          <w:p w:rsidR="00937975" w:rsidRPr="00937975" w:rsidRDefault="00937975" w:rsidP="00937975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</w:t>
            </w:r>
          </w:p>
          <w:p w:rsidR="00937975" w:rsidRPr="00937975" w:rsidRDefault="00937975" w:rsidP="00937975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района на 2025 год и </w:t>
            </w:r>
          </w:p>
          <w:p w:rsidR="00937975" w:rsidRPr="00937975" w:rsidRDefault="00937975" w:rsidP="00937975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 плановый период 2026 и 2027 годов»</w:t>
            </w:r>
          </w:p>
          <w:p w:rsidR="00937975" w:rsidRPr="00937975" w:rsidRDefault="00D4380C" w:rsidP="001540E0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D4380C">
              <w:rPr>
                <w:rFonts w:ascii="Times New Roman" w:eastAsia="Calibri" w:hAnsi="Times New Roman"/>
                <w:sz w:val="20"/>
                <w:szCs w:val="20"/>
              </w:rPr>
              <w:t>№ 80  от 14 декабря 2024 года</w:t>
            </w:r>
          </w:p>
        </w:tc>
      </w:tr>
    </w:tbl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37975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937975">
        <w:rPr>
          <w:rFonts w:ascii="Times New Roman" w:eastAsia="Calibri" w:hAnsi="Times New Roman"/>
          <w:sz w:val="24"/>
          <w:szCs w:val="20"/>
        </w:rPr>
        <w:t xml:space="preserve">(муниципальным программам бюджета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сельского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поселенияАксубаевского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сельского поселения </w:t>
      </w:r>
      <w:proofErr w:type="spellStart"/>
      <w:r w:rsidRPr="00937975">
        <w:rPr>
          <w:rFonts w:ascii="Times New Roman" w:eastAsia="Calibri" w:hAnsi="Times New Roman"/>
          <w:sz w:val="24"/>
          <w:szCs w:val="20"/>
        </w:rPr>
        <w:t>Аксубаевского</w:t>
      </w:r>
      <w:proofErr w:type="spellEnd"/>
      <w:r w:rsidRPr="00937975">
        <w:rPr>
          <w:rFonts w:ascii="Times New Roman" w:eastAsia="Calibri" w:hAnsi="Times New Roman"/>
          <w:sz w:val="24"/>
          <w:szCs w:val="20"/>
        </w:rPr>
        <w:t xml:space="preserve"> муниципального района Республики Татарстан на плановый период 2026 и 2027 годов</w:t>
      </w:r>
    </w:p>
    <w:p w:rsidR="00937975" w:rsidRPr="00937975" w:rsidRDefault="00937975" w:rsidP="00937975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937975" w:rsidRPr="00937975" w:rsidRDefault="00937975" w:rsidP="00937975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937975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59"/>
        <w:gridCol w:w="1798"/>
        <w:gridCol w:w="13"/>
        <w:gridCol w:w="590"/>
        <w:gridCol w:w="11"/>
        <w:gridCol w:w="554"/>
        <w:gridCol w:w="11"/>
        <w:gridCol w:w="554"/>
        <w:gridCol w:w="11"/>
        <w:gridCol w:w="1255"/>
        <w:gridCol w:w="851"/>
      </w:tblGrid>
      <w:tr w:rsidR="00937975" w:rsidRPr="00937975" w:rsidTr="001540E0">
        <w:trPr>
          <w:trHeight w:val="790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2027г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298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414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380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Программа «Благоустройство территории 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303,0</w:t>
            </w:r>
          </w:p>
        </w:tc>
      </w:tr>
      <w:tr w:rsidR="00937975" w:rsidRPr="00937975" w:rsidTr="001540E0">
        <w:trPr>
          <w:trHeight w:val="28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206,0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206,0</w:t>
            </w:r>
          </w:p>
        </w:tc>
      </w:tr>
      <w:tr w:rsidR="00937975" w:rsidRPr="00937975" w:rsidTr="001540E0">
        <w:trPr>
          <w:trHeight w:val="38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206,0</w:t>
            </w:r>
          </w:p>
        </w:tc>
      </w:tr>
      <w:tr w:rsidR="00937975" w:rsidRPr="00937975" w:rsidTr="001540E0">
        <w:trPr>
          <w:trHeight w:val="381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206,0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937975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28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40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937975" w:rsidRPr="00937975" w:rsidTr="001540E0">
        <w:trPr>
          <w:trHeight w:val="371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290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41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36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35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1241,3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1256,9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1540E0">
        <w:trPr>
          <w:trHeight w:val="34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1240,3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1255,9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1149,0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1252,0</w:t>
            </w:r>
          </w:p>
        </w:tc>
      </w:tr>
      <w:tr w:rsidR="00937975" w:rsidRPr="00937975" w:rsidTr="001540E0">
        <w:trPr>
          <w:trHeight w:val="310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1149,0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1252,0</w:t>
            </w:r>
          </w:p>
        </w:tc>
      </w:tr>
      <w:tr w:rsidR="00937975" w:rsidRPr="00937975" w:rsidTr="001540E0">
        <w:trPr>
          <w:trHeight w:val="43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1149,0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1252,0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3,9</w:t>
            </w:r>
          </w:p>
        </w:tc>
      </w:tr>
      <w:tr w:rsidR="00937975" w:rsidRPr="00937975" w:rsidTr="001540E0">
        <w:trPr>
          <w:trHeight w:val="39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3,9</w:t>
            </w:r>
          </w:p>
        </w:tc>
      </w:tr>
      <w:tr w:rsidR="00937975" w:rsidRPr="00937975" w:rsidTr="001540E0">
        <w:trPr>
          <w:trHeight w:val="350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3,9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Щербенского</w:t>
            </w:r>
            <w:proofErr w:type="spellEnd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324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304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298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37975" w:rsidRPr="00937975" w:rsidTr="001540E0">
        <w:trPr>
          <w:trHeight w:val="24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Щербенском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сельском поселении </w:t>
            </w:r>
            <w:proofErr w:type="spellStart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Аксубаевского</w:t>
            </w:r>
            <w:proofErr w:type="spellEnd"/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79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24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79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24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24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9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24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98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34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1574,5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1639,5</w:t>
            </w:r>
          </w:p>
        </w:tc>
      </w:tr>
      <w:tr w:rsidR="00937975" w:rsidRPr="00937975" w:rsidTr="001540E0">
        <w:trPr>
          <w:trHeight w:val="464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1540E0">
        <w:trPr>
          <w:trHeight w:val="290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1540E0">
        <w:trPr>
          <w:trHeight w:val="38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791,0</w:t>
            </w:r>
          </w:p>
        </w:tc>
      </w:tr>
      <w:tr w:rsidR="00937975" w:rsidRPr="00937975" w:rsidTr="001540E0">
        <w:trPr>
          <w:trHeight w:val="24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748,0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777,0</w:t>
            </w:r>
          </w:p>
        </w:tc>
      </w:tr>
      <w:tr w:rsidR="00937975" w:rsidRPr="00937975" w:rsidTr="001540E0">
        <w:trPr>
          <w:trHeight w:val="130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529,0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555,0</w:t>
            </w:r>
          </w:p>
        </w:tc>
      </w:tr>
      <w:tr w:rsidR="00937975" w:rsidRPr="00937975" w:rsidTr="001540E0">
        <w:trPr>
          <w:trHeight w:val="26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529,0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555,0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529,0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555,0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217,0</w:t>
            </w:r>
          </w:p>
        </w:tc>
      </w:tr>
      <w:tr w:rsidR="00937975" w:rsidRPr="00937975" w:rsidTr="001540E0">
        <w:trPr>
          <w:trHeight w:val="296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217,0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iCs/>
                <w:sz w:val="20"/>
                <w:szCs w:val="20"/>
              </w:rPr>
              <w:t>217,0</w:t>
            </w:r>
          </w:p>
        </w:tc>
      </w:tr>
      <w:tr w:rsidR="00937975" w:rsidRPr="00937975" w:rsidTr="001540E0">
        <w:trPr>
          <w:trHeight w:val="34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33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42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40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411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937975" w:rsidRPr="00937975" w:rsidTr="001540E0">
        <w:trPr>
          <w:trHeight w:val="41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423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415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408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43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38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eastAsia="Calibri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937975" w:rsidRPr="00937975" w:rsidTr="001540E0">
        <w:trPr>
          <w:trHeight w:val="432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185,4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192,1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180,4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187,1</w:t>
            </w:r>
          </w:p>
        </w:tc>
      </w:tr>
      <w:tr w:rsidR="00937975" w:rsidRPr="00937975" w:rsidTr="001540E0">
        <w:trPr>
          <w:trHeight w:val="300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180,4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187,1</w:t>
            </w:r>
          </w:p>
        </w:tc>
      </w:tr>
      <w:tr w:rsidR="00937975" w:rsidRPr="00937975" w:rsidTr="001540E0">
        <w:trPr>
          <w:trHeight w:val="378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180,4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187,1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937975" w:rsidRPr="00937975" w:rsidTr="001540E0">
        <w:trPr>
          <w:trHeight w:val="30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937975" w:rsidRPr="00937975" w:rsidTr="001540E0">
        <w:trPr>
          <w:trHeight w:val="257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sz w:val="20"/>
                <w:szCs w:val="20"/>
              </w:rPr>
              <w:t>5,0</w:t>
            </w:r>
          </w:p>
        </w:tc>
      </w:tr>
      <w:tr w:rsidR="00937975" w:rsidRPr="00937975" w:rsidTr="001540E0">
        <w:trPr>
          <w:trHeight w:val="569"/>
        </w:trPr>
        <w:tc>
          <w:tcPr>
            <w:tcW w:w="4559" w:type="dxa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37975" w:rsidRPr="00937975" w:rsidRDefault="00937975" w:rsidP="00937975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975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3545,2</w:t>
            </w:r>
          </w:p>
        </w:tc>
        <w:tc>
          <w:tcPr>
            <w:tcW w:w="851" w:type="dxa"/>
            <w:shd w:val="clear" w:color="auto" w:fill="auto"/>
          </w:tcPr>
          <w:p w:rsidR="00937975" w:rsidRPr="00937975" w:rsidRDefault="00937975" w:rsidP="00937975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37975">
              <w:rPr>
                <w:rFonts w:ascii="Times New Roman" w:eastAsia="Calibri" w:hAnsi="Times New Roman"/>
                <w:b/>
                <w:sz w:val="20"/>
                <w:szCs w:val="20"/>
              </w:rPr>
              <w:t>3636,5</w:t>
            </w:r>
          </w:p>
        </w:tc>
      </w:tr>
    </w:tbl>
    <w:p w:rsidR="00937975" w:rsidRPr="00937975" w:rsidRDefault="00937975" w:rsidP="00937975">
      <w:pPr>
        <w:rPr>
          <w:rFonts w:ascii="Times New Roman" w:eastAsia="Calibri" w:hAnsi="Times New Roman"/>
          <w:b/>
          <w:sz w:val="20"/>
          <w:szCs w:val="20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937975" w:rsidRPr="00937975" w:rsidRDefault="00937975" w:rsidP="00937975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x-none"/>
        </w:rPr>
      </w:pPr>
    </w:p>
    <w:p w:rsidR="00937975" w:rsidRPr="006674B4" w:rsidRDefault="00937975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  <w:bookmarkStart w:id="7" w:name="_GoBack"/>
      <w:bookmarkEnd w:id="7"/>
    </w:p>
    <w:sectPr w:rsidR="00937975" w:rsidRPr="006674B4" w:rsidSect="003D74A9">
      <w:headerReference w:type="default" r:id="rId9"/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CA" w:rsidRDefault="004500CA">
      <w:pPr>
        <w:spacing w:after="0" w:line="240" w:lineRule="auto"/>
      </w:pPr>
      <w:r>
        <w:separator/>
      </w:r>
    </w:p>
  </w:endnote>
  <w:endnote w:type="continuationSeparator" w:id="0">
    <w:p w:rsidR="004500CA" w:rsidRDefault="0045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0C" w:rsidRPr="007E7CB0" w:rsidRDefault="00D4380C">
    <w:pPr>
      <w:pStyle w:val="a3"/>
    </w:pPr>
    <w:fldSimple w:instr=" FILENAME \p ">
      <w:r>
        <w:rPr>
          <w:noProof/>
        </w:rPr>
        <w:t>C:\Users\Srb\Documents\Заседания 2024\Решение № 80 о бюджете на 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CA" w:rsidRDefault="004500CA">
      <w:pPr>
        <w:spacing w:after="0" w:line="240" w:lineRule="auto"/>
      </w:pPr>
      <w:r>
        <w:separator/>
      </w:r>
    </w:p>
  </w:footnote>
  <w:footnote w:type="continuationSeparator" w:id="0">
    <w:p w:rsidR="004500CA" w:rsidRDefault="0045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0C" w:rsidRPr="00F04B36" w:rsidRDefault="00D4380C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579A"/>
    <w:rsid w:val="000A60C9"/>
    <w:rsid w:val="000B2D4E"/>
    <w:rsid w:val="000B4CBA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40E0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4585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6E6A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0036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0CA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16C7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53D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0D99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1A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1F54"/>
    <w:rsid w:val="00794FA3"/>
    <w:rsid w:val="00797064"/>
    <w:rsid w:val="00797E43"/>
    <w:rsid w:val="007A2306"/>
    <w:rsid w:val="007A2996"/>
    <w:rsid w:val="007A3B1C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2E9F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975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179C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D73D0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0D0E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2E5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380C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46FB7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3B53"/>
    <w:rsid w:val="00E96618"/>
    <w:rsid w:val="00E97ADF"/>
    <w:rsid w:val="00EA4ABC"/>
    <w:rsid w:val="00EA689A"/>
    <w:rsid w:val="00EB06AA"/>
    <w:rsid w:val="00EB1708"/>
    <w:rsid w:val="00EB173B"/>
    <w:rsid w:val="00EB2ADF"/>
    <w:rsid w:val="00EB7EF9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03A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817B8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9EDE-C117-4A47-BE06-2068DB83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28</Pages>
  <Words>8660</Words>
  <Characters>49364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5</cp:revision>
  <cp:lastPrinted>2024-12-19T07:01:00Z</cp:lastPrinted>
  <dcterms:created xsi:type="dcterms:W3CDTF">2024-12-12T05:39:00Z</dcterms:created>
  <dcterms:modified xsi:type="dcterms:W3CDTF">2024-12-19T08:24:00Z</dcterms:modified>
</cp:coreProperties>
</file>