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№ __                                                                                   от 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 xml:space="preserve">а мероприятий по противодействию коррупции </w:t>
      </w:r>
      <w:bookmarkEnd w:id="0"/>
      <w:r>
        <w:rPr>
          <w:sz w:val="28"/>
          <w:szCs w:val="28"/>
        </w:rPr>
        <w:t>в муниципальн</w:t>
      </w:r>
      <w:r w:rsidR="006E398C">
        <w:rPr>
          <w:sz w:val="28"/>
          <w:szCs w:val="28"/>
        </w:rPr>
        <w:t>ом образовании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 w:rsidR="006E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муниципального района на 2016 год»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 xml:space="preserve">ента Российской Федерации  от 13.04.2010  № 460 « 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  <w:proofErr w:type="gramEnd"/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5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 xml:space="preserve">. </w:t>
      </w:r>
      <w:proofErr w:type="gramStart"/>
      <w:r w:rsidRPr="006256E2">
        <w:rPr>
          <w:sz w:val="28"/>
          <w:szCs w:val="28"/>
        </w:rPr>
        <w:t>Контроль за</w:t>
      </w:r>
      <w:proofErr w:type="gramEnd"/>
      <w:r w:rsidRPr="006256E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Э.М.Хуснуллина</w:t>
      </w:r>
      <w:proofErr w:type="spellEnd"/>
    </w:p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__ от 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Новоаксубаевском</w:t>
      </w:r>
      <w:proofErr w:type="spellEnd"/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 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  <w:proofErr w:type="spellStart"/>
            <w:r>
              <w:rPr>
                <w:sz w:val="28"/>
                <w:szCs w:val="28"/>
              </w:rPr>
              <w:t>Габдрахманов</w:t>
            </w:r>
            <w:proofErr w:type="spellEnd"/>
            <w:r>
              <w:rPr>
                <w:sz w:val="28"/>
                <w:szCs w:val="28"/>
              </w:rPr>
              <w:t xml:space="preserve"> М.А.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взаимодействия с правоохранительными органами в </w:t>
            </w:r>
            <w:r>
              <w:rPr>
                <w:sz w:val="28"/>
                <w:szCs w:val="28"/>
              </w:rPr>
              <w:lastRenderedPageBreak/>
              <w:t>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 xml:space="preserve">граничений, запретов и по исполнению обязанностей, установленных в целях </w:t>
            </w:r>
            <w:r w:rsidRPr="009A0AC3">
              <w:rPr>
                <w:sz w:val="28"/>
                <w:szCs w:val="28"/>
              </w:rPr>
              <w:lastRenderedPageBreak/>
              <w:t>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2016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E"/>
    <w:rsid w:val="00302A75"/>
    <w:rsid w:val="006E398C"/>
    <w:rsid w:val="006E3C7B"/>
    <w:rsid w:val="00D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2016-01-29T11:12:00Z</dcterms:created>
  <dcterms:modified xsi:type="dcterms:W3CDTF">2016-01-29T11:12:00Z</dcterms:modified>
</cp:coreProperties>
</file>