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Y="796"/>
        <w:tblW w:w="9823" w:type="dxa"/>
        <w:tblLook w:val="00A0" w:firstRow="1" w:lastRow="0" w:firstColumn="1" w:lastColumn="0" w:noHBand="0" w:noVBand="0"/>
      </w:tblPr>
      <w:tblGrid>
        <w:gridCol w:w="3780"/>
        <w:gridCol w:w="1980"/>
        <w:gridCol w:w="4063"/>
      </w:tblGrid>
      <w:tr w:rsidR="001D301E" w:rsidRPr="00B8222E" w:rsidTr="00F13A1C">
        <w:trPr>
          <w:trHeight w:val="1977"/>
        </w:trPr>
        <w:tc>
          <w:tcPr>
            <w:tcW w:w="3780" w:type="dxa"/>
            <w:tcBorders>
              <w:top w:val="nil"/>
              <w:left w:val="nil"/>
              <w:bottom w:val="single" w:sz="4" w:space="0" w:color="auto"/>
              <w:right w:val="nil"/>
            </w:tcBorders>
            <w:vAlign w:val="center"/>
          </w:tcPr>
          <w:p w:rsidR="001D301E" w:rsidRPr="00B8222E" w:rsidRDefault="001D301E" w:rsidP="001D301E">
            <w:pPr>
              <w:spacing w:line="276" w:lineRule="auto"/>
              <w:jc w:val="center"/>
              <w:rPr>
                <w:b/>
                <w:bCs/>
                <w:sz w:val="22"/>
                <w:szCs w:val="22"/>
              </w:rPr>
            </w:pPr>
          </w:p>
          <w:p w:rsidR="001D301E" w:rsidRPr="00B8222E" w:rsidRDefault="001D301E" w:rsidP="001D301E">
            <w:pPr>
              <w:spacing w:line="276" w:lineRule="auto"/>
              <w:jc w:val="center"/>
              <w:rPr>
                <w:b/>
                <w:sz w:val="22"/>
                <w:szCs w:val="22"/>
                <w:lang w:val="tt-RU"/>
              </w:rPr>
            </w:pPr>
            <w:r w:rsidRPr="00B8222E">
              <w:rPr>
                <w:b/>
                <w:sz w:val="22"/>
                <w:szCs w:val="22"/>
              </w:rPr>
              <w:t xml:space="preserve">Татарстан </w:t>
            </w:r>
            <w:proofErr w:type="spellStart"/>
            <w:r w:rsidRPr="00B8222E">
              <w:rPr>
                <w:b/>
                <w:sz w:val="22"/>
                <w:szCs w:val="22"/>
              </w:rPr>
              <w:t>Республикасының</w:t>
            </w:r>
            <w:proofErr w:type="spellEnd"/>
            <w:r w:rsidRPr="00B8222E">
              <w:rPr>
                <w:b/>
                <w:sz w:val="22"/>
                <w:szCs w:val="22"/>
              </w:rPr>
              <w:t xml:space="preserve"> </w:t>
            </w:r>
            <w:proofErr w:type="spellStart"/>
            <w:r w:rsidRPr="00B8222E">
              <w:rPr>
                <w:b/>
                <w:sz w:val="22"/>
                <w:szCs w:val="22"/>
              </w:rPr>
              <w:t>Аксубай</w:t>
            </w:r>
            <w:proofErr w:type="spellEnd"/>
            <w:r w:rsidRPr="00B8222E">
              <w:rPr>
                <w:b/>
                <w:sz w:val="22"/>
                <w:szCs w:val="22"/>
              </w:rPr>
              <w:t xml:space="preserve"> </w:t>
            </w:r>
            <w:proofErr w:type="spellStart"/>
            <w:r w:rsidRPr="00B8222E">
              <w:rPr>
                <w:b/>
                <w:sz w:val="22"/>
                <w:szCs w:val="22"/>
              </w:rPr>
              <w:t>муниципаль</w:t>
            </w:r>
            <w:proofErr w:type="spellEnd"/>
            <w:r w:rsidRPr="00B8222E">
              <w:rPr>
                <w:b/>
                <w:sz w:val="22"/>
                <w:szCs w:val="22"/>
              </w:rPr>
              <w:t xml:space="preserve"> </w:t>
            </w:r>
            <w:proofErr w:type="spellStart"/>
            <w:r w:rsidRPr="00B8222E">
              <w:rPr>
                <w:b/>
                <w:sz w:val="22"/>
                <w:szCs w:val="22"/>
              </w:rPr>
              <w:t>районының</w:t>
            </w:r>
            <w:proofErr w:type="spellEnd"/>
            <w:r w:rsidRPr="00B8222E">
              <w:rPr>
                <w:b/>
                <w:sz w:val="22"/>
                <w:szCs w:val="22"/>
              </w:rPr>
              <w:t xml:space="preserve"> </w:t>
            </w:r>
            <w:proofErr w:type="spellStart"/>
            <w:r w:rsidRPr="00B8222E">
              <w:rPr>
                <w:b/>
                <w:sz w:val="22"/>
                <w:szCs w:val="22"/>
              </w:rPr>
              <w:t>Шәрбән</w:t>
            </w:r>
            <w:proofErr w:type="spellEnd"/>
            <w:r w:rsidRPr="00B8222E">
              <w:rPr>
                <w:b/>
                <w:sz w:val="22"/>
                <w:szCs w:val="22"/>
                <w:lang w:val="tt-RU"/>
              </w:rPr>
              <w:t xml:space="preserve"> авыл җирлеге Советы</w:t>
            </w:r>
          </w:p>
          <w:p w:rsidR="001D301E" w:rsidRPr="00B8222E" w:rsidRDefault="001D301E" w:rsidP="001D301E">
            <w:pPr>
              <w:jc w:val="center"/>
              <w:rPr>
                <w:b/>
                <w:bCs/>
                <w:i/>
                <w:sz w:val="22"/>
                <w:szCs w:val="22"/>
              </w:rPr>
            </w:pPr>
            <w:r w:rsidRPr="00B8222E">
              <w:rPr>
                <w:b/>
                <w:bCs/>
                <w:sz w:val="22"/>
                <w:szCs w:val="22"/>
                <w:lang w:val="tt-RU"/>
              </w:rPr>
              <w:t>423064 ТР Аксубай районы, Шәрбән авылы, Октябр</w:t>
            </w:r>
            <w:r w:rsidRPr="00B8222E">
              <w:rPr>
                <w:b/>
                <w:bCs/>
                <w:sz w:val="22"/>
                <w:szCs w:val="22"/>
              </w:rPr>
              <w:t>ь</w:t>
            </w:r>
            <w:r w:rsidRPr="00B8222E">
              <w:rPr>
                <w:b/>
                <w:bCs/>
                <w:sz w:val="22"/>
                <w:szCs w:val="22"/>
                <w:lang w:val="tt-RU"/>
              </w:rPr>
              <w:t xml:space="preserve">  урамы, 10, тел. 4-88-52</w:t>
            </w:r>
            <w:r w:rsidRPr="00B8222E">
              <w:rPr>
                <w:b/>
                <w:bCs/>
                <w:i/>
                <w:sz w:val="22"/>
                <w:szCs w:val="22"/>
                <w:lang w:val="tt-RU"/>
              </w:rPr>
              <w:t xml:space="preserve"> </w:t>
            </w:r>
            <w:r w:rsidRPr="00B8222E">
              <w:rPr>
                <w:b/>
                <w:bCs/>
                <w:sz w:val="22"/>
                <w:szCs w:val="22"/>
                <w:lang w:val="en-US"/>
              </w:rPr>
              <w:t>Srb</w:t>
            </w:r>
            <w:r w:rsidRPr="00B8222E">
              <w:rPr>
                <w:b/>
                <w:bCs/>
                <w:sz w:val="22"/>
                <w:szCs w:val="22"/>
              </w:rPr>
              <w:t>.</w:t>
            </w:r>
            <w:proofErr w:type="spellStart"/>
            <w:r w:rsidRPr="00B8222E">
              <w:rPr>
                <w:b/>
                <w:bCs/>
                <w:sz w:val="22"/>
                <w:szCs w:val="22"/>
                <w:lang w:val="en-US"/>
              </w:rPr>
              <w:t>Aks</w:t>
            </w:r>
            <w:proofErr w:type="spellEnd"/>
            <w:r w:rsidRPr="00B8222E">
              <w:rPr>
                <w:b/>
                <w:bCs/>
                <w:sz w:val="22"/>
                <w:szCs w:val="22"/>
              </w:rPr>
              <w:t>@</w:t>
            </w:r>
            <w:proofErr w:type="spellStart"/>
            <w:r w:rsidRPr="00B8222E">
              <w:rPr>
                <w:b/>
                <w:bCs/>
                <w:sz w:val="22"/>
                <w:szCs w:val="22"/>
                <w:lang w:val="en-US"/>
              </w:rPr>
              <w:t>tatar</w:t>
            </w:r>
            <w:proofErr w:type="spellEnd"/>
            <w:r w:rsidRPr="00B8222E">
              <w:rPr>
                <w:b/>
                <w:bCs/>
                <w:sz w:val="22"/>
                <w:szCs w:val="22"/>
              </w:rPr>
              <w:t>.</w:t>
            </w:r>
            <w:proofErr w:type="spellStart"/>
            <w:r w:rsidRPr="00B8222E">
              <w:rPr>
                <w:b/>
                <w:bCs/>
                <w:sz w:val="22"/>
                <w:szCs w:val="22"/>
                <w:lang w:val="en-US"/>
              </w:rPr>
              <w:t>ru</w:t>
            </w:r>
            <w:proofErr w:type="spellEnd"/>
          </w:p>
        </w:tc>
        <w:tc>
          <w:tcPr>
            <w:tcW w:w="1980" w:type="dxa"/>
            <w:tcBorders>
              <w:top w:val="nil"/>
              <w:left w:val="nil"/>
              <w:bottom w:val="single" w:sz="4" w:space="0" w:color="auto"/>
              <w:right w:val="nil"/>
            </w:tcBorders>
          </w:tcPr>
          <w:p w:rsidR="001D301E" w:rsidRPr="00B8222E" w:rsidRDefault="001D301E" w:rsidP="001D301E">
            <w:pPr>
              <w:rPr>
                <w:sz w:val="22"/>
                <w:szCs w:val="22"/>
                <w:lang w:val="tt-RU"/>
              </w:rPr>
            </w:pPr>
            <w:r w:rsidRPr="00B8222E">
              <w:rPr>
                <w:rFonts w:eastAsia="Calibri"/>
                <w:noProof/>
                <w:sz w:val="22"/>
                <w:szCs w:val="22"/>
              </w:rPr>
              <mc:AlternateContent>
                <mc:Choice Requires="wps">
                  <w:drawing>
                    <wp:anchor distT="0" distB="0" distL="114300" distR="114300" simplePos="0" relativeHeight="251658240" behindDoc="0" locked="0" layoutInCell="1" allowOverlap="1" wp14:anchorId="6A800A5F" wp14:editId="4D1AE096">
                      <wp:simplePos x="0" y="0"/>
                      <wp:positionH relativeFrom="column">
                        <wp:posOffset>38100</wp:posOffset>
                      </wp:positionH>
                      <wp:positionV relativeFrom="paragraph">
                        <wp:posOffset>28575</wp:posOffset>
                      </wp:positionV>
                      <wp:extent cx="1031240" cy="1143000"/>
                      <wp:effectExtent l="0" t="0" r="0" b="0"/>
                      <wp:wrapNone/>
                      <wp:docPr id="1"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240" cy="1143000"/>
                              </a:xfrm>
                              <a:prstGeom prst="rect">
                                <a:avLst/>
                              </a:prstGeom>
                              <a:solidFill>
                                <a:srgbClr val="FFFFFF"/>
                              </a:solidFill>
                              <a:ln w="9525">
                                <a:solidFill>
                                  <a:srgbClr val="000000"/>
                                </a:solidFill>
                                <a:miter lim="800000"/>
                                <a:headEnd/>
                                <a:tailEnd/>
                              </a:ln>
                            </wps:spPr>
                            <wps:txbx>
                              <w:txbxContent>
                                <w:p w:rsidR="001D301E" w:rsidRDefault="001D301E" w:rsidP="001D301E">
                                  <w:r>
                                    <w:rPr>
                                      <w:noProof/>
                                      <w:sz w:val="20"/>
                                      <w:szCs w:val="20"/>
                                    </w:rPr>
                                    <w:drawing>
                                      <wp:inline distT="0" distB="0" distL="0" distR="0" wp14:anchorId="1A68AA4B" wp14:editId="3C59C980">
                                        <wp:extent cx="838200" cy="1095375"/>
                                        <wp:effectExtent l="0" t="0" r="0" b="9525"/>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8200" cy="10953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800A5F" id="_x0000_t202" coordsize="21600,21600" o:spt="202" path="m,l,21600r21600,l21600,xe">
                      <v:stroke joinstyle="miter"/>
                      <v:path gradientshapeok="t" o:connecttype="rect"/>
                    </v:shapetype>
                    <v:shape id="Надпись 4" o:spid="_x0000_s1026" type="#_x0000_t202" style="position:absolute;margin-left:3pt;margin-top:2.25pt;width:81.2pt;height:90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">
                      <v:textbox>
                        <w:txbxContent>
                          <w:p w:rsidR="001D301E" w:rsidRDefault="001D301E" w:rsidP="001D301E">
                            <w:r>
                              <w:rPr>
                                <w:noProof/>
                                <w:sz w:val="20"/>
                                <w:szCs w:val="20"/>
                              </w:rPr>
                              <w:drawing>
                                <wp:inline distT="0" distB="0" distL="0" distR="0" wp14:anchorId="1A68AA4B" wp14:editId="3C59C980">
                                  <wp:extent cx="838200" cy="1095375"/>
                                  <wp:effectExtent l="0" t="0" r="0" b="9525"/>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8200" cy="1095375"/>
                                          </a:xfrm>
                                          <a:prstGeom prst="rect">
                                            <a:avLst/>
                                          </a:prstGeom>
                                          <a:noFill/>
                                          <a:ln>
                                            <a:noFill/>
                                          </a:ln>
                                        </pic:spPr>
                                      </pic:pic>
                                    </a:graphicData>
                                  </a:graphic>
                                </wp:inline>
                              </w:drawing>
                            </w:r>
                          </w:p>
                        </w:txbxContent>
                      </v:textbox>
                    </v:shape>
                  </w:pict>
                </mc:Fallback>
              </mc:AlternateContent>
            </w:r>
          </w:p>
          <w:p w:rsidR="001D301E" w:rsidRPr="00B8222E" w:rsidRDefault="001D301E" w:rsidP="001D301E">
            <w:pPr>
              <w:rPr>
                <w:sz w:val="22"/>
                <w:szCs w:val="22"/>
                <w:lang w:val="tt-RU"/>
              </w:rPr>
            </w:pPr>
          </w:p>
          <w:p w:rsidR="001D301E" w:rsidRPr="00B8222E" w:rsidRDefault="001D301E" w:rsidP="001D301E">
            <w:pPr>
              <w:rPr>
                <w:sz w:val="22"/>
                <w:szCs w:val="22"/>
                <w:lang w:val="tt-RU"/>
              </w:rPr>
            </w:pPr>
          </w:p>
        </w:tc>
        <w:tc>
          <w:tcPr>
            <w:tcW w:w="4063" w:type="dxa"/>
            <w:tcBorders>
              <w:top w:val="nil"/>
              <w:left w:val="nil"/>
              <w:bottom w:val="single" w:sz="4" w:space="0" w:color="auto"/>
              <w:right w:val="nil"/>
            </w:tcBorders>
            <w:vAlign w:val="center"/>
          </w:tcPr>
          <w:p w:rsidR="001D301E" w:rsidRPr="00B8222E" w:rsidRDefault="001D301E" w:rsidP="001D301E">
            <w:pPr>
              <w:jc w:val="center"/>
              <w:rPr>
                <w:bCs/>
                <w:sz w:val="22"/>
                <w:szCs w:val="22"/>
                <w:lang w:val="tt-RU"/>
              </w:rPr>
            </w:pPr>
          </w:p>
          <w:p w:rsidR="001D301E" w:rsidRPr="00B8222E" w:rsidRDefault="001D301E" w:rsidP="001D301E">
            <w:pPr>
              <w:jc w:val="center"/>
              <w:rPr>
                <w:b/>
                <w:bCs/>
                <w:sz w:val="22"/>
                <w:szCs w:val="22"/>
                <w:lang w:val="tt-RU"/>
              </w:rPr>
            </w:pPr>
            <w:r w:rsidRPr="00B8222E">
              <w:rPr>
                <w:b/>
                <w:bCs/>
                <w:sz w:val="22"/>
                <w:szCs w:val="22"/>
                <w:lang w:val="tt-RU"/>
              </w:rPr>
              <w:t>Совет</w:t>
            </w:r>
          </w:p>
          <w:p w:rsidR="001D301E" w:rsidRPr="00B8222E" w:rsidRDefault="001D301E" w:rsidP="001D301E">
            <w:pPr>
              <w:jc w:val="center"/>
              <w:rPr>
                <w:b/>
                <w:bCs/>
                <w:sz w:val="22"/>
                <w:szCs w:val="22"/>
                <w:lang w:val="tt-RU"/>
              </w:rPr>
            </w:pPr>
            <w:proofErr w:type="spellStart"/>
            <w:r w:rsidRPr="00B8222E">
              <w:rPr>
                <w:b/>
                <w:bCs/>
                <w:sz w:val="22"/>
                <w:szCs w:val="22"/>
              </w:rPr>
              <w:t>Щербен</w:t>
            </w:r>
            <w:proofErr w:type="spellEnd"/>
            <w:r w:rsidRPr="00B8222E">
              <w:rPr>
                <w:b/>
                <w:bCs/>
                <w:sz w:val="22"/>
                <w:szCs w:val="22"/>
                <w:lang w:val="tt-RU"/>
              </w:rPr>
              <w:t>ского сельского поселения Аксубаевского муниципального района Республики Татарстан</w:t>
            </w:r>
          </w:p>
          <w:p w:rsidR="001D301E" w:rsidRPr="00B8222E" w:rsidRDefault="001D301E" w:rsidP="001D301E">
            <w:pPr>
              <w:jc w:val="center"/>
              <w:rPr>
                <w:b/>
                <w:iCs/>
                <w:sz w:val="22"/>
                <w:szCs w:val="22"/>
              </w:rPr>
            </w:pPr>
            <w:r w:rsidRPr="00B8222E">
              <w:rPr>
                <w:b/>
                <w:iCs/>
                <w:sz w:val="22"/>
                <w:szCs w:val="22"/>
                <w:lang w:val="tt-RU"/>
              </w:rPr>
              <w:t>423064 РТ, Аксубаевский район с</w:t>
            </w:r>
            <w:r w:rsidRPr="00B8222E">
              <w:rPr>
                <w:b/>
                <w:iCs/>
                <w:sz w:val="22"/>
                <w:szCs w:val="22"/>
              </w:rPr>
              <w:t xml:space="preserve">. </w:t>
            </w:r>
            <w:proofErr w:type="spellStart"/>
            <w:r w:rsidRPr="00B8222E">
              <w:rPr>
                <w:b/>
                <w:iCs/>
                <w:sz w:val="22"/>
                <w:szCs w:val="22"/>
              </w:rPr>
              <w:t>Щербень</w:t>
            </w:r>
            <w:proofErr w:type="spellEnd"/>
            <w:r w:rsidRPr="00B8222E">
              <w:rPr>
                <w:b/>
                <w:iCs/>
                <w:sz w:val="22"/>
                <w:szCs w:val="22"/>
              </w:rPr>
              <w:t>, ул.Октябрьская,10 тел. 4-88-52</w:t>
            </w:r>
          </w:p>
          <w:p w:rsidR="001D301E" w:rsidRPr="00B8222E" w:rsidRDefault="001D301E" w:rsidP="001D301E">
            <w:pPr>
              <w:jc w:val="center"/>
              <w:rPr>
                <w:b/>
                <w:bCs/>
                <w:sz w:val="22"/>
                <w:szCs w:val="22"/>
              </w:rPr>
            </w:pPr>
            <w:r w:rsidRPr="00B8222E">
              <w:rPr>
                <w:b/>
                <w:iCs/>
                <w:sz w:val="22"/>
                <w:szCs w:val="22"/>
              </w:rPr>
              <w:t xml:space="preserve"> </w:t>
            </w:r>
            <w:r w:rsidRPr="00B8222E">
              <w:rPr>
                <w:b/>
                <w:bCs/>
                <w:sz w:val="22"/>
                <w:szCs w:val="22"/>
              </w:rPr>
              <w:t xml:space="preserve"> </w:t>
            </w:r>
            <w:r w:rsidRPr="00B8222E">
              <w:rPr>
                <w:b/>
                <w:bCs/>
                <w:sz w:val="22"/>
                <w:szCs w:val="22"/>
                <w:lang w:val="en-US"/>
              </w:rPr>
              <w:t>Srb</w:t>
            </w:r>
            <w:r w:rsidRPr="00B8222E">
              <w:rPr>
                <w:b/>
                <w:bCs/>
                <w:sz w:val="22"/>
                <w:szCs w:val="22"/>
              </w:rPr>
              <w:t>.</w:t>
            </w:r>
            <w:proofErr w:type="spellStart"/>
            <w:r w:rsidRPr="00B8222E">
              <w:rPr>
                <w:b/>
                <w:bCs/>
                <w:sz w:val="22"/>
                <w:szCs w:val="22"/>
                <w:lang w:val="en-US"/>
              </w:rPr>
              <w:t>Aks</w:t>
            </w:r>
            <w:proofErr w:type="spellEnd"/>
            <w:r w:rsidRPr="00B8222E">
              <w:rPr>
                <w:b/>
                <w:bCs/>
                <w:sz w:val="22"/>
                <w:szCs w:val="22"/>
              </w:rPr>
              <w:t>@</w:t>
            </w:r>
            <w:proofErr w:type="spellStart"/>
            <w:r w:rsidRPr="00B8222E">
              <w:rPr>
                <w:b/>
                <w:bCs/>
                <w:sz w:val="22"/>
                <w:szCs w:val="22"/>
                <w:lang w:val="en-US"/>
              </w:rPr>
              <w:t>tatar</w:t>
            </w:r>
            <w:proofErr w:type="spellEnd"/>
            <w:r w:rsidRPr="00B8222E">
              <w:rPr>
                <w:b/>
                <w:bCs/>
                <w:sz w:val="22"/>
                <w:szCs w:val="22"/>
              </w:rPr>
              <w:t>.</w:t>
            </w:r>
            <w:proofErr w:type="spellStart"/>
            <w:r w:rsidRPr="00B8222E">
              <w:rPr>
                <w:b/>
                <w:bCs/>
                <w:sz w:val="22"/>
                <w:szCs w:val="22"/>
                <w:lang w:val="en-US"/>
              </w:rPr>
              <w:t>ru</w:t>
            </w:r>
            <w:proofErr w:type="spellEnd"/>
          </w:p>
        </w:tc>
      </w:tr>
    </w:tbl>
    <w:p w:rsidR="001D301E" w:rsidRPr="00B8222E" w:rsidRDefault="001D301E" w:rsidP="00B8222E">
      <w:pPr>
        <w:rPr>
          <w:b/>
          <w:color w:val="000000"/>
          <w:sz w:val="28"/>
          <w:szCs w:val="28"/>
          <w:shd w:val="clear" w:color="auto" w:fill="FFFFFF"/>
        </w:rPr>
      </w:pPr>
    </w:p>
    <w:p w:rsidR="00D2197C" w:rsidRPr="00B8222E" w:rsidRDefault="00D2197C" w:rsidP="00D2197C">
      <w:pPr>
        <w:ind w:firstLine="567"/>
        <w:jc w:val="center"/>
        <w:rPr>
          <w:b/>
          <w:color w:val="000000"/>
          <w:sz w:val="28"/>
          <w:szCs w:val="28"/>
          <w:shd w:val="clear" w:color="auto" w:fill="FFFFFF"/>
        </w:rPr>
      </w:pPr>
      <w:r w:rsidRPr="00B8222E">
        <w:rPr>
          <w:b/>
          <w:color w:val="000000"/>
          <w:sz w:val="28"/>
          <w:szCs w:val="28"/>
          <w:shd w:val="clear" w:color="auto" w:fill="FFFFFF"/>
        </w:rPr>
        <w:t>РЕШЕНИЕ</w:t>
      </w:r>
    </w:p>
    <w:p w:rsidR="00D2197C" w:rsidRPr="00B8222E" w:rsidRDefault="00D2197C" w:rsidP="00D2197C">
      <w:pPr>
        <w:ind w:firstLine="567"/>
        <w:jc w:val="center"/>
        <w:rPr>
          <w:b/>
          <w:color w:val="000000"/>
          <w:sz w:val="28"/>
          <w:szCs w:val="28"/>
          <w:shd w:val="clear" w:color="auto" w:fill="FFFFFF"/>
        </w:rPr>
      </w:pPr>
    </w:p>
    <w:p w:rsidR="00D2197C" w:rsidRDefault="00D2197C" w:rsidP="00D2197C">
      <w:pPr>
        <w:ind w:firstLine="567"/>
        <w:jc w:val="center"/>
        <w:rPr>
          <w:b/>
          <w:color w:val="000000"/>
          <w:sz w:val="28"/>
          <w:szCs w:val="28"/>
          <w:shd w:val="clear" w:color="auto" w:fill="FFFFFF"/>
        </w:rPr>
      </w:pPr>
      <w:r w:rsidRPr="00B8222E">
        <w:rPr>
          <w:b/>
          <w:color w:val="000000"/>
          <w:sz w:val="28"/>
          <w:szCs w:val="28"/>
          <w:shd w:val="clear" w:color="auto" w:fill="FFFFFF"/>
        </w:rPr>
        <w:t xml:space="preserve">№ </w:t>
      </w:r>
      <w:r w:rsidR="001D301E" w:rsidRPr="00B8222E">
        <w:rPr>
          <w:b/>
          <w:color w:val="000000"/>
          <w:sz w:val="28"/>
          <w:szCs w:val="28"/>
          <w:shd w:val="clear" w:color="auto" w:fill="FFFFFF"/>
        </w:rPr>
        <w:t>87</w:t>
      </w:r>
      <w:r w:rsidRPr="00B8222E">
        <w:rPr>
          <w:b/>
          <w:color w:val="000000"/>
          <w:sz w:val="28"/>
          <w:szCs w:val="28"/>
          <w:shd w:val="clear" w:color="auto" w:fill="FFFFFF"/>
        </w:rPr>
        <w:t xml:space="preserve">                                                                             от 16 июня 2025 года</w:t>
      </w:r>
    </w:p>
    <w:p w:rsidR="00B8222E" w:rsidRPr="00B8222E" w:rsidRDefault="00B8222E" w:rsidP="00D2197C">
      <w:pPr>
        <w:ind w:firstLine="567"/>
        <w:jc w:val="center"/>
        <w:rPr>
          <w:b/>
          <w:color w:val="000000"/>
          <w:sz w:val="28"/>
          <w:szCs w:val="28"/>
          <w:shd w:val="clear" w:color="auto" w:fill="FFFFFF"/>
        </w:rPr>
      </w:pPr>
    </w:p>
    <w:p w:rsidR="00D2197C" w:rsidRPr="00B8222E" w:rsidRDefault="00D2197C" w:rsidP="00D2197C">
      <w:pPr>
        <w:ind w:firstLine="567"/>
        <w:jc w:val="center"/>
        <w:rPr>
          <w:b/>
          <w:color w:val="000000"/>
          <w:sz w:val="28"/>
          <w:szCs w:val="28"/>
          <w:shd w:val="clear" w:color="auto" w:fill="FFFFFF"/>
        </w:rPr>
      </w:pPr>
    </w:p>
    <w:p w:rsidR="00D2197C" w:rsidRPr="00B8222E" w:rsidRDefault="00D2197C" w:rsidP="00D2197C">
      <w:pPr>
        <w:jc w:val="center"/>
        <w:rPr>
          <w:b/>
          <w:color w:val="000000"/>
          <w:sz w:val="28"/>
          <w:szCs w:val="28"/>
        </w:rPr>
      </w:pPr>
      <w:bookmarkStart w:id="0" w:name="_GoBack"/>
      <w:r w:rsidRPr="00B8222E">
        <w:rPr>
          <w:b/>
          <w:color w:val="000000"/>
          <w:sz w:val="28"/>
          <w:szCs w:val="28"/>
          <w:shd w:val="clear" w:color="auto" w:fill="FFFFFF"/>
        </w:rPr>
        <w:t xml:space="preserve">О внесении изменений </w:t>
      </w:r>
      <w:r w:rsidR="001D301E" w:rsidRPr="00B8222E">
        <w:rPr>
          <w:b/>
          <w:color w:val="000000"/>
          <w:sz w:val="28"/>
          <w:szCs w:val="28"/>
          <w:shd w:val="clear" w:color="auto" w:fill="FFFFFF"/>
        </w:rPr>
        <w:t>в решение</w:t>
      </w:r>
      <w:r w:rsidRPr="00B8222E">
        <w:rPr>
          <w:b/>
          <w:color w:val="000000"/>
          <w:sz w:val="28"/>
          <w:szCs w:val="28"/>
          <w:shd w:val="clear" w:color="auto" w:fill="FFFFFF"/>
        </w:rPr>
        <w:t xml:space="preserve"> Совета   </w:t>
      </w:r>
      <w:proofErr w:type="spellStart"/>
      <w:r w:rsidR="001D301E" w:rsidRPr="00B8222E">
        <w:rPr>
          <w:b/>
          <w:color w:val="000000"/>
          <w:sz w:val="28"/>
          <w:szCs w:val="28"/>
          <w:shd w:val="clear" w:color="auto" w:fill="FFFFFF"/>
        </w:rPr>
        <w:t>Щербенского</w:t>
      </w:r>
      <w:proofErr w:type="spellEnd"/>
      <w:r w:rsidR="001D301E" w:rsidRPr="00B8222E">
        <w:rPr>
          <w:b/>
          <w:color w:val="000000"/>
          <w:sz w:val="28"/>
          <w:szCs w:val="28"/>
          <w:shd w:val="clear" w:color="auto" w:fill="FFFFFF"/>
        </w:rPr>
        <w:t xml:space="preserve"> </w:t>
      </w:r>
      <w:r w:rsidRPr="00B8222E">
        <w:rPr>
          <w:b/>
          <w:color w:val="000000"/>
          <w:sz w:val="28"/>
          <w:szCs w:val="28"/>
          <w:shd w:val="clear" w:color="auto" w:fill="FFFFFF"/>
        </w:rPr>
        <w:t xml:space="preserve">сельского </w:t>
      </w:r>
      <w:proofErr w:type="gramStart"/>
      <w:r w:rsidRPr="00B8222E">
        <w:rPr>
          <w:b/>
          <w:color w:val="000000"/>
          <w:sz w:val="28"/>
          <w:szCs w:val="28"/>
          <w:shd w:val="clear" w:color="auto" w:fill="FFFFFF"/>
        </w:rPr>
        <w:t xml:space="preserve">поселения  </w:t>
      </w:r>
      <w:proofErr w:type="spellStart"/>
      <w:r w:rsidRPr="00B8222E">
        <w:rPr>
          <w:b/>
          <w:color w:val="000000"/>
          <w:sz w:val="28"/>
          <w:szCs w:val="28"/>
          <w:shd w:val="clear" w:color="auto" w:fill="FFFFFF"/>
        </w:rPr>
        <w:t>Аксубаевского</w:t>
      </w:r>
      <w:proofErr w:type="spellEnd"/>
      <w:proofErr w:type="gramEnd"/>
      <w:r w:rsidRPr="00B8222E">
        <w:rPr>
          <w:b/>
          <w:color w:val="000000"/>
          <w:sz w:val="28"/>
          <w:szCs w:val="28"/>
          <w:shd w:val="clear" w:color="auto" w:fill="FFFFFF"/>
        </w:rPr>
        <w:t xml:space="preserve"> муниципального района от </w:t>
      </w:r>
      <w:r w:rsidR="003D47AF" w:rsidRPr="00B8222E">
        <w:rPr>
          <w:b/>
          <w:color w:val="000000"/>
          <w:sz w:val="28"/>
          <w:szCs w:val="28"/>
          <w:shd w:val="clear" w:color="auto" w:fill="FFFFFF"/>
        </w:rPr>
        <w:t xml:space="preserve"> </w:t>
      </w:r>
      <w:r w:rsidR="001D301E" w:rsidRPr="00B8222E">
        <w:rPr>
          <w:b/>
          <w:color w:val="000000"/>
          <w:sz w:val="28"/>
          <w:szCs w:val="28"/>
          <w:shd w:val="clear" w:color="auto" w:fill="FFFFFF"/>
        </w:rPr>
        <w:t>12.04</w:t>
      </w:r>
      <w:r w:rsidR="003D47AF" w:rsidRPr="00B8222E">
        <w:rPr>
          <w:b/>
          <w:color w:val="000000"/>
          <w:sz w:val="28"/>
          <w:szCs w:val="28"/>
          <w:shd w:val="clear" w:color="auto" w:fill="FFFFFF"/>
        </w:rPr>
        <w:t>.</w:t>
      </w:r>
      <w:r w:rsidRPr="00B8222E">
        <w:rPr>
          <w:b/>
          <w:color w:val="000000"/>
          <w:sz w:val="28"/>
          <w:szCs w:val="28"/>
          <w:shd w:val="clear" w:color="auto" w:fill="FFFFFF"/>
        </w:rPr>
        <w:t>2023 №</w:t>
      </w:r>
      <w:r w:rsidR="001D301E" w:rsidRPr="00B8222E">
        <w:rPr>
          <w:b/>
          <w:color w:val="000000"/>
          <w:sz w:val="28"/>
          <w:szCs w:val="28"/>
          <w:shd w:val="clear" w:color="auto" w:fill="FFFFFF"/>
        </w:rPr>
        <w:t xml:space="preserve"> 50 </w:t>
      </w:r>
      <w:r w:rsidR="00893ABD">
        <w:rPr>
          <w:b/>
          <w:color w:val="000000"/>
          <w:sz w:val="28"/>
          <w:szCs w:val="28"/>
          <w:shd w:val="clear" w:color="auto" w:fill="FFFFFF"/>
        </w:rPr>
        <w:t>«</w:t>
      </w:r>
      <w:r w:rsidRPr="00B8222E">
        <w:rPr>
          <w:b/>
          <w:color w:val="000000"/>
          <w:sz w:val="28"/>
          <w:szCs w:val="28"/>
          <w:shd w:val="clear" w:color="auto" w:fill="FFFFFF"/>
        </w:rPr>
        <w:t>Об утверждении Положения о муниципальном   контроле  в   сфере благоустройства на территории муниципального образования «</w:t>
      </w:r>
      <w:proofErr w:type="spellStart"/>
      <w:r w:rsidR="001D301E" w:rsidRPr="00B8222E">
        <w:rPr>
          <w:b/>
          <w:color w:val="000000"/>
          <w:sz w:val="28"/>
          <w:szCs w:val="28"/>
          <w:shd w:val="clear" w:color="auto" w:fill="FFFFFF"/>
        </w:rPr>
        <w:t>Щербенское</w:t>
      </w:r>
      <w:proofErr w:type="spellEnd"/>
      <w:r w:rsidR="00893ABD">
        <w:rPr>
          <w:b/>
          <w:color w:val="000000"/>
          <w:sz w:val="28"/>
          <w:szCs w:val="28"/>
          <w:shd w:val="clear" w:color="auto" w:fill="FFFFFF"/>
        </w:rPr>
        <w:t xml:space="preserve"> сельское поселение</w:t>
      </w:r>
      <w:r w:rsidRPr="00B8222E">
        <w:rPr>
          <w:b/>
          <w:color w:val="000000"/>
          <w:sz w:val="28"/>
          <w:szCs w:val="28"/>
          <w:shd w:val="clear" w:color="auto" w:fill="FFFFFF"/>
        </w:rPr>
        <w:t xml:space="preserve">» Аксубаевского муниципального района Республики Татарстан»( с изм. от </w:t>
      </w:r>
      <w:r w:rsidR="001D301E" w:rsidRPr="00B8222E">
        <w:rPr>
          <w:b/>
          <w:color w:val="000000"/>
          <w:sz w:val="28"/>
          <w:szCs w:val="28"/>
          <w:shd w:val="clear" w:color="auto" w:fill="FFFFFF"/>
        </w:rPr>
        <w:t xml:space="preserve">25 марта 2024 года) </w:t>
      </w:r>
    </w:p>
    <w:bookmarkEnd w:id="0"/>
    <w:p w:rsidR="00D2197C" w:rsidRPr="00B8222E" w:rsidRDefault="00D2197C" w:rsidP="00D2197C">
      <w:pPr>
        <w:ind w:firstLine="567"/>
        <w:jc w:val="center"/>
        <w:rPr>
          <w:color w:val="000000"/>
          <w:sz w:val="28"/>
          <w:szCs w:val="28"/>
        </w:rPr>
      </w:pPr>
    </w:p>
    <w:p w:rsidR="00D2197C" w:rsidRPr="00B8222E" w:rsidRDefault="00D2197C" w:rsidP="00D2197C">
      <w:pPr>
        <w:ind w:firstLine="567"/>
        <w:jc w:val="both"/>
        <w:rPr>
          <w:color w:val="000000"/>
          <w:sz w:val="28"/>
          <w:szCs w:val="28"/>
        </w:rPr>
      </w:pPr>
    </w:p>
    <w:p w:rsidR="00D2197C" w:rsidRPr="00B8222E" w:rsidRDefault="00D2197C" w:rsidP="00D2197C">
      <w:pPr>
        <w:spacing w:line="276" w:lineRule="auto"/>
        <w:ind w:firstLine="708"/>
        <w:jc w:val="both"/>
        <w:rPr>
          <w:bCs/>
          <w:color w:val="000000"/>
          <w:sz w:val="28"/>
          <w:szCs w:val="28"/>
        </w:rPr>
      </w:pPr>
      <w:r w:rsidRPr="00B8222E">
        <w:rPr>
          <w:rFonts w:eastAsia="Calibri"/>
          <w:sz w:val="28"/>
          <w:szCs w:val="28"/>
        </w:rPr>
        <w:t>В соответствии с Конституцией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31.07.2020г № 248-ФЗ «О государственном контроле (надзоре) и муниципальном контроле в Российской Федерации»,</w:t>
      </w:r>
      <w:r w:rsidRPr="00B8222E">
        <w:rPr>
          <w:sz w:val="28"/>
          <w:szCs w:val="28"/>
        </w:rPr>
        <w:t xml:space="preserve"> Федеральным законом от 28.12.2024г №540-ФЗ «О внесении изменений в Федеральный закон «О государственном контроле(надзоре) и муниципальном контроле в Российской Федерации», </w:t>
      </w:r>
      <w:r w:rsidRPr="00B8222E">
        <w:rPr>
          <w:rFonts w:eastAsia="Calibri"/>
          <w:sz w:val="28"/>
          <w:szCs w:val="28"/>
        </w:rPr>
        <w:t xml:space="preserve">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Законом Республики Татарстан от 28.07.2004 № 45-ЗРТ «О местном самоуправлении в Республике Татарстан»,  </w:t>
      </w:r>
      <w:r w:rsidRPr="00B8222E">
        <w:rPr>
          <w:sz w:val="28"/>
          <w:szCs w:val="28"/>
        </w:rPr>
        <w:t xml:space="preserve"> Федеральным законом от 28.12.2024г №540-ФЗ «О внесении изменений в Федеральный закон «О государственном контроле(надзоре) и муниципальном контроле в Российской Федерации»</w:t>
      </w:r>
      <w:r w:rsidRPr="00B8222E">
        <w:rPr>
          <w:rFonts w:eastAsia="Calibri"/>
          <w:sz w:val="28"/>
          <w:szCs w:val="28"/>
        </w:rPr>
        <w:t xml:space="preserve"> руководствуясь </w:t>
      </w:r>
      <w:r w:rsidRPr="00B8222E">
        <w:rPr>
          <w:color w:val="000000"/>
          <w:sz w:val="28"/>
          <w:szCs w:val="28"/>
        </w:rPr>
        <w:t>Уставом</w:t>
      </w:r>
      <w:r w:rsidRPr="00B8222E">
        <w:rPr>
          <w:sz w:val="28"/>
          <w:szCs w:val="28"/>
        </w:rPr>
        <w:t xml:space="preserve"> муниципального образования «</w:t>
      </w:r>
      <w:proofErr w:type="spellStart"/>
      <w:r w:rsidR="001D301E" w:rsidRPr="00B8222E">
        <w:rPr>
          <w:bCs/>
          <w:color w:val="000000"/>
          <w:sz w:val="28"/>
          <w:szCs w:val="28"/>
        </w:rPr>
        <w:t>Щербенское</w:t>
      </w:r>
      <w:proofErr w:type="spellEnd"/>
      <w:r w:rsidR="001D301E" w:rsidRPr="00B8222E">
        <w:rPr>
          <w:bCs/>
          <w:color w:val="000000"/>
          <w:sz w:val="28"/>
          <w:szCs w:val="28"/>
        </w:rPr>
        <w:t xml:space="preserve"> </w:t>
      </w:r>
      <w:r w:rsidR="002D6755" w:rsidRPr="00B8222E">
        <w:rPr>
          <w:bCs/>
          <w:color w:val="000000"/>
          <w:sz w:val="28"/>
          <w:szCs w:val="28"/>
        </w:rPr>
        <w:t>сельское поселение</w:t>
      </w:r>
      <w:r w:rsidRPr="00B8222E">
        <w:rPr>
          <w:bCs/>
          <w:color w:val="000000"/>
          <w:sz w:val="28"/>
          <w:szCs w:val="28"/>
        </w:rPr>
        <w:t xml:space="preserve">»  </w:t>
      </w:r>
      <w:proofErr w:type="spellStart"/>
      <w:r w:rsidRPr="00B8222E">
        <w:rPr>
          <w:bCs/>
          <w:color w:val="000000"/>
          <w:sz w:val="28"/>
          <w:szCs w:val="28"/>
        </w:rPr>
        <w:t>Аксубаевского</w:t>
      </w:r>
      <w:proofErr w:type="spellEnd"/>
      <w:r w:rsidRPr="00B8222E">
        <w:rPr>
          <w:bCs/>
          <w:color w:val="000000"/>
          <w:sz w:val="28"/>
          <w:szCs w:val="28"/>
        </w:rPr>
        <w:t xml:space="preserve"> муниципального района Республики Татарстан Совет</w:t>
      </w:r>
      <w:r w:rsidRPr="00B8222E">
        <w:rPr>
          <w:i/>
          <w:iCs/>
          <w:color w:val="000000"/>
          <w:sz w:val="28"/>
          <w:szCs w:val="28"/>
        </w:rPr>
        <w:t xml:space="preserve"> </w:t>
      </w:r>
      <w:proofErr w:type="spellStart"/>
      <w:r w:rsidR="001D301E" w:rsidRPr="00B8222E">
        <w:rPr>
          <w:bCs/>
          <w:color w:val="000000"/>
          <w:sz w:val="28"/>
          <w:szCs w:val="28"/>
        </w:rPr>
        <w:t>Щербенского</w:t>
      </w:r>
      <w:proofErr w:type="spellEnd"/>
      <w:r w:rsidR="002D6755" w:rsidRPr="00B8222E">
        <w:rPr>
          <w:bCs/>
          <w:color w:val="000000"/>
          <w:sz w:val="28"/>
          <w:szCs w:val="28"/>
        </w:rPr>
        <w:t xml:space="preserve"> сельского поселения</w:t>
      </w:r>
      <w:r w:rsidRPr="00B8222E">
        <w:rPr>
          <w:bCs/>
          <w:color w:val="000000"/>
          <w:sz w:val="28"/>
          <w:szCs w:val="28"/>
        </w:rPr>
        <w:t xml:space="preserve"> </w:t>
      </w:r>
      <w:proofErr w:type="spellStart"/>
      <w:r w:rsidRPr="00B8222E">
        <w:rPr>
          <w:bCs/>
          <w:color w:val="000000"/>
          <w:sz w:val="28"/>
          <w:szCs w:val="28"/>
        </w:rPr>
        <w:t>Аксубаевского</w:t>
      </w:r>
      <w:proofErr w:type="spellEnd"/>
      <w:r w:rsidRPr="00B8222E">
        <w:rPr>
          <w:bCs/>
          <w:color w:val="000000"/>
          <w:sz w:val="28"/>
          <w:szCs w:val="28"/>
        </w:rPr>
        <w:t xml:space="preserve"> муниципального района  Республики Татарстан решил:</w:t>
      </w:r>
    </w:p>
    <w:p w:rsidR="00D2197C" w:rsidRPr="00B8222E" w:rsidRDefault="00D2197C" w:rsidP="00D2197C">
      <w:pPr>
        <w:ind w:firstLine="567"/>
        <w:jc w:val="both"/>
        <w:rPr>
          <w:sz w:val="28"/>
          <w:szCs w:val="28"/>
        </w:rPr>
      </w:pPr>
    </w:p>
    <w:p w:rsidR="00D2197C" w:rsidRPr="00B8222E" w:rsidRDefault="00D2197C" w:rsidP="00CA401D">
      <w:pPr>
        <w:pStyle w:val="a3"/>
        <w:numPr>
          <w:ilvl w:val="0"/>
          <w:numId w:val="1"/>
        </w:numPr>
        <w:ind w:left="0" w:firstLine="360"/>
        <w:jc w:val="both"/>
        <w:rPr>
          <w:color w:val="000000"/>
          <w:sz w:val="28"/>
          <w:szCs w:val="28"/>
        </w:rPr>
      </w:pPr>
      <w:r w:rsidRPr="00B8222E">
        <w:rPr>
          <w:sz w:val="28"/>
          <w:szCs w:val="28"/>
        </w:rPr>
        <w:lastRenderedPageBreak/>
        <w:t xml:space="preserve">Внести в решение Совета </w:t>
      </w:r>
      <w:proofErr w:type="spellStart"/>
      <w:r w:rsidR="001D301E" w:rsidRPr="00B8222E">
        <w:rPr>
          <w:sz w:val="28"/>
          <w:szCs w:val="28"/>
        </w:rPr>
        <w:t>Щербенского</w:t>
      </w:r>
      <w:proofErr w:type="spellEnd"/>
      <w:r w:rsidR="00CA401D" w:rsidRPr="00B8222E">
        <w:rPr>
          <w:sz w:val="28"/>
          <w:szCs w:val="28"/>
        </w:rPr>
        <w:t xml:space="preserve"> сельского </w:t>
      </w:r>
      <w:r w:rsidR="00B8222E" w:rsidRPr="00B8222E">
        <w:rPr>
          <w:sz w:val="28"/>
          <w:szCs w:val="28"/>
        </w:rPr>
        <w:t>поселения от</w:t>
      </w:r>
      <w:r w:rsidRPr="00B8222E">
        <w:rPr>
          <w:sz w:val="28"/>
          <w:szCs w:val="28"/>
        </w:rPr>
        <w:t xml:space="preserve"> </w:t>
      </w:r>
      <w:r w:rsidR="001D301E" w:rsidRPr="00B8222E">
        <w:rPr>
          <w:sz w:val="28"/>
          <w:szCs w:val="28"/>
        </w:rPr>
        <w:t>12.04</w:t>
      </w:r>
      <w:r w:rsidRPr="00B8222E">
        <w:rPr>
          <w:sz w:val="28"/>
          <w:szCs w:val="28"/>
        </w:rPr>
        <w:t>.2023 года №</w:t>
      </w:r>
      <w:r w:rsidRPr="00B8222E">
        <w:rPr>
          <w:sz w:val="28"/>
          <w:szCs w:val="28"/>
          <w:lang w:val="tt-RU"/>
        </w:rPr>
        <w:t xml:space="preserve"> </w:t>
      </w:r>
      <w:r w:rsidR="00B8222E" w:rsidRPr="00B8222E">
        <w:rPr>
          <w:sz w:val="28"/>
          <w:szCs w:val="28"/>
        </w:rPr>
        <w:t>50 «</w:t>
      </w:r>
      <w:r w:rsidRPr="00B8222E">
        <w:rPr>
          <w:color w:val="000000"/>
          <w:sz w:val="28"/>
          <w:szCs w:val="28"/>
          <w:shd w:val="clear" w:color="auto" w:fill="FFFFFF"/>
        </w:rPr>
        <w:t xml:space="preserve">Об утверждении Положения о муниципальном   </w:t>
      </w:r>
      <w:proofErr w:type="gramStart"/>
      <w:r w:rsidRPr="00B8222E">
        <w:rPr>
          <w:color w:val="000000"/>
          <w:sz w:val="28"/>
          <w:szCs w:val="28"/>
          <w:shd w:val="clear" w:color="auto" w:fill="FFFFFF"/>
        </w:rPr>
        <w:t>контроле  в</w:t>
      </w:r>
      <w:proofErr w:type="gramEnd"/>
      <w:r w:rsidRPr="00B8222E">
        <w:rPr>
          <w:color w:val="000000"/>
          <w:sz w:val="28"/>
          <w:szCs w:val="28"/>
          <w:shd w:val="clear" w:color="auto" w:fill="FFFFFF"/>
        </w:rPr>
        <w:t xml:space="preserve">   сфере благоустройства на территории муниципального образования «</w:t>
      </w:r>
      <w:proofErr w:type="spellStart"/>
      <w:r w:rsidR="001D301E" w:rsidRPr="00B8222E">
        <w:rPr>
          <w:color w:val="000000"/>
          <w:sz w:val="28"/>
          <w:szCs w:val="28"/>
          <w:shd w:val="clear" w:color="auto" w:fill="FFFFFF"/>
        </w:rPr>
        <w:t>Щербенское</w:t>
      </w:r>
      <w:proofErr w:type="spellEnd"/>
      <w:r w:rsidR="00CA401D" w:rsidRPr="00B8222E">
        <w:rPr>
          <w:color w:val="000000"/>
          <w:sz w:val="28"/>
          <w:szCs w:val="28"/>
          <w:shd w:val="clear" w:color="auto" w:fill="FFFFFF"/>
        </w:rPr>
        <w:t xml:space="preserve"> сельское поселение</w:t>
      </w:r>
      <w:r w:rsidRPr="00B8222E">
        <w:rPr>
          <w:color w:val="000000"/>
          <w:sz w:val="28"/>
          <w:szCs w:val="28"/>
          <w:shd w:val="clear" w:color="auto" w:fill="FFFFFF"/>
        </w:rPr>
        <w:t xml:space="preserve">» </w:t>
      </w:r>
      <w:proofErr w:type="spellStart"/>
      <w:r w:rsidRPr="00B8222E">
        <w:rPr>
          <w:color w:val="000000"/>
          <w:sz w:val="28"/>
          <w:szCs w:val="28"/>
          <w:shd w:val="clear" w:color="auto" w:fill="FFFFFF"/>
        </w:rPr>
        <w:t>Аксубаевского</w:t>
      </w:r>
      <w:proofErr w:type="spellEnd"/>
      <w:r w:rsidRPr="00B8222E">
        <w:rPr>
          <w:color w:val="000000"/>
          <w:sz w:val="28"/>
          <w:szCs w:val="28"/>
          <w:shd w:val="clear" w:color="auto" w:fill="FFFFFF"/>
        </w:rPr>
        <w:t xml:space="preserve"> муниципального района Республики Татарстан» следующие  изменения:</w:t>
      </w:r>
    </w:p>
    <w:p w:rsidR="00476A90" w:rsidRPr="00B8222E" w:rsidRDefault="00A23E7F" w:rsidP="00136AE4">
      <w:pPr>
        <w:pStyle w:val="a3"/>
        <w:numPr>
          <w:ilvl w:val="1"/>
          <w:numId w:val="1"/>
        </w:numPr>
        <w:ind w:left="0" w:firstLine="0"/>
        <w:jc w:val="both"/>
        <w:rPr>
          <w:color w:val="000000"/>
          <w:sz w:val="28"/>
          <w:szCs w:val="28"/>
        </w:rPr>
      </w:pPr>
      <w:r w:rsidRPr="00B8222E">
        <w:rPr>
          <w:color w:val="000000"/>
          <w:sz w:val="28"/>
          <w:szCs w:val="28"/>
        </w:rPr>
        <w:t xml:space="preserve">в подпункт 1 пункта </w:t>
      </w:r>
      <w:proofErr w:type="gramStart"/>
      <w:r w:rsidRPr="00B8222E">
        <w:rPr>
          <w:color w:val="000000"/>
          <w:sz w:val="28"/>
          <w:szCs w:val="28"/>
        </w:rPr>
        <w:t>1.7  «</w:t>
      </w:r>
      <w:proofErr w:type="gramEnd"/>
      <w:r w:rsidRPr="00B8222E">
        <w:rPr>
          <w:color w:val="000000"/>
          <w:sz w:val="28"/>
          <w:szCs w:val="28"/>
        </w:rPr>
        <w:t>после слов "(в том числе жилой район, микрорайон, квартал, промышленный район)," дополнить словом "набережная,"»</w:t>
      </w:r>
      <w:r w:rsidR="003C4882" w:rsidRPr="00B8222E">
        <w:rPr>
          <w:color w:val="000000"/>
          <w:sz w:val="28"/>
          <w:szCs w:val="28"/>
        </w:rPr>
        <w:t>;</w:t>
      </w:r>
    </w:p>
    <w:p w:rsidR="003C4882" w:rsidRPr="00B8222E" w:rsidRDefault="003C4882" w:rsidP="00136AE4">
      <w:pPr>
        <w:pStyle w:val="a3"/>
        <w:ind w:left="0"/>
        <w:jc w:val="both"/>
        <w:rPr>
          <w:color w:val="000000"/>
          <w:sz w:val="28"/>
          <w:szCs w:val="28"/>
        </w:rPr>
      </w:pPr>
      <w:r w:rsidRPr="00B8222E">
        <w:rPr>
          <w:color w:val="000000"/>
          <w:sz w:val="28"/>
          <w:szCs w:val="28"/>
        </w:rPr>
        <w:t>1.</w:t>
      </w:r>
      <w:r w:rsidR="00595611" w:rsidRPr="00B8222E">
        <w:rPr>
          <w:color w:val="000000"/>
          <w:sz w:val="28"/>
          <w:szCs w:val="28"/>
        </w:rPr>
        <w:t>2</w:t>
      </w:r>
      <w:r w:rsidRPr="00B8222E">
        <w:rPr>
          <w:color w:val="000000"/>
          <w:sz w:val="28"/>
          <w:szCs w:val="28"/>
        </w:rPr>
        <w:t xml:space="preserve">. </w:t>
      </w:r>
      <w:r w:rsidR="00595611" w:rsidRPr="00B8222E">
        <w:rPr>
          <w:color w:val="000000"/>
          <w:sz w:val="28"/>
          <w:szCs w:val="28"/>
        </w:rPr>
        <w:t xml:space="preserve">    </w:t>
      </w:r>
      <w:r w:rsidRPr="00B8222E">
        <w:rPr>
          <w:color w:val="000000"/>
          <w:sz w:val="28"/>
          <w:szCs w:val="28"/>
        </w:rPr>
        <w:t>пункт 2.1. изложить в следующей редакции:</w:t>
      </w:r>
    </w:p>
    <w:p w:rsidR="003C4882" w:rsidRPr="00B8222E" w:rsidRDefault="003C4882" w:rsidP="00136AE4">
      <w:pPr>
        <w:pStyle w:val="a3"/>
        <w:ind w:left="0" w:firstLine="851"/>
        <w:jc w:val="both"/>
        <w:rPr>
          <w:color w:val="000000"/>
          <w:sz w:val="28"/>
          <w:szCs w:val="28"/>
        </w:rPr>
      </w:pPr>
      <w:r w:rsidRPr="00B8222E">
        <w:rPr>
          <w:color w:val="000000"/>
          <w:sz w:val="28"/>
          <w:szCs w:val="28"/>
        </w:rPr>
        <w:t xml:space="preserve">«Основанием для проведения контрольных (надзорных) мероприятий, за исключением случаев, указанных в части </w:t>
      </w:r>
      <w:proofErr w:type="gramStart"/>
      <w:r w:rsidRPr="00B8222E">
        <w:rPr>
          <w:color w:val="000000"/>
          <w:sz w:val="28"/>
          <w:szCs w:val="28"/>
        </w:rPr>
        <w:t>2  статьи</w:t>
      </w:r>
      <w:proofErr w:type="gramEnd"/>
      <w:r w:rsidRPr="00B8222E">
        <w:rPr>
          <w:color w:val="000000"/>
          <w:sz w:val="28"/>
          <w:szCs w:val="28"/>
        </w:rPr>
        <w:t xml:space="preserve"> 57 Федерального закона 248-ФЗ может быть:</w:t>
      </w:r>
    </w:p>
    <w:p w:rsidR="003C4882" w:rsidRPr="00B8222E" w:rsidRDefault="003C4882" w:rsidP="00136AE4">
      <w:pPr>
        <w:pStyle w:val="a3"/>
        <w:ind w:left="0" w:firstLine="851"/>
        <w:jc w:val="both"/>
        <w:rPr>
          <w:color w:val="000000"/>
          <w:sz w:val="28"/>
          <w:szCs w:val="28"/>
        </w:rPr>
      </w:pPr>
      <w:r w:rsidRPr="00B8222E">
        <w:rPr>
          <w:color w:val="000000"/>
          <w:sz w:val="28"/>
          <w:szCs w:val="28"/>
        </w:rP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w:t>
      </w:r>
      <w:proofErr w:type="gramStart"/>
      <w:r w:rsidRPr="00B8222E">
        <w:rPr>
          <w:color w:val="000000"/>
          <w:sz w:val="28"/>
          <w:szCs w:val="28"/>
        </w:rPr>
        <w:t>60  Федерального</w:t>
      </w:r>
      <w:proofErr w:type="gramEnd"/>
      <w:r w:rsidRPr="00B8222E">
        <w:rPr>
          <w:color w:val="000000"/>
          <w:sz w:val="28"/>
          <w:szCs w:val="28"/>
        </w:rPr>
        <w:t xml:space="preserve"> закона 248-ФЗ;</w:t>
      </w:r>
    </w:p>
    <w:p w:rsidR="003C4882" w:rsidRPr="00B8222E" w:rsidRDefault="003C4882" w:rsidP="00136AE4">
      <w:pPr>
        <w:pStyle w:val="a3"/>
        <w:ind w:left="0" w:firstLine="851"/>
        <w:jc w:val="both"/>
        <w:rPr>
          <w:color w:val="000000"/>
          <w:sz w:val="28"/>
          <w:szCs w:val="28"/>
        </w:rPr>
      </w:pPr>
      <w:r w:rsidRPr="00B8222E">
        <w:rPr>
          <w:color w:val="000000"/>
          <w:sz w:val="28"/>
          <w:szCs w:val="28"/>
        </w:rPr>
        <w:t>2) наступление сроков проведения контрольных (надзорных) мероприятий, включенных в план проведения контрольных (надзорных) мероприятий;</w:t>
      </w:r>
    </w:p>
    <w:p w:rsidR="003C4882" w:rsidRPr="00B8222E" w:rsidRDefault="003C4882" w:rsidP="00136AE4">
      <w:pPr>
        <w:pStyle w:val="a3"/>
        <w:ind w:left="0" w:firstLine="851"/>
        <w:jc w:val="both"/>
        <w:rPr>
          <w:color w:val="000000"/>
          <w:sz w:val="28"/>
          <w:szCs w:val="28"/>
        </w:rPr>
      </w:pPr>
      <w:r w:rsidRPr="00B8222E">
        <w:rPr>
          <w:color w:val="000000"/>
          <w:sz w:val="28"/>
          <w:szCs w:val="28"/>
        </w:rP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3C4882" w:rsidRPr="00B8222E" w:rsidRDefault="003C4882" w:rsidP="00136AE4">
      <w:pPr>
        <w:pStyle w:val="a3"/>
        <w:ind w:left="0" w:firstLine="851"/>
        <w:jc w:val="both"/>
        <w:rPr>
          <w:color w:val="000000"/>
          <w:sz w:val="28"/>
          <w:szCs w:val="28"/>
        </w:rPr>
      </w:pPr>
      <w:r w:rsidRPr="00B8222E">
        <w:rPr>
          <w:color w:val="000000"/>
          <w:sz w:val="28"/>
          <w:szCs w:val="28"/>
        </w:rP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3C4882" w:rsidRPr="00B8222E" w:rsidRDefault="003C4882" w:rsidP="00136AE4">
      <w:pPr>
        <w:pStyle w:val="a3"/>
        <w:ind w:left="0" w:firstLine="851"/>
        <w:jc w:val="both"/>
        <w:rPr>
          <w:color w:val="000000"/>
          <w:sz w:val="28"/>
          <w:szCs w:val="28"/>
        </w:rPr>
      </w:pPr>
      <w:r w:rsidRPr="00B8222E">
        <w:rPr>
          <w:color w:val="000000"/>
          <w:sz w:val="28"/>
          <w:szCs w:val="28"/>
        </w:rP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w:t>
      </w:r>
      <w:proofErr w:type="gramStart"/>
      <w:r w:rsidRPr="00B8222E">
        <w:rPr>
          <w:color w:val="000000"/>
          <w:sz w:val="28"/>
          <w:szCs w:val="28"/>
        </w:rPr>
        <w:t>95  Федерального</w:t>
      </w:r>
      <w:proofErr w:type="gramEnd"/>
      <w:r w:rsidRPr="00B8222E">
        <w:rPr>
          <w:color w:val="000000"/>
          <w:sz w:val="28"/>
          <w:szCs w:val="28"/>
        </w:rPr>
        <w:t xml:space="preserve"> закона 248-ФЗ;</w:t>
      </w:r>
    </w:p>
    <w:p w:rsidR="003C4882" w:rsidRPr="00B8222E" w:rsidRDefault="003C4882" w:rsidP="00136AE4">
      <w:pPr>
        <w:pStyle w:val="a3"/>
        <w:ind w:left="0" w:firstLine="851"/>
        <w:jc w:val="both"/>
        <w:rPr>
          <w:color w:val="000000"/>
          <w:sz w:val="28"/>
          <w:szCs w:val="28"/>
        </w:rPr>
      </w:pPr>
      <w:r w:rsidRPr="00B8222E">
        <w:rPr>
          <w:color w:val="000000"/>
          <w:sz w:val="28"/>
          <w:szCs w:val="28"/>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3C4882" w:rsidRPr="00B8222E" w:rsidRDefault="003C4882" w:rsidP="00136AE4">
      <w:pPr>
        <w:pStyle w:val="a3"/>
        <w:ind w:left="0" w:firstLine="851"/>
        <w:jc w:val="both"/>
        <w:rPr>
          <w:color w:val="000000"/>
          <w:sz w:val="28"/>
          <w:szCs w:val="28"/>
        </w:rPr>
      </w:pPr>
      <w:r w:rsidRPr="00B8222E">
        <w:rPr>
          <w:color w:val="000000"/>
          <w:sz w:val="28"/>
          <w:szCs w:val="28"/>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3C4882" w:rsidRPr="00B8222E" w:rsidRDefault="003C4882" w:rsidP="00136AE4">
      <w:pPr>
        <w:pStyle w:val="a3"/>
        <w:ind w:left="0" w:firstLine="851"/>
        <w:jc w:val="both"/>
        <w:rPr>
          <w:color w:val="000000"/>
          <w:sz w:val="28"/>
          <w:szCs w:val="28"/>
        </w:rPr>
      </w:pPr>
      <w:r w:rsidRPr="00B8222E">
        <w:rPr>
          <w:color w:val="000000"/>
          <w:sz w:val="28"/>
          <w:szCs w:val="28"/>
        </w:rP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w:t>
      </w:r>
      <w:r w:rsidRPr="00B8222E">
        <w:rPr>
          <w:color w:val="000000"/>
          <w:sz w:val="28"/>
          <w:szCs w:val="28"/>
        </w:rPr>
        <w:lastRenderedPageBreak/>
        <w:t>если представление такого уведомления является обязательным, или без лицензии, предусмотренной для видов деятельности, указанных в пунктах 6 - 9.1, 11, 12, 14 - 17, 19 - 21, 24 - 31, 34 - 36, 39, 40, 42 - 55 и 59 части 1 статьи 12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3C4882" w:rsidRPr="00B8222E" w:rsidRDefault="003C4882" w:rsidP="00136AE4">
      <w:pPr>
        <w:pStyle w:val="a3"/>
        <w:ind w:left="0" w:firstLine="851"/>
        <w:jc w:val="both"/>
        <w:rPr>
          <w:color w:val="000000"/>
          <w:sz w:val="28"/>
          <w:szCs w:val="28"/>
        </w:rPr>
      </w:pPr>
      <w:r w:rsidRPr="00B8222E">
        <w:rPr>
          <w:color w:val="000000"/>
          <w:sz w:val="28"/>
          <w:szCs w:val="28"/>
        </w:rPr>
        <w:t>9) уклонение контролируемого лица от проведения обязательного профилактического визита.</w:t>
      </w:r>
    </w:p>
    <w:p w:rsidR="003C4882" w:rsidRPr="00B8222E" w:rsidRDefault="003C4882" w:rsidP="00136AE4">
      <w:pPr>
        <w:pStyle w:val="a3"/>
        <w:ind w:left="0" w:firstLine="851"/>
        <w:jc w:val="both"/>
        <w:rPr>
          <w:color w:val="000000"/>
          <w:sz w:val="28"/>
          <w:szCs w:val="28"/>
        </w:rPr>
      </w:pPr>
      <w:r w:rsidRPr="00B8222E">
        <w:rPr>
          <w:color w:val="000000"/>
          <w:sz w:val="28"/>
          <w:szCs w:val="28"/>
        </w:rPr>
        <w:t>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r w:rsidR="00595611" w:rsidRPr="00B8222E">
        <w:rPr>
          <w:color w:val="000000"/>
          <w:sz w:val="28"/>
          <w:szCs w:val="28"/>
        </w:rPr>
        <w:t>;</w:t>
      </w:r>
    </w:p>
    <w:p w:rsidR="007658C8" w:rsidRPr="00B8222E" w:rsidRDefault="007658C8" w:rsidP="007658C8">
      <w:pPr>
        <w:pStyle w:val="a3"/>
        <w:ind w:left="0"/>
        <w:jc w:val="both"/>
        <w:rPr>
          <w:color w:val="000000"/>
          <w:sz w:val="28"/>
          <w:szCs w:val="28"/>
        </w:rPr>
      </w:pPr>
      <w:r w:rsidRPr="00B8222E">
        <w:rPr>
          <w:color w:val="000000"/>
          <w:sz w:val="28"/>
          <w:szCs w:val="28"/>
        </w:rPr>
        <w:t>1.</w:t>
      </w:r>
      <w:r w:rsidR="008E356F" w:rsidRPr="00B8222E">
        <w:rPr>
          <w:color w:val="000000"/>
          <w:sz w:val="28"/>
          <w:szCs w:val="28"/>
        </w:rPr>
        <w:t>3</w:t>
      </w:r>
      <w:r w:rsidRPr="00B8222E">
        <w:rPr>
          <w:color w:val="000000"/>
          <w:sz w:val="28"/>
          <w:szCs w:val="28"/>
        </w:rPr>
        <w:t>.</w:t>
      </w:r>
      <w:r w:rsidRPr="00B8222E">
        <w:rPr>
          <w:color w:val="000000"/>
          <w:sz w:val="28"/>
          <w:szCs w:val="28"/>
        </w:rPr>
        <w:tab/>
        <w:t>Пункт 2.4 изложить в следующей редакции:</w:t>
      </w:r>
    </w:p>
    <w:p w:rsidR="007658C8" w:rsidRPr="00B8222E" w:rsidRDefault="007658C8" w:rsidP="007658C8">
      <w:pPr>
        <w:pStyle w:val="a3"/>
        <w:ind w:left="0"/>
        <w:jc w:val="both"/>
        <w:rPr>
          <w:color w:val="000000"/>
          <w:sz w:val="28"/>
          <w:szCs w:val="28"/>
        </w:rPr>
      </w:pPr>
      <w:r w:rsidRPr="00B8222E">
        <w:rPr>
          <w:color w:val="000000"/>
          <w:sz w:val="28"/>
          <w:szCs w:val="28"/>
        </w:rPr>
        <w:t>«Устанавливаются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7658C8" w:rsidRPr="00B8222E" w:rsidRDefault="007658C8" w:rsidP="007658C8">
      <w:pPr>
        <w:pStyle w:val="a3"/>
        <w:ind w:left="0" w:firstLine="708"/>
        <w:jc w:val="both"/>
        <w:rPr>
          <w:color w:val="000000"/>
          <w:sz w:val="28"/>
          <w:szCs w:val="28"/>
        </w:rPr>
      </w:pPr>
      <w:r w:rsidRPr="00B8222E">
        <w:rPr>
          <w:color w:val="000000"/>
          <w:sz w:val="28"/>
          <w:szCs w:val="28"/>
        </w:rP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7658C8" w:rsidRPr="00B8222E" w:rsidRDefault="007658C8" w:rsidP="007658C8">
      <w:pPr>
        <w:pStyle w:val="a3"/>
        <w:ind w:left="0" w:firstLine="708"/>
        <w:jc w:val="both"/>
        <w:rPr>
          <w:color w:val="000000"/>
          <w:sz w:val="28"/>
          <w:szCs w:val="28"/>
        </w:rPr>
      </w:pPr>
      <w:r w:rsidRPr="00B8222E">
        <w:rPr>
          <w:color w:val="000000"/>
          <w:sz w:val="28"/>
          <w:szCs w:val="28"/>
        </w:rP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595611" w:rsidRPr="00B8222E" w:rsidRDefault="007658C8" w:rsidP="007658C8">
      <w:pPr>
        <w:pStyle w:val="a3"/>
        <w:ind w:left="0" w:firstLine="708"/>
        <w:jc w:val="both"/>
        <w:rPr>
          <w:color w:val="000000"/>
          <w:sz w:val="28"/>
          <w:szCs w:val="28"/>
        </w:rPr>
      </w:pPr>
      <w:r w:rsidRPr="00B8222E">
        <w:rPr>
          <w:color w:val="000000"/>
          <w:sz w:val="28"/>
          <w:szCs w:val="28"/>
        </w:rPr>
        <w:t>3)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FA4DF5" w:rsidRPr="00B8222E" w:rsidRDefault="00E8088C" w:rsidP="00FA4DF5">
      <w:pPr>
        <w:pStyle w:val="a3"/>
        <w:ind w:left="0"/>
        <w:jc w:val="both"/>
        <w:rPr>
          <w:color w:val="000000"/>
          <w:sz w:val="28"/>
          <w:szCs w:val="28"/>
        </w:rPr>
      </w:pPr>
      <w:r w:rsidRPr="00B8222E">
        <w:rPr>
          <w:color w:val="000000"/>
          <w:sz w:val="28"/>
          <w:szCs w:val="28"/>
        </w:rPr>
        <w:t xml:space="preserve">1.4   </w:t>
      </w:r>
      <w:r w:rsidR="00FA4DF5" w:rsidRPr="00B8222E">
        <w:rPr>
          <w:color w:val="000000"/>
          <w:sz w:val="28"/>
          <w:szCs w:val="28"/>
        </w:rPr>
        <w:t xml:space="preserve">пункт 3.5. изложить в следующей редакции: </w:t>
      </w:r>
    </w:p>
    <w:p w:rsidR="00FA4DF5" w:rsidRPr="00B8222E" w:rsidRDefault="00FA4DF5" w:rsidP="00FA4DF5">
      <w:pPr>
        <w:pStyle w:val="FORMATTEXT"/>
        <w:ind w:firstLine="568"/>
        <w:jc w:val="both"/>
        <w:rPr>
          <w:rFonts w:ascii="Times New Roman" w:hAnsi="Times New Roman" w:cs="Times New Roman"/>
          <w:sz w:val="28"/>
          <w:szCs w:val="28"/>
        </w:rPr>
      </w:pPr>
      <w:r w:rsidRPr="00B8222E">
        <w:rPr>
          <w:rFonts w:ascii="Times New Roman" w:hAnsi="Times New Roman" w:cs="Times New Roman"/>
          <w:sz w:val="28"/>
          <w:szCs w:val="28"/>
        </w:rPr>
        <w:t>При осуществлении администрацией контроля в сфере благоустройства могут проводиться следующие виды профилактических мероприятий:</w:t>
      </w:r>
    </w:p>
    <w:p w:rsidR="00FA4DF5" w:rsidRPr="00B8222E" w:rsidRDefault="00FA4DF5" w:rsidP="00FA4DF5">
      <w:pPr>
        <w:pStyle w:val="a4"/>
        <w:shd w:val="clear" w:color="auto" w:fill="FFFFFF"/>
        <w:spacing w:before="0" w:beforeAutospacing="0" w:after="0" w:afterAutospacing="0"/>
        <w:ind w:firstLine="540"/>
        <w:jc w:val="both"/>
        <w:rPr>
          <w:color w:val="000000"/>
          <w:sz w:val="28"/>
          <w:szCs w:val="28"/>
        </w:rPr>
      </w:pPr>
      <w:r w:rsidRPr="00B8222E">
        <w:rPr>
          <w:color w:val="000000"/>
          <w:sz w:val="28"/>
          <w:szCs w:val="28"/>
        </w:rPr>
        <w:t>1) информирование;</w:t>
      </w:r>
    </w:p>
    <w:p w:rsidR="00FA4DF5" w:rsidRPr="00B8222E" w:rsidRDefault="00FA4DF5" w:rsidP="00FA4DF5">
      <w:pPr>
        <w:pStyle w:val="a4"/>
        <w:shd w:val="clear" w:color="auto" w:fill="FFFFFF"/>
        <w:spacing w:before="0" w:beforeAutospacing="0" w:after="0" w:afterAutospacing="0"/>
        <w:ind w:firstLine="540"/>
        <w:jc w:val="both"/>
        <w:rPr>
          <w:color w:val="000000"/>
          <w:sz w:val="28"/>
          <w:szCs w:val="28"/>
        </w:rPr>
      </w:pPr>
      <w:r w:rsidRPr="00B8222E">
        <w:rPr>
          <w:color w:val="000000"/>
          <w:sz w:val="28"/>
          <w:szCs w:val="28"/>
        </w:rPr>
        <w:t>2) обобщение правоприменительной практики;</w:t>
      </w:r>
    </w:p>
    <w:p w:rsidR="00FA4DF5" w:rsidRPr="00B8222E" w:rsidRDefault="00FA4DF5" w:rsidP="00FA4DF5">
      <w:pPr>
        <w:jc w:val="both"/>
        <w:rPr>
          <w:sz w:val="28"/>
          <w:szCs w:val="28"/>
        </w:rPr>
      </w:pPr>
      <w:r w:rsidRPr="00B8222E">
        <w:rPr>
          <w:sz w:val="28"/>
          <w:szCs w:val="28"/>
        </w:rPr>
        <w:t xml:space="preserve">        3) меры стимулирования добросовестности;</w:t>
      </w:r>
    </w:p>
    <w:p w:rsidR="00FA4DF5" w:rsidRPr="00B8222E" w:rsidRDefault="00FA4DF5" w:rsidP="00FA4DF5">
      <w:pPr>
        <w:jc w:val="both"/>
        <w:rPr>
          <w:sz w:val="28"/>
          <w:szCs w:val="28"/>
        </w:rPr>
      </w:pPr>
      <w:r w:rsidRPr="00B8222E">
        <w:rPr>
          <w:sz w:val="28"/>
          <w:szCs w:val="28"/>
        </w:rPr>
        <w:t xml:space="preserve">        4) объявление предостережения;</w:t>
      </w:r>
    </w:p>
    <w:p w:rsidR="00FA4DF5" w:rsidRPr="00B8222E" w:rsidRDefault="00FA4DF5" w:rsidP="00FA4DF5">
      <w:pPr>
        <w:jc w:val="both"/>
        <w:rPr>
          <w:sz w:val="28"/>
          <w:szCs w:val="28"/>
        </w:rPr>
      </w:pPr>
      <w:r w:rsidRPr="00B8222E">
        <w:rPr>
          <w:sz w:val="28"/>
          <w:szCs w:val="28"/>
        </w:rPr>
        <w:t xml:space="preserve">        5) консультирование;</w:t>
      </w:r>
    </w:p>
    <w:p w:rsidR="00FA4DF5" w:rsidRPr="00B8222E" w:rsidRDefault="00FA4DF5" w:rsidP="00FA4DF5">
      <w:pPr>
        <w:jc w:val="both"/>
        <w:rPr>
          <w:sz w:val="28"/>
          <w:szCs w:val="28"/>
        </w:rPr>
      </w:pPr>
      <w:r w:rsidRPr="00B8222E">
        <w:rPr>
          <w:sz w:val="28"/>
          <w:szCs w:val="28"/>
        </w:rPr>
        <w:t xml:space="preserve">        6) </w:t>
      </w:r>
      <w:proofErr w:type="spellStart"/>
      <w:r w:rsidRPr="00B8222E">
        <w:rPr>
          <w:sz w:val="28"/>
          <w:szCs w:val="28"/>
        </w:rPr>
        <w:t>самообследование</w:t>
      </w:r>
      <w:proofErr w:type="spellEnd"/>
      <w:r w:rsidRPr="00B8222E">
        <w:rPr>
          <w:sz w:val="28"/>
          <w:szCs w:val="28"/>
        </w:rPr>
        <w:t>;</w:t>
      </w:r>
    </w:p>
    <w:p w:rsidR="00FA4DF5" w:rsidRPr="00B8222E" w:rsidRDefault="00FA4DF5" w:rsidP="00FA4DF5">
      <w:pPr>
        <w:jc w:val="both"/>
        <w:rPr>
          <w:sz w:val="28"/>
          <w:szCs w:val="28"/>
        </w:rPr>
      </w:pPr>
      <w:r w:rsidRPr="00B8222E">
        <w:rPr>
          <w:sz w:val="28"/>
          <w:szCs w:val="28"/>
        </w:rPr>
        <w:t xml:space="preserve">        7) профилактический визит»</w:t>
      </w:r>
      <w:r w:rsidR="00E8088C" w:rsidRPr="00B8222E">
        <w:rPr>
          <w:sz w:val="28"/>
          <w:szCs w:val="28"/>
        </w:rPr>
        <w:t>;</w:t>
      </w:r>
    </w:p>
    <w:p w:rsidR="004F1781" w:rsidRPr="00B8222E" w:rsidRDefault="00E8088C" w:rsidP="004F1781">
      <w:pPr>
        <w:jc w:val="both"/>
        <w:rPr>
          <w:sz w:val="28"/>
          <w:szCs w:val="28"/>
        </w:rPr>
      </w:pPr>
      <w:r w:rsidRPr="00B8222E">
        <w:rPr>
          <w:sz w:val="28"/>
          <w:szCs w:val="28"/>
        </w:rPr>
        <w:t>1.5</w:t>
      </w:r>
      <w:r w:rsidR="004F1781" w:rsidRPr="00B8222E">
        <w:rPr>
          <w:sz w:val="28"/>
          <w:szCs w:val="28"/>
        </w:rPr>
        <w:t xml:space="preserve">   пункт 3.11. изложить в следующей редакции:</w:t>
      </w:r>
    </w:p>
    <w:p w:rsidR="004F1781" w:rsidRPr="00B8222E" w:rsidRDefault="004F1781" w:rsidP="004F1781">
      <w:pPr>
        <w:jc w:val="both"/>
        <w:rPr>
          <w:sz w:val="28"/>
          <w:szCs w:val="28"/>
        </w:rPr>
      </w:pPr>
      <w:r w:rsidRPr="00B8222E">
        <w:rPr>
          <w:sz w:val="28"/>
          <w:szCs w:val="28"/>
        </w:rPr>
        <w:lastRenderedPageBreak/>
        <w:t xml:space="preserve">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4F1781" w:rsidRPr="00B8222E" w:rsidRDefault="004F1781" w:rsidP="004F1781">
      <w:pPr>
        <w:jc w:val="both"/>
        <w:rPr>
          <w:sz w:val="28"/>
          <w:szCs w:val="28"/>
        </w:rPr>
      </w:pPr>
      <w:r w:rsidRPr="00B8222E">
        <w:rPr>
          <w:sz w:val="28"/>
          <w:szCs w:val="28"/>
        </w:rPr>
        <w:t xml:space="preserve">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4F1781" w:rsidRPr="00B8222E" w:rsidRDefault="004F1781" w:rsidP="004F1781">
      <w:pPr>
        <w:jc w:val="both"/>
        <w:rPr>
          <w:sz w:val="28"/>
          <w:szCs w:val="28"/>
        </w:rPr>
      </w:pPr>
      <w:r w:rsidRPr="00B8222E">
        <w:rPr>
          <w:sz w:val="28"/>
          <w:szCs w:val="28"/>
        </w:rPr>
        <w:t xml:space="preserve">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4F1781" w:rsidRPr="00B8222E" w:rsidRDefault="004F1781" w:rsidP="004F1781">
      <w:pPr>
        <w:jc w:val="both"/>
        <w:rPr>
          <w:sz w:val="28"/>
          <w:szCs w:val="28"/>
        </w:rPr>
      </w:pPr>
      <w:r w:rsidRPr="00B8222E">
        <w:rPr>
          <w:sz w:val="28"/>
          <w:szCs w:val="28"/>
        </w:rPr>
        <w:t xml:space="preserve">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w:t>
      </w:r>
      <w:proofErr w:type="gramStart"/>
      <w:r w:rsidRPr="00B8222E">
        <w:rPr>
          <w:sz w:val="28"/>
          <w:szCs w:val="28"/>
        </w:rPr>
        <w:t>48  Федерального</w:t>
      </w:r>
      <w:proofErr w:type="gramEnd"/>
      <w:r w:rsidRPr="00B8222E">
        <w:rPr>
          <w:sz w:val="28"/>
          <w:szCs w:val="28"/>
        </w:rPr>
        <w:t xml:space="preserve"> закона 248 ФЗ.</w:t>
      </w:r>
    </w:p>
    <w:p w:rsidR="004F1781" w:rsidRPr="00B8222E" w:rsidRDefault="004F1781" w:rsidP="004F1781">
      <w:pPr>
        <w:jc w:val="both"/>
        <w:rPr>
          <w:sz w:val="28"/>
          <w:szCs w:val="28"/>
        </w:rPr>
      </w:pPr>
      <w:r w:rsidRPr="00B8222E">
        <w:rPr>
          <w:sz w:val="28"/>
          <w:szCs w:val="28"/>
        </w:rPr>
        <w:t xml:space="preserve">         Обязательный профилактический визит проводится:</w:t>
      </w:r>
    </w:p>
    <w:p w:rsidR="004F1781" w:rsidRPr="00B8222E" w:rsidRDefault="004F1781" w:rsidP="005D3070">
      <w:pPr>
        <w:ind w:firstLine="708"/>
        <w:jc w:val="both"/>
        <w:rPr>
          <w:sz w:val="28"/>
          <w:szCs w:val="28"/>
        </w:rPr>
      </w:pPr>
      <w:r w:rsidRPr="00B8222E">
        <w:rPr>
          <w:sz w:val="28"/>
          <w:szCs w:val="28"/>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w:t>
      </w:r>
      <w:proofErr w:type="gramStart"/>
      <w:r w:rsidRPr="00B8222E">
        <w:rPr>
          <w:sz w:val="28"/>
          <w:szCs w:val="28"/>
        </w:rPr>
        <w:t>25  Федерального</w:t>
      </w:r>
      <w:proofErr w:type="gramEnd"/>
      <w:r w:rsidRPr="00B8222E">
        <w:rPr>
          <w:sz w:val="28"/>
          <w:szCs w:val="28"/>
        </w:rPr>
        <w:t xml:space="preserve"> закона 248-ФЗ;</w:t>
      </w:r>
    </w:p>
    <w:p w:rsidR="004F1781" w:rsidRPr="00B8222E" w:rsidRDefault="004F1781" w:rsidP="005D3070">
      <w:pPr>
        <w:ind w:firstLine="708"/>
        <w:jc w:val="both"/>
        <w:rPr>
          <w:sz w:val="28"/>
          <w:szCs w:val="28"/>
        </w:rPr>
      </w:pPr>
      <w:r w:rsidRPr="00B8222E">
        <w:rPr>
          <w:sz w:val="28"/>
          <w:szCs w:val="28"/>
        </w:rPr>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4F1781" w:rsidRPr="00B8222E" w:rsidRDefault="004F1781" w:rsidP="005D3070">
      <w:pPr>
        <w:ind w:firstLine="708"/>
        <w:jc w:val="both"/>
        <w:rPr>
          <w:sz w:val="28"/>
          <w:szCs w:val="28"/>
        </w:rPr>
      </w:pPr>
      <w:r w:rsidRPr="00B8222E">
        <w:rPr>
          <w:sz w:val="28"/>
          <w:szCs w:val="28"/>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5D3070" w:rsidRPr="00B8222E" w:rsidRDefault="004F1781" w:rsidP="005D3070">
      <w:pPr>
        <w:ind w:firstLine="708"/>
        <w:jc w:val="both"/>
        <w:rPr>
          <w:sz w:val="28"/>
          <w:szCs w:val="28"/>
        </w:rPr>
      </w:pPr>
      <w:r w:rsidRPr="00B8222E">
        <w:rPr>
          <w:sz w:val="28"/>
          <w:szCs w:val="28"/>
        </w:rPr>
        <w:t>4) по поручению:</w:t>
      </w:r>
      <w:r w:rsidR="005D3070" w:rsidRPr="00B8222E">
        <w:rPr>
          <w:sz w:val="28"/>
          <w:szCs w:val="28"/>
        </w:rPr>
        <w:t xml:space="preserve"> </w:t>
      </w:r>
      <w:r w:rsidRPr="00B8222E">
        <w:rPr>
          <w:sz w:val="28"/>
          <w:szCs w:val="28"/>
        </w:rPr>
        <w:t xml:space="preserve"> </w:t>
      </w:r>
    </w:p>
    <w:p w:rsidR="004F1781" w:rsidRPr="00B8222E" w:rsidRDefault="004F1781" w:rsidP="005D3070">
      <w:pPr>
        <w:jc w:val="both"/>
        <w:rPr>
          <w:sz w:val="28"/>
          <w:szCs w:val="28"/>
        </w:rPr>
      </w:pPr>
      <w:r w:rsidRPr="00B8222E">
        <w:rPr>
          <w:sz w:val="28"/>
          <w:szCs w:val="28"/>
        </w:rPr>
        <w:t>а) Президента Российской Федерации;</w:t>
      </w:r>
    </w:p>
    <w:p w:rsidR="004F1781" w:rsidRPr="00B8222E" w:rsidRDefault="004F1781" w:rsidP="004F1781">
      <w:pPr>
        <w:jc w:val="both"/>
        <w:rPr>
          <w:sz w:val="28"/>
          <w:szCs w:val="28"/>
        </w:rPr>
      </w:pPr>
      <w:r w:rsidRPr="00B8222E">
        <w:rPr>
          <w:sz w:val="28"/>
          <w:szCs w:val="28"/>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w:t>
      </w:r>
      <w:r w:rsidRPr="00B8222E">
        <w:rPr>
          <w:sz w:val="28"/>
          <w:szCs w:val="28"/>
        </w:rPr>
        <w:lastRenderedPageBreak/>
        <w:t>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4F1781" w:rsidRPr="00B8222E" w:rsidRDefault="004F1781" w:rsidP="004F1781">
      <w:pPr>
        <w:jc w:val="both"/>
        <w:rPr>
          <w:sz w:val="28"/>
          <w:szCs w:val="28"/>
        </w:rPr>
      </w:pPr>
      <w:r w:rsidRPr="00B8222E">
        <w:rPr>
          <w:sz w:val="28"/>
          <w:szCs w:val="28"/>
        </w:rP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4F1781" w:rsidRPr="00B8222E" w:rsidRDefault="004F1781" w:rsidP="005D3070">
      <w:pPr>
        <w:ind w:firstLine="708"/>
        <w:jc w:val="both"/>
        <w:rPr>
          <w:sz w:val="28"/>
          <w:szCs w:val="28"/>
        </w:rPr>
      </w:pPr>
      <w:r w:rsidRPr="00B8222E">
        <w:rPr>
          <w:sz w:val="28"/>
          <w:szCs w:val="28"/>
        </w:rPr>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4F1781" w:rsidRPr="00B8222E" w:rsidRDefault="004F1781" w:rsidP="005D3070">
      <w:pPr>
        <w:ind w:firstLine="708"/>
        <w:jc w:val="both"/>
        <w:rPr>
          <w:sz w:val="28"/>
          <w:szCs w:val="28"/>
        </w:rPr>
      </w:pPr>
      <w:r w:rsidRPr="00B8222E">
        <w:rPr>
          <w:sz w:val="28"/>
          <w:szCs w:val="28"/>
        </w:rPr>
        <w:t>Обязательный профилактический визит не предусматривает отказ контролируемого лица от его проведения.</w:t>
      </w:r>
    </w:p>
    <w:p w:rsidR="004F1781" w:rsidRPr="00B8222E" w:rsidRDefault="004F1781" w:rsidP="005D3070">
      <w:pPr>
        <w:ind w:firstLine="708"/>
        <w:jc w:val="both"/>
        <w:rPr>
          <w:sz w:val="28"/>
          <w:szCs w:val="28"/>
        </w:rPr>
      </w:pPr>
      <w:r w:rsidRPr="00B8222E">
        <w:rPr>
          <w:sz w:val="28"/>
          <w:szCs w:val="28"/>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4F1781" w:rsidRPr="00B8222E" w:rsidRDefault="004F1781" w:rsidP="005D3070">
      <w:pPr>
        <w:ind w:firstLine="708"/>
        <w:jc w:val="both"/>
        <w:rPr>
          <w:sz w:val="28"/>
          <w:szCs w:val="28"/>
        </w:rPr>
      </w:pPr>
      <w:r w:rsidRPr="00B8222E">
        <w:rPr>
          <w:sz w:val="28"/>
          <w:szCs w:val="28"/>
        </w:rPr>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4F1781" w:rsidRPr="00B8222E" w:rsidRDefault="004F1781" w:rsidP="005D3070">
      <w:pPr>
        <w:ind w:firstLine="708"/>
        <w:jc w:val="both"/>
        <w:rPr>
          <w:sz w:val="28"/>
          <w:szCs w:val="28"/>
        </w:rPr>
      </w:pPr>
      <w:r w:rsidRPr="00B8222E">
        <w:rPr>
          <w:sz w:val="28"/>
          <w:szCs w:val="28"/>
        </w:rPr>
        <w:t>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настоящего пункта.</w:t>
      </w:r>
    </w:p>
    <w:p w:rsidR="004F1781" w:rsidRPr="00B8222E" w:rsidRDefault="004F1781" w:rsidP="005D3070">
      <w:pPr>
        <w:ind w:firstLine="708"/>
        <w:jc w:val="both"/>
        <w:rPr>
          <w:sz w:val="28"/>
          <w:szCs w:val="28"/>
        </w:rPr>
      </w:pPr>
      <w:r w:rsidRPr="00B8222E">
        <w:rPr>
          <w:sz w:val="28"/>
          <w:szCs w:val="28"/>
        </w:rPr>
        <w:t>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4F1781" w:rsidRPr="00B8222E" w:rsidRDefault="004F1781" w:rsidP="005D3070">
      <w:pPr>
        <w:ind w:firstLine="708"/>
        <w:jc w:val="both"/>
        <w:rPr>
          <w:sz w:val="28"/>
          <w:szCs w:val="28"/>
        </w:rPr>
      </w:pPr>
      <w:r w:rsidRPr="00B8222E">
        <w:rPr>
          <w:sz w:val="28"/>
          <w:szCs w:val="28"/>
        </w:rPr>
        <w:t>1) вид контроля, в рамках которого должны быть проведены обязательные профилактические визиты;</w:t>
      </w:r>
    </w:p>
    <w:p w:rsidR="004F1781" w:rsidRPr="00B8222E" w:rsidRDefault="004F1781" w:rsidP="005D3070">
      <w:pPr>
        <w:ind w:firstLine="708"/>
        <w:jc w:val="both"/>
        <w:rPr>
          <w:sz w:val="28"/>
          <w:szCs w:val="28"/>
        </w:rPr>
      </w:pPr>
      <w:r w:rsidRPr="00B8222E">
        <w:rPr>
          <w:sz w:val="28"/>
          <w:szCs w:val="28"/>
        </w:rPr>
        <w:t>2) перечень контролируемых лиц, в отношении которых должны быть проведены обязательные профилактические визиты;</w:t>
      </w:r>
    </w:p>
    <w:p w:rsidR="004F1781" w:rsidRPr="00B8222E" w:rsidRDefault="004F1781" w:rsidP="005D3070">
      <w:pPr>
        <w:ind w:firstLine="708"/>
        <w:jc w:val="both"/>
        <w:rPr>
          <w:sz w:val="28"/>
          <w:szCs w:val="28"/>
        </w:rPr>
      </w:pPr>
      <w:r w:rsidRPr="00B8222E">
        <w:rPr>
          <w:sz w:val="28"/>
          <w:szCs w:val="28"/>
        </w:rPr>
        <w:t>3) предмет обязательного профилактического визита;</w:t>
      </w:r>
    </w:p>
    <w:p w:rsidR="004F1781" w:rsidRPr="00B8222E" w:rsidRDefault="004F1781" w:rsidP="005D3070">
      <w:pPr>
        <w:ind w:firstLine="708"/>
        <w:jc w:val="both"/>
        <w:rPr>
          <w:sz w:val="28"/>
          <w:szCs w:val="28"/>
        </w:rPr>
      </w:pPr>
      <w:r w:rsidRPr="00B8222E">
        <w:rPr>
          <w:sz w:val="28"/>
          <w:szCs w:val="28"/>
        </w:rPr>
        <w:t>4) период, в течение которого должны быть проведены обязательные профилактические визиты.</w:t>
      </w:r>
    </w:p>
    <w:p w:rsidR="004F1781" w:rsidRPr="00B8222E" w:rsidRDefault="004F1781" w:rsidP="005D3070">
      <w:pPr>
        <w:ind w:firstLine="708"/>
        <w:jc w:val="both"/>
        <w:rPr>
          <w:sz w:val="28"/>
          <w:szCs w:val="28"/>
        </w:rPr>
      </w:pPr>
      <w:r w:rsidRPr="00B8222E">
        <w:rPr>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4F1781" w:rsidRPr="00B8222E" w:rsidRDefault="004F1781" w:rsidP="005D3070">
      <w:pPr>
        <w:ind w:firstLine="708"/>
        <w:jc w:val="both"/>
        <w:rPr>
          <w:sz w:val="28"/>
          <w:szCs w:val="28"/>
        </w:rPr>
      </w:pPr>
      <w:r w:rsidRPr="00B8222E">
        <w:rPr>
          <w:sz w:val="28"/>
          <w:szCs w:val="28"/>
        </w:rPr>
        <w:lastRenderedPageBreak/>
        <w:t xml:space="preserve">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w:t>
      </w:r>
      <w:proofErr w:type="gramStart"/>
      <w:r w:rsidRPr="00B8222E">
        <w:rPr>
          <w:sz w:val="28"/>
          <w:szCs w:val="28"/>
        </w:rPr>
        <w:t>90  Федерального</w:t>
      </w:r>
      <w:proofErr w:type="gramEnd"/>
      <w:r w:rsidRPr="00B8222E">
        <w:rPr>
          <w:sz w:val="28"/>
          <w:szCs w:val="28"/>
        </w:rPr>
        <w:t xml:space="preserve"> закона 248- ФЗ для контрольных (надзорных) мероприятий.</w:t>
      </w:r>
    </w:p>
    <w:p w:rsidR="004F1781" w:rsidRPr="00B8222E" w:rsidRDefault="004F1781" w:rsidP="005D3070">
      <w:pPr>
        <w:ind w:firstLine="708"/>
        <w:jc w:val="both"/>
        <w:rPr>
          <w:sz w:val="28"/>
          <w:szCs w:val="28"/>
        </w:rPr>
      </w:pPr>
      <w:r w:rsidRPr="00B8222E">
        <w:rPr>
          <w:sz w:val="28"/>
          <w:szCs w:val="28"/>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статьей </w:t>
      </w:r>
      <w:proofErr w:type="gramStart"/>
      <w:r w:rsidRPr="00B8222E">
        <w:rPr>
          <w:sz w:val="28"/>
          <w:szCs w:val="28"/>
        </w:rPr>
        <w:t>88  Федерального</w:t>
      </w:r>
      <w:proofErr w:type="gramEnd"/>
      <w:r w:rsidRPr="00B8222E">
        <w:rPr>
          <w:sz w:val="28"/>
          <w:szCs w:val="28"/>
        </w:rPr>
        <w:t xml:space="preserve"> закона 248-ФЗ для контрольных (надзорных) мероприятий.</w:t>
      </w:r>
    </w:p>
    <w:p w:rsidR="004F1781" w:rsidRPr="00B8222E" w:rsidRDefault="004F1781" w:rsidP="00577ACB">
      <w:pPr>
        <w:ind w:firstLine="708"/>
        <w:jc w:val="both"/>
        <w:rPr>
          <w:sz w:val="28"/>
          <w:szCs w:val="28"/>
        </w:rPr>
      </w:pPr>
      <w:r w:rsidRPr="00B8222E">
        <w:rPr>
          <w:sz w:val="28"/>
          <w:szCs w:val="28"/>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w:t>
      </w:r>
      <w:proofErr w:type="gramStart"/>
      <w:r w:rsidRPr="00B8222E">
        <w:rPr>
          <w:sz w:val="28"/>
          <w:szCs w:val="28"/>
        </w:rPr>
        <w:t>65  Федерального</w:t>
      </w:r>
      <w:proofErr w:type="gramEnd"/>
      <w:r w:rsidRPr="00B8222E">
        <w:rPr>
          <w:sz w:val="28"/>
          <w:szCs w:val="28"/>
        </w:rPr>
        <w:t xml:space="preserve"> закона 248-ФЗ для контрольных (надзорных) мероприятий.</w:t>
      </w:r>
    </w:p>
    <w:p w:rsidR="004F1781" w:rsidRPr="00B8222E" w:rsidRDefault="004F1781" w:rsidP="00577ACB">
      <w:pPr>
        <w:ind w:firstLine="708"/>
        <w:jc w:val="both"/>
        <w:rPr>
          <w:sz w:val="28"/>
          <w:szCs w:val="28"/>
        </w:rPr>
      </w:pPr>
      <w:r w:rsidRPr="00B8222E">
        <w:rPr>
          <w:sz w:val="28"/>
          <w:szCs w:val="28"/>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4F1781" w:rsidRPr="00B8222E" w:rsidRDefault="004F1781" w:rsidP="00577ACB">
      <w:pPr>
        <w:ind w:firstLine="708"/>
        <w:jc w:val="both"/>
        <w:rPr>
          <w:sz w:val="28"/>
          <w:szCs w:val="28"/>
        </w:rPr>
      </w:pPr>
      <w:r w:rsidRPr="00B8222E">
        <w:rPr>
          <w:sz w:val="28"/>
          <w:szCs w:val="28"/>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w:t>
      </w:r>
      <w:proofErr w:type="gramStart"/>
      <w:r w:rsidRPr="00B8222E">
        <w:rPr>
          <w:sz w:val="28"/>
          <w:szCs w:val="28"/>
        </w:rPr>
        <w:t>90.1  Федерального</w:t>
      </w:r>
      <w:proofErr w:type="gramEnd"/>
      <w:r w:rsidRPr="00B8222E">
        <w:rPr>
          <w:sz w:val="28"/>
          <w:szCs w:val="28"/>
        </w:rPr>
        <w:t xml:space="preserve"> закона 248-ФЗ.</w:t>
      </w:r>
    </w:p>
    <w:p w:rsidR="004F1781" w:rsidRPr="00B8222E" w:rsidRDefault="004F1781" w:rsidP="004F1781">
      <w:pPr>
        <w:jc w:val="both"/>
        <w:rPr>
          <w:sz w:val="28"/>
          <w:szCs w:val="28"/>
        </w:rPr>
      </w:pPr>
      <w:r w:rsidRPr="00B8222E">
        <w:rPr>
          <w:sz w:val="28"/>
          <w:szCs w:val="28"/>
        </w:rPr>
        <w:t xml:space="preserve"> </w:t>
      </w:r>
      <w:r w:rsidR="00577ACB" w:rsidRPr="00B8222E">
        <w:rPr>
          <w:sz w:val="28"/>
          <w:szCs w:val="28"/>
        </w:rPr>
        <w:tab/>
      </w:r>
      <w:r w:rsidRPr="00B8222E">
        <w:rPr>
          <w:sz w:val="28"/>
          <w:szCs w:val="28"/>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4F1781" w:rsidRPr="00B8222E" w:rsidRDefault="004F1781" w:rsidP="004F1781">
      <w:pPr>
        <w:jc w:val="both"/>
        <w:rPr>
          <w:sz w:val="28"/>
          <w:szCs w:val="28"/>
        </w:rPr>
      </w:pPr>
      <w:r w:rsidRPr="00B8222E">
        <w:rPr>
          <w:sz w:val="28"/>
          <w:szCs w:val="28"/>
        </w:rPr>
        <w:t>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4F1781" w:rsidRPr="00B8222E" w:rsidRDefault="004F1781" w:rsidP="00556FF3">
      <w:pPr>
        <w:ind w:firstLine="708"/>
        <w:jc w:val="both"/>
        <w:rPr>
          <w:sz w:val="28"/>
          <w:szCs w:val="28"/>
        </w:rPr>
      </w:pPr>
      <w:r w:rsidRPr="00B8222E">
        <w:rPr>
          <w:sz w:val="28"/>
          <w:szCs w:val="28"/>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4F1781" w:rsidRPr="00B8222E" w:rsidRDefault="004F1781" w:rsidP="00556FF3">
      <w:pPr>
        <w:ind w:firstLine="708"/>
        <w:jc w:val="both"/>
        <w:rPr>
          <w:sz w:val="28"/>
          <w:szCs w:val="28"/>
        </w:rPr>
      </w:pPr>
      <w:r w:rsidRPr="00B8222E">
        <w:rPr>
          <w:sz w:val="28"/>
          <w:szCs w:val="28"/>
        </w:rPr>
        <w:t>Решение об отказе в проведении профилактического визита принимается в следующих случаях:</w:t>
      </w:r>
    </w:p>
    <w:p w:rsidR="004F1781" w:rsidRPr="00B8222E" w:rsidRDefault="004F1781" w:rsidP="00556FF3">
      <w:pPr>
        <w:ind w:firstLine="708"/>
        <w:jc w:val="both"/>
        <w:rPr>
          <w:sz w:val="28"/>
          <w:szCs w:val="28"/>
        </w:rPr>
      </w:pPr>
      <w:r w:rsidRPr="00B8222E">
        <w:rPr>
          <w:sz w:val="28"/>
          <w:szCs w:val="28"/>
        </w:rPr>
        <w:t>1) от контролируемого лица поступило уведомление об отзыве заявления;</w:t>
      </w:r>
    </w:p>
    <w:p w:rsidR="004F1781" w:rsidRPr="00B8222E" w:rsidRDefault="004F1781" w:rsidP="00556FF3">
      <w:pPr>
        <w:ind w:firstLine="708"/>
        <w:jc w:val="both"/>
        <w:rPr>
          <w:sz w:val="28"/>
          <w:szCs w:val="28"/>
        </w:rPr>
      </w:pPr>
      <w:r w:rsidRPr="00B8222E">
        <w:rPr>
          <w:sz w:val="28"/>
          <w:szCs w:val="28"/>
        </w:rPr>
        <w:lastRenderedPageBreak/>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4F1781" w:rsidRPr="00B8222E" w:rsidRDefault="004F1781" w:rsidP="00556FF3">
      <w:pPr>
        <w:ind w:firstLine="708"/>
        <w:jc w:val="both"/>
        <w:rPr>
          <w:sz w:val="28"/>
          <w:szCs w:val="28"/>
        </w:rPr>
      </w:pPr>
      <w:r w:rsidRPr="00B8222E">
        <w:rPr>
          <w:sz w:val="28"/>
          <w:szCs w:val="28"/>
        </w:rPr>
        <w:t>3) в течение года до даты подачи заявления контрольным (надзорным) органом проведен профилактический визит по ранее поданному заявлению;</w:t>
      </w:r>
    </w:p>
    <w:p w:rsidR="004F1781" w:rsidRPr="00B8222E" w:rsidRDefault="004F1781" w:rsidP="00556FF3">
      <w:pPr>
        <w:ind w:firstLine="708"/>
        <w:jc w:val="both"/>
        <w:rPr>
          <w:sz w:val="28"/>
          <w:szCs w:val="28"/>
        </w:rPr>
      </w:pPr>
      <w:r w:rsidRPr="00B8222E">
        <w:rPr>
          <w:sz w:val="28"/>
          <w:szCs w:val="28"/>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4F1781" w:rsidRPr="00B8222E" w:rsidRDefault="004F1781" w:rsidP="00556FF3">
      <w:pPr>
        <w:ind w:firstLine="708"/>
        <w:jc w:val="both"/>
        <w:rPr>
          <w:sz w:val="28"/>
          <w:szCs w:val="28"/>
        </w:rPr>
      </w:pPr>
      <w:r w:rsidRPr="00B8222E">
        <w:rPr>
          <w:sz w:val="28"/>
          <w:szCs w:val="28"/>
        </w:rPr>
        <w:t>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4F1781" w:rsidRPr="00B8222E" w:rsidRDefault="004F1781" w:rsidP="004F1781">
      <w:pPr>
        <w:jc w:val="both"/>
        <w:rPr>
          <w:sz w:val="28"/>
          <w:szCs w:val="28"/>
        </w:rPr>
      </w:pPr>
      <w:r w:rsidRPr="00B8222E">
        <w:rPr>
          <w:sz w:val="28"/>
          <w:szCs w:val="28"/>
        </w:rPr>
        <w:t xml:space="preserve"> </w:t>
      </w:r>
      <w:r w:rsidR="00556FF3" w:rsidRPr="00B8222E">
        <w:rPr>
          <w:sz w:val="28"/>
          <w:szCs w:val="28"/>
        </w:rPr>
        <w:tab/>
      </w:r>
      <w:r w:rsidRPr="00B8222E">
        <w:rPr>
          <w:sz w:val="28"/>
          <w:szCs w:val="28"/>
        </w:rPr>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4F1781" w:rsidRPr="00B8222E" w:rsidRDefault="004F1781" w:rsidP="00556FF3">
      <w:pPr>
        <w:ind w:firstLine="708"/>
        <w:jc w:val="both"/>
        <w:rPr>
          <w:sz w:val="28"/>
          <w:szCs w:val="28"/>
        </w:rPr>
      </w:pPr>
      <w:r w:rsidRPr="00B8222E">
        <w:rPr>
          <w:sz w:val="28"/>
          <w:szCs w:val="28"/>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4F1781" w:rsidRPr="00B8222E" w:rsidRDefault="004F1781" w:rsidP="00556FF3">
      <w:pPr>
        <w:ind w:firstLine="708"/>
        <w:jc w:val="both"/>
        <w:rPr>
          <w:sz w:val="28"/>
          <w:szCs w:val="28"/>
        </w:rPr>
      </w:pPr>
      <w:r w:rsidRPr="00B8222E">
        <w:rPr>
          <w:sz w:val="28"/>
          <w:szCs w:val="28"/>
        </w:rPr>
        <w:t>Разъяснения и рекомендации, полученные контролируемым лицом в ходе профилактического визита, носят рекомендательный характер.</w:t>
      </w:r>
    </w:p>
    <w:p w:rsidR="004F1781" w:rsidRPr="00B8222E" w:rsidRDefault="004F1781" w:rsidP="00556FF3">
      <w:pPr>
        <w:ind w:firstLine="708"/>
        <w:jc w:val="both"/>
        <w:rPr>
          <w:sz w:val="28"/>
          <w:szCs w:val="28"/>
        </w:rPr>
      </w:pPr>
      <w:r w:rsidRPr="00B8222E">
        <w:rPr>
          <w:sz w:val="28"/>
          <w:szCs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E8088C" w:rsidRPr="00B8222E" w:rsidRDefault="004F1781" w:rsidP="00556FF3">
      <w:pPr>
        <w:ind w:firstLine="708"/>
        <w:jc w:val="both"/>
        <w:rPr>
          <w:sz w:val="28"/>
          <w:szCs w:val="28"/>
        </w:rPr>
      </w:pPr>
      <w:r w:rsidRPr="00B8222E">
        <w:rPr>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r w:rsidR="00556FF3" w:rsidRPr="00B8222E">
        <w:rPr>
          <w:sz w:val="28"/>
          <w:szCs w:val="28"/>
        </w:rPr>
        <w:t>;</w:t>
      </w:r>
    </w:p>
    <w:p w:rsidR="002F51D5" w:rsidRPr="00B8222E" w:rsidRDefault="00556FF3" w:rsidP="002F51D5">
      <w:pPr>
        <w:ind w:firstLine="708"/>
        <w:jc w:val="both"/>
        <w:rPr>
          <w:sz w:val="28"/>
          <w:szCs w:val="28"/>
        </w:rPr>
      </w:pPr>
      <w:r w:rsidRPr="00B8222E">
        <w:rPr>
          <w:sz w:val="28"/>
          <w:szCs w:val="28"/>
        </w:rPr>
        <w:t>1.6</w:t>
      </w:r>
      <w:r w:rsidR="002F51D5" w:rsidRPr="00B8222E">
        <w:rPr>
          <w:sz w:val="28"/>
          <w:szCs w:val="28"/>
        </w:rPr>
        <w:t xml:space="preserve">   подпункт </w:t>
      </w:r>
      <w:proofErr w:type="gramStart"/>
      <w:r w:rsidR="002F51D5" w:rsidRPr="00B8222E">
        <w:rPr>
          <w:sz w:val="28"/>
          <w:szCs w:val="28"/>
        </w:rPr>
        <w:t>1  пункта</w:t>
      </w:r>
      <w:proofErr w:type="gramEnd"/>
      <w:r w:rsidR="002F51D5" w:rsidRPr="00B8222E">
        <w:rPr>
          <w:sz w:val="28"/>
          <w:szCs w:val="28"/>
        </w:rPr>
        <w:t xml:space="preserve"> 4.22    изложить в следующей редакции: </w:t>
      </w:r>
    </w:p>
    <w:p w:rsidR="00556FF3" w:rsidRPr="00B8222E" w:rsidRDefault="002F51D5" w:rsidP="002F51D5">
      <w:pPr>
        <w:ind w:firstLine="708"/>
        <w:jc w:val="both"/>
        <w:rPr>
          <w:sz w:val="28"/>
          <w:szCs w:val="28"/>
        </w:rPr>
      </w:pPr>
      <w:r w:rsidRPr="00B8222E">
        <w:rPr>
          <w:sz w:val="28"/>
          <w:szCs w:val="28"/>
        </w:rPr>
        <w:t>«выдать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w:t>
      </w:r>
      <w:proofErr w:type="gramStart"/>
      <w:r w:rsidRPr="00B8222E">
        <w:rPr>
          <w:sz w:val="28"/>
          <w:szCs w:val="28"/>
        </w:rPr>
        <w:t>. ;</w:t>
      </w:r>
      <w:proofErr w:type="gramEnd"/>
    </w:p>
    <w:p w:rsidR="00B40CCE" w:rsidRPr="00B8222E" w:rsidRDefault="002F51D5" w:rsidP="00B40CCE">
      <w:pPr>
        <w:ind w:firstLine="708"/>
        <w:jc w:val="both"/>
        <w:rPr>
          <w:sz w:val="28"/>
          <w:szCs w:val="28"/>
        </w:rPr>
      </w:pPr>
      <w:proofErr w:type="gramStart"/>
      <w:r w:rsidRPr="00B8222E">
        <w:rPr>
          <w:sz w:val="28"/>
          <w:szCs w:val="28"/>
        </w:rPr>
        <w:t>1.7</w:t>
      </w:r>
      <w:r w:rsidR="0069078F" w:rsidRPr="00B8222E">
        <w:rPr>
          <w:sz w:val="28"/>
          <w:szCs w:val="28"/>
        </w:rPr>
        <w:t xml:space="preserve"> </w:t>
      </w:r>
      <w:r w:rsidR="00B40CCE" w:rsidRPr="00B8222E">
        <w:rPr>
          <w:sz w:val="28"/>
          <w:szCs w:val="28"/>
        </w:rPr>
        <w:t>.</w:t>
      </w:r>
      <w:proofErr w:type="gramEnd"/>
      <w:r w:rsidR="00B40CCE" w:rsidRPr="00B8222E">
        <w:rPr>
          <w:sz w:val="28"/>
          <w:szCs w:val="28"/>
        </w:rPr>
        <w:t xml:space="preserve"> пункт 4.6. изложить в следующей редакции: </w:t>
      </w:r>
    </w:p>
    <w:p w:rsidR="00B40CCE" w:rsidRPr="00B8222E" w:rsidRDefault="00B40CCE" w:rsidP="00B40CCE">
      <w:pPr>
        <w:ind w:firstLine="708"/>
        <w:jc w:val="both"/>
        <w:rPr>
          <w:sz w:val="28"/>
          <w:szCs w:val="28"/>
        </w:rPr>
      </w:pPr>
      <w:r w:rsidRPr="00B8222E">
        <w:rPr>
          <w:sz w:val="28"/>
          <w:szCs w:val="28"/>
        </w:rPr>
        <w:t>«Решение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пунктом 1 части 1 статьи 57 настоящего Федерального закона, принимается при наличии достоверной информации:</w:t>
      </w:r>
    </w:p>
    <w:p w:rsidR="00B40CCE" w:rsidRPr="00B8222E" w:rsidRDefault="00B40CCE" w:rsidP="00B40CCE">
      <w:pPr>
        <w:ind w:firstLine="708"/>
        <w:jc w:val="both"/>
        <w:rPr>
          <w:sz w:val="28"/>
          <w:szCs w:val="28"/>
        </w:rPr>
      </w:pPr>
      <w:r w:rsidRPr="00B8222E">
        <w:rPr>
          <w:sz w:val="28"/>
          <w:szCs w:val="28"/>
        </w:rPr>
        <w:t>1) о причинении или непосредственной угрозе причинения вреда жизни и тяжкого или среднего вреда (ущерба) здоровью граждан;</w:t>
      </w:r>
    </w:p>
    <w:p w:rsidR="00B40CCE" w:rsidRPr="00B8222E" w:rsidRDefault="00B40CCE" w:rsidP="00B40CCE">
      <w:pPr>
        <w:ind w:firstLine="708"/>
        <w:jc w:val="both"/>
        <w:rPr>
          <w:sz w:val="28"/>
          <w:szCs w:val="28"/>
        </w:rPr>
      </w:pPr>
      <w:r w:rsidRPr="00B8222E">
        <w:rPr>
          <w:sz w:val="28"/>
          <w:szCs w:val="28"/>
        </w:rPr>
        <w:lastRenderedPageBreak/>
        <w:t>2) о причинении вреда (ущерба) или непосредственной угрозе причинения вреда (ущерба) обороне страны и безопасности государства;</w:t>
      </w:r>
    </w:p>
    <w:p w:rsidR="00B40CCE" w:rsidRPr="00B8222E" w:rsidRDefault="00B40CCE" w:rsidP="00B40CCE">
      <w:pPr>
        <w:ind w:firstLine="708"/>
        <w:jc w:val="both"/>
        <w:rPr>
          <w:sz w:val="28"/>
          <w:szCs w:val="28"/>
        </w:rPr>
      </w:pPr>
      <w:r w:rsidRPr="00B8222E">
        <w:rPr>
          <w:sz w:val="28"/>
          <w:szCs w:val="28"/>
        </w:rPr>
        <w:t>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Кодексом Российской Федерации об административных правонарушениях;</w:t>
      </w:r>
    </w:p>
    <w:p w:rsidR="00B40CCE" w:rsidRPr="00B8222E" w:rsidRDefault="00B40CCE" w:rsidP="00B40CCE">
      <w:pPr>
        <w:ind w:firstLine="708"/>
        <w:jc w:val="both"/>
        <w:rPr>
          <w:sz w:val="28"/>
          <w:szCs w:val="28"/>
        </w:rPr>
      </w:pPr>
      <w:r w:rsidRPr="00B8222E">
        <w:rPr>
          <w:sz w:val="28"/>
          <w:szCs w:val="28"/>
        </w:rP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sidR="00B40CCE" w:rsidRPr="00B8222E" w:rsidRDefault="00B40CCE" w:rsidP="00B40CCE">
      <w:pPr>
        <w:ind w:firstLine="708"/>
        <w:jc w:val="both"/>
        <w:rPr>
          <w:sz w:val="28"/>
          <w:szCs w:val="28"/>
        </w:rPr>
      </w:pPr>
      <w:r w:rsidRPr="00B8222E">
        <w:rPr>
          <w:sz w:val="28"/>
          <w:szCs w:val="28"/>
        </w:rP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rsidR="00B40CCE" w:rsidRPr="00B8222E" w:rsidRDefault="00B40CCE" w:rsidP="00B40CCE">
      <w:pPr>
        <w:ind w:firstLine="708"/>
        <w:jc w:val="both"/>
        <w:rPr>
          <w:sz w:val="28"/>
          <w:szCs w:val="28"/>
        </w:rPr>
      </w:pPr>
      <w:r w:rsidRPr="00B8222E">
        <w:rPr>
          <w:sz w:val="28"/>
          <w:szCs w:val="28"/>
        </w:rPr>
        <w:t>6) об угрозе возникновения чрезвычайных ситуаций природного и (или) техногенного характера, эпидемий, эпизоотий.</w:t>
      </w:r>
    </w:p>
    <w:p w:rsidR="00B40CCE" w:rsidRPr="00B8222E" w:rsidRDefault="00B40CCE" w:rsidP="00B40CCE">
      <w:pPr>
        <w:ind w:firstLine="708"/>
        <w:jc w:val="both"/>
        <w:rPr>
          <w:sz w:val="28"/>
          <w:szCs w:val="28"/>
        </w:rPr>
      </w:pPr>
      <w:r w:rsidRPr="00B8222E">
        <w:rPr>
          <w:sz w:val="28"/>
          <w:szCs w:val="28"/>
        </w:rPr>
        <w:t>2. Решение контрольного (надзорного) органа о проведении контрольного (надзорного) мероприятия принимается также:</w:t>
      </w:r>
    </w:p>
    <w:p w:rsidR="00B40CCE" w:rsidRPr="00B8222E" w:rsidRDefault="00B40CCE" w:rsidP="00B40CCE">
      <w:pPr>
        <w:ind w:firstLine="708"/>
        <w:jc w:val="both"/>
        <w:rPr>
          <w:sz w:val="28"/>
          <w:szCs w:val="28"/>
        </w:rPr>
      </w:pPr>
      <w:r w:rsidRPr="00B8222E">
        <w:rPr>
          <w:sz w:val="28"/>
          <w:szCs w:val="28"/>
        </w:rPr>
        <w:t>1) при возникновении чрезвычайных ситуаций природного и (или) техногенного характера, эпидемий, эпизоотий;</w:t>
      </w:r>
    </w:p>
    <w:p w:rsidR="00B40CCE" w:rsidRPr="00B8222E" w:rsidRDefault="00B40CCE" w:rsidP="00B40CCE">
      <w:pPr>
        <w:ind w:firstLine="708"/>
        <w:jc w:val="both"/>
        <w:rPr>
          <w:sz w:val="28"/>
          <w:szCs w:val="28"/>
        </w:rPr>
      </w:pPr>
      <w:r w:rsidRPr="00B8222E">
        <w:rPr>
          <w:sz w:val="28"/>
          <w:szCs w:val="28"/>
        </w:rPr>
        <w:t>2) при поступлении материалов о произведенном при проведении проверки сообщения о преступлении или при проведении оперативно-розыскных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оперативно-розыскную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p w:rsidR="00B40CCE" w:rsidRPr="00B8222E" w:rsidRDefault="00B40CCE" w:rsidP="00B40CCE">
      <w:pPr>
        <w:ind w:firstLine="708"/>
        <w:jc w:val="both"/>
        <w:rPr>
          <w:sz w:val="28"/>
          <w:szCs w:val="28"/>
        </w:rPr>
      </w:pPr>
      <w:r w:rsidRPr="00B8222E">
        <w:rPr>
          <w:sz w:val="28"/>
          <w:szCs w:val="28"/>
        </w:rPr>
        <w:t>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B40CCE" w:rsidRPr="00B8222E" w:rsidRDefault="00B40CCE" w:rsidP="00B40CCE">
      <w:pPr>
        <w:ind w:firstLine="708"/>
        <w:jc w:val="both"/>
        <w:rPr>
          <w:sz w:val="28"/>
          <w:szCs w:val="28"/>
        </w:rPr>
      </w:pPr>
      <w:r w:rsidRPr="00B8222E">
        <w:rPr>
          <w:sz w:val="28"/>
          <w:szCs w:val="28"/>
        </w:rPr>
        <w:t xml:space="preserve">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w:t>
      </w:r>
      <w:r w:rsidRPr="00B8222E">
        <w:rPr>
          <w:sz w:val="28"/>
          <w:szCs w:val="28"/>
        </w:rPr>
        <w:lastRenderedPageBreak/>
        <w:t>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B40CCE" w:rsidRPr="00B8222E" w:rsidRDefault="00B40CCE" w:rsidP="00B40CCE">
      <w:pPr>
        <w:ind w:firstLine="708"/>
        <w:jc w:val="both"/>
        <w:rPr>
          <w:sz w:val="28"/>
          <w:szCs w:val="28"/>
        </w:rPr>
      </w:pPr>
      <w:r w:rsidRPr="00B8222E">
        <w:rPr>
          <w:sz w:val="28"/>
          <w:szCs w:val="28"/>
        </w:rP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rsidR="00B40CCE" w:rsidRPr="00B8222E" w:rsidRDefault="00B40CCE" w:rsidP="00B40CCE">
      <w:pPr>
        <w:ind w:firstLine="708"/>
        <w:jc w:val="both"/>
        <w:rPr>
          <w:sz w:val="28"/>
          <w:szCs w:val="28"/>
        </w:rPr>
      </w:pPr>
      <w:r w:rsidRPr="00B8222E">
        <w:rPr>
          <w:sz w:val="28"/>
          <w:szCs w:val="28"/>
        </w:rPr>
        <w:t xml:space="preserve">6) при поступлении информации о нарушении обязательных требований, предусмотренных статьей 20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w:t>
      </w:r>
      <w:proofErr w:type="spellStart"/>
      <w:r w:rsidRPr="00B8222E">
        <w:rPr>
          <w:sz w:val="28"/>
          <w:szCs w:val="28"/>
        </w:rPr>
        <w:t>никотинсодержащей</w:t>
      </w:r>
      <w:proofErr w:type="spellEnd"/>
      <w:r w:rsidRPr="00B8222E">
        <w:rPr>
          <w:sz w:val="28"/>
          <w:szCs w:val="28"/>
        </w:rPr>
        <w:t xml:space="preserve"> продукции", подпунктом 11 пункта 2 статьи 16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2F51D5" w:rsidRPr="00B8222E" w:rsidRDefault="00B40CCE" w:rsidP="00B40CCE">
      <w:pPr>
        <w:ind w:firstLine="708"/>
        <w:jc w:val="both"/>
        <w:rPr>
          <w:sz w:val="28"/>
          <w:szCs w:val="28"/>
        </w:rPr>
      </w:pPr>
      <w:r w:rsidRPr="00B8222E">
        <w:rPr>
          <w:sz w:val="28"/>
          <w:szCs w:val="28"/>
        </w:rPr>
        <w:t>3. В случаях, предусмотренных пунктами 2 и 3 части 2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69078F" w:rsidRPr="00B8222E" w:rsidRDefault="0069078F" w:rsidP="0069078F">
      <w:pPr>
        <w:pStyle w:val="headertext"/>
        <w:spacing w:before="0" w:beforeAutospacing="0" w:after="0" w:afterAutospacing="0"/>
        <w:ind w:left="825"/>
        <w:rPr>
          <w:sz w:val="28"/>
          <w:szCs w:val="28"/>
        </w:rPr>
      </w:pPr>
      <w:proofErr w:type="gramStart"/>
      <w:r w:rsidRPr="00B8222E">
        <w:rPr>
          <w:sz w:val="28"/>
          <w:szCs w:val="28"/>
        </w:rPr>
        <w:t>1.</w:t>
      </w:r>
      <w:r w:rsidR="000906C3" w:rsidRPr="00B8222E">
        <w:rPr>
          <w:sz w:val="28"/>
          <w:szCs w:val="28"/>
        </w:rPr>
        <w:t>8</w:t>
      </w:r>
      <w:r w:rsidRPr="00B8222E">
        <w:rPr>
          <w:sz w:val="28"/>
          <w:szCs w:val="28"/>
        </w:rPr>
        <w:t xml:space="preserve">  пункт</w:t>
      </w:r>
      <w:proofErr w:type="gramEnd"/>
      <w:r w:rsidRPr="00B8222E">
        <w:rPr>
          <w:sz w:val="28"/>
          <w:szCs w:val="28"/>
        </w:rPr>
        <w:t xml:space="preserve"> 5.6 изложить в следующей редакции:</w:t>
      </w:r>
    </w:p>
    <w:p w:rsidR="0069078F" w:rsidRPr="00B8222E" w:rsidRDefault="0069078F" w:rsidP="0069078F">
      <w:pPr>
        <w:shd w:val="clear" w:color="auto" w:fill="FFFFFF"/>
        <w:ind w:firstLine="540"/>
        <w:jc w:val="both"/>
        <w:rPr>
          <w:sz w:val="28"/>
          <w:szCs w:val="28"/>
        </w:rPr>
      </w:pPr>
      <w:r w:rsidRPr="00B8222E">
        <w:rPr>
          <w:color w:val="000000"/>
          <w:sz w:val="28"/>
          <w:szCs w:val="28"/>
        </w:rPr>
        <w:t>«Жалоба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r w:rsidRPr="00B8222E">
        <w:rPr>
          <w:sz w:val="28"/>
          <w:szCs w:val="28"/>
        </w:rPr>
        <w:t xml:space="preserve">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201D09" w:rsidRPr="00B8222E" w:rsidRDefault="00201D09" w:rsidP="00201D09">
      <w:pPr>
        <w:spacing w:line="259" w:lineRule="auto"/>
        <w:ind w:firstLine="567"/>
        <w:jc w:val="both"/>
        <w:rPr>
          <w:rFonts w:eastAsia="Calibri"/>
          <w:sz w:val="28"/>
          <w:szCs w:val="28"/>
          <w:lang w:eastAsia="en-US"/>
        </w:rPr>
      </w:pPr>
      <w:r w:rsidRPr="00B8222E">
        <w:rPr>
          <w:rFonts w:eastAsia="Calibri"/>
          <w:sz w:val="28"/>
          <w:szCs w:val="28"/>
          <w:lang w:eastAsia="en-US"/>
        </w:rPr>
        <w:t>2. Настоящее решение вступает в силу со дня его официального опубликования или обнародования.</w:t>
      </w:r>
    </w:p>
    <w:p w:rsidR="00201D09" w:rsidRPr="00B8222E" w:rsidRDefault="00201D09" w:rsidP="00201D09">
      <w:pPr>
        <w:spacing w:line="259" w:lineRule="auto"/>
        <w:ind w:firstLine="567"/>
        <w:jc w:val="both"/>
        <w:rPr>
          <w:rFonts w:eastAsia="Calibri"/>
          <w:sz w:val="28"/>
          <w:szCs w:val="28"/>
          <w:lang w:eastAsia="en-US"/>
        </w:rPr>
      </w:pPr>
      <w:r w:rsidRPr="00B8222E">
        <w:rPr>
          <w:rFonts w:eastAsia="Calibri"/>
          <w:sz w:val="28"/>
          <w:szCs w:val="28"/>
          <w:lang w:eastAsia="en-US"/>
        </w:rPr>
        <w:t xml:space="preserve">3. Обнародовать настоящее Решение </w:t>
      </w:r>
      <w:r w:rsidR="00B8222E" w:rsidRPr="00B8222E">
        <w:rPr>
          <w:rFonts w:eastAsia="Calibri"/>
          <w:sz w:val="28"/>
          <w:szCs w:val="28"/>
          <w:lang w:eastAsia="en-US"/>
        </w:rPr>
        <w:t>на</w:t>
      </w:r>
      <w:r w:rsidR="00B8222E" w:rsidRPr="00957550">
        <w:rPr>
          <w:sz w:val="28"/>
          <w:szCs w:val="28"/>
        </w:rPr>
        <w:t xml:space="preserve"> информационных стендах </w:t>
      </w:r>
      <w:proofErr w:type="spellStart"/>
      <w:r w:rsidR="00B8222E" w:rsidRPr="00957550">
        <w:rPr>
          <w:sz w:val="28"/>
          <w:szCs w:val="28"/>
        </w:rPr>
        <w:t>Щербенского</w:t>
      </w:r>
      <w:proofErr w:type="spellEnd"/>
      <w:r w:rsidR="00B8222E" w:rsidRPr="00957550">
        <w:rPr>
          <w:sz w:val="28"/>
          <w:szCs w:val="28"/>
        </w:rPr>
        <w:t xml:space="preserve"> сельского поселения</w:t>
      </w:r>
      <w:r w:rsidR="00B8222E" w:rsidRPr="00B8222E">
        <w:rPr>
          <w:rFonts w:eastAsia="Calibri"/>
          <w:sz w:val="28"/>
          <w:szCs w:val="28"/>
          <w:lang w:eastAsia="en-US"/>
        </w:rPr>
        <w:t xml:space="preserve"> </w:t>
      </w:r>
      <w:proofErr w:type="spellStart"/>
      <w:r w:rsidRPr="00B8222E">
        <w:rPr>
          <w:rFonts w:eastAsia="Calibri"/>
          <w:sz w:val="28"/>
          <w:szCs w:val="28"/>
          <w:lang w:eastAsia="en-US"/>
        </w:rPr>
        <w:t>Аксубаевского</w:t>
      </w:r>
      <w:proofErr w:type="spellEnd"/>
      <w:r w:rsidRPr="00B8222E">
        <w:rPr>
          <w:rFonts w:eastAsia="Calibri"/>
          <w:sz w:val="28"/>
          <w:szCs w:val="28"/>
          <w:lang w:eastAsia="en-US"/>
        </w:rPr>
        <w:t xml:space="preserve"> муниципального </w:t>
      </w:r>
      <w:r w:rsidR="00B8222E" w:rsidRPr="00B8222E">
        <w:rPr>
          <w:rFonts w:eastAsia="Calibri"/>
          <w:sz w:val="28"/>
          <w:szCs w:val="28"/>
          <w:lang w:eastAsia="en-US"/>
        </w:rPr>
        <w:t>района, разместить</w:t>
      </w:r>
      <w:r w:rsidRPr="00B8222E">
        <w:rPr>
          <w:rFonts w:eastAsia="Calibri"/>
          <w:sz w:val="28"/>
          <w:szCs w:val="28"/>
          <w:lang w:eastAsia="en-US"/>
        </w:rPr>
        <w:t xml:space="preserve"> на официальном сайте Аксубаевского муниципального района </w:t>
      </w:r>
      <w:proofErr w:type="gramStart"/>
      <w:r w:rsidRPr="00B8222E">
        <w:rPr>
          <w:rFonts w:eastAsia="Calibri"/>
          <w:sz w:val="28"/>
          <w:szCs w:val="28"/>
          <w:lang w:eastAsia="en-US"/>
        </w:rPr>
        <w:t>http://aksubayevo.tatar.ru  и</w:t>
      </w:r>
      <w:proofErr w:type="gramEnd"/>
      <w:r w:rsidRPr="00B8222E">
        <w:rPr>
          <w:rFonts w:eastAsia="Calibri"/>
          <w:sz w:val="28"/>
          <w:szCs w:val="28"/>
          <w:lang w:eastAsia="en-US"/>
        </w:rPr>
        <w:t xml:space="preserve"> опубликовать на портале правовой информации Республики Татарстан (http://pravo.tatarstan.ru) в информационно-телекоммуникационной сети "Интернет".</w:t>
      </w:r>
    </w:p>
    <w:p w:rsidR="00201D09" w:rsidRPr="00B8222E" w:rsidRDefault="00201D09" w:rsidP="00201D09">
      <w:pPr>
        <w:spacing w:line="259" w:lineRule="auto"/>
        <w:ind w:firstLine="567"/>
        <w:jc w:val="both"/>
        <w:rPr>
          <w:rFonts w:eastAsia="Calibri"/>
          <w:sz w:val="28"/>
          <w:szCs w:val="28"/>
          <w:lang w:eastAsia="en-US"/>
        </w:rPr>
      </w:pPr>
      <w:r w:rsidRPr="00B8222E">
        <w:rPr>
          <w:rFonts w:eastAsia="Calibri"/>
          <w:sz w:val="28"/>
          <w:szCs w:val="28"/>
          <w:lang w:eastAsia="en-US"/>
        </w:rPr>
        <w:t>4. Контроль за исполнением настоящего решения оставляю за собой</w:t>
      </w:r>
    </w:p>
    <w:p w:rsidR="0069078F" w:rsidRPr="00B8222E" w:rsidRDefault="0069078F" w:rsidP="00B40CCE">
      <w:pPr>
        <w:ind w:firstLine="708"/>
        <w:jc w:val="both"/>
        <w:rPr>
          <w:sz w:val="28"/>
          <w:szCs w:val="28"/>
        </w:rPr>
      </w:pPr>
    </w:p>
    <w:p w:rsidR="00FA4DF5" w:rsidRPr="00B8222E" w:rsidRDefault="00FA4DF5" w:rsidP="007658C8">
      <w:pPr>
        <w:pStyle w:val="a3"/>
        <w:ind w:left="0" w:firstLine="708"/>
        <w:jc w:val="both"/>
        <w:rPr>
          <w:color w:val="000000"/>
          <w:sz w:val="28"/>
          <w:szCs w:val="28"/>
        </w:rPr>
      </w:pPr>
    </w:p>
    <w:p w:rsidR="007658C8" w:rsidRPr="00B8222E" w:rsidRDefault="007658C8" w:rsidP="007658C8">
      <w:pPr>
        <w:pStyle w:val="a3"/>
        <w:ind w:left="0" w:firstLine="708"/>
        <w:jc w:val="both"/>
        <w:rPr>
          <w:color w:val="000000"/>
          <w:sz w:val="28"/>
          <w:szCs w:val="28"/>
        </w:rPr>
      </w:pPr>
    </w:p>
    <w:p w:rsidR="00476A90" w:rsidRPr="00B8222E" w:rsidRDefault="00476A90" w:rsidP="00476A90">
      <w:pPr>
        <w:jc w:val="both"/>
        <w:rPr>
          <w:color w:val="000000"/>
          <w:sz w:val="28"/>
          <w:szCs w:val="28"/>
        </w:rPr>
      </w:pPr>
    </w:p>
    <w:p w:rsidR="001D301E" w:rsidRPr="00B8222E" w:rsidRDefault="001D301E" w:rsidP="001D301E">
      <w:pPr>
        <w:autoSpaceDE w:val="0"/>
        <w:autoSpaceDN w:val="0"/>
        <w:adjustRightInd w:val="0"/>
        <w:jc w:val="both"/>
        <w:rPr>
          <w:rFonts w:eastAsia="Calibri"/>
          <w:sz w:val="28"/>
          <w:szCs w:val="28"/>
          <w:lang w:eastAsia="en-US"/>
        </w:rPr>
      </w:pPr>
      <w:r w:rsidRPr="00B8222E">
        <w:rPr>
          <w:rFonts w:eastAsia="Calibri"/>
          <w:sz w:val="28"/>
          <w:szCs w:val="28"/>
          <w:lang w:eastAsia="en-US"/>
        </w:rPr>
        <w:t>Председатель Совета,</w:t>
      </w:r>
    </w:p>
    <w:p w:rsidR="001D301E" w:rsidRPr="00B8222E" w:rsidRDefault="001D301E" w:rsidP="001D301E">
      <w:pPr>
        <w:autoSpaceDE w:val="0"/>
        <w:autoSpaceDN w:val="0"/>
        <w:adjustRightInd w:val="0"/>
        <w:jc w:val="both"/>
        <w:rPr>
          <w:rFonts w:eastAsia="Calibri"/>
          <w:sz w:val="28"/>
          <w:szCs w:val="28"/>
          <w:lang w:eastAsia="en-US"/>
        </w:rPr>
      </w:pPr>
      <w:r w:rsidRPr="00B8222E">
        <w:rPr>
          <w:rFonts w:eastAsia="Calibri"/>
          <w:sz w:val="28"/>
          <w:szCs w:val="28"/>
          <w:lang w:eastAsia="en-US"/>
        </w:rPr>
        <w:t xml:space="preserve">Глава </w:t>
      </w:r>
      <w:proofErr w:type="spellStart"/>
      <w:r w:rsidRPr="00B8222E">
        <w:rPr>
          <w:rFonts w:eastAsia="Calibri"/>
          <w:sz w:val="28"/>
          <w:szCs w:val="28"/>
          <w:lang w:eastAsia="en-US"/>
        </w:rPr>
        <w:t>Щербенского</w:t>
      </w:r>
      <w:proofErr w:type="spellEnd"/>
      <w:r w:rsidRPr="00B8222E">
        <w:rPr>
          <w:rFonts w:eastAsia="Calibri"/>
          <w:sz w:val="28"/>
          <w:szCs w:val="28"/>
          <w:lang w:eastAsia="en-US"/>
        </w:rPr>
        <w:t xml:space="preserve"> сельского поселения </w:t>
      </w:r>
      <w:r w:rsidRPr="00B8222E">
        <w:rPr>
          <w:rFonts w:eastAsia="Calibri"/>
          <w:sz w:val="28"/>
          <w:szCs w:val="28"/>
          <w:lang w:eastAsia="en-US"/>
        </w:rPr>
        <w:tab/>
      </w:r>
      <w:r w:rsidR="00B8222E">
        <w:rPr>
          <w:rFonts w:eastAsia="Calibri"/>
          <w:sz w:val="28"/>
          <w:szCs w:val="28"/>
          <w:lang w:eastAsia="en-US"/>
        </w:rPr>
        <w:t xml:space="preserve">               </w:t>
      </w:r>
      <w:proofErr w:type="spellStart"/>
      <w:r w:rsidR="00B8222E" w:rsidRPr="00B8222E">
        <w:rPr>
          <w:rFonts w:eastAsia="Calibri"/>
          <w:sz w:val="28"/>
          <w:szCs w:val="28"/>
          <w:lang w:eastAsia="en-US"/>
        </w:rPr>
        <w:t>Д.А.Шарифуллин</w:t>
      </w:r>
      <w:proofErr w:type="spellEnd"/>
      <w:r w:rsidRPr="00B8222E">
        <w:rPr>
          <w:rFonts w:eastAsia="Calibri"/>
          <w:sz w:val="28"/>
          <w:szCs w:val="28"/>
          <w:lang w:eastAsia="en-US"/>
        </w:rPr>
        <w:tab/>
        <w:t xml:space="preserve">                </w:t>
      </w:r>
    </w:p>
    <w:p w:rsidR="00476A90" w:rsidRPr="00B8222E" w:rsidRDefault="001D301E" w:rsidP="00476A90">
      <w:pPr>
        <w:jc w:val="both"/>
        <w:rPr>
          <w:color w:val="000000"/>
          <w:sz w:val="28"/>
          <w:szCs w:val="28"/>
        </w:rPr>
      </w:pPr>
      <w:r w:rsidRPr="00B8222E">
        <w:rPr>
          <w:color w:val="000000"/>
          <w:sz w:val="28"/>
          <w:szCs w:val="28"/>
        </w:rPr>
        <w:t xml:space="preserve">    </w:t>
      </w:r>
    </w:p>
    <w:p w:rsidR="00476A90" w:rsidRPr="00B8222E" w:rsidRDefault="00476A90" w:rsidP="00476A90">
      <w:pPr>
        <w:jc w:val="both"/>
        <w:rPr>
          <w:color w:val="000000"/>
          <w:sz w:val="28"/>
          <w:szCs w:val="28"/>
        </w:rPr>
      </w:pPr>
    </w:p>
    <w:sectPr w:rsidR="00476A90" w:rsidRPr="00B822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22C85"/>
    <w:multiLevelType w:val="multilevel"/>
    <w:tmpl w:val="7DC207CA"/>
    <w:lvl w:ilvl="0">
      <w:start w:val="1"/>
      <w:numFmt w:val="decimal"/>
      <w:lvlText w:val="%1."/>
      <w:lvlJc w:val="left"/>
      <w:pPr>
        <w:ind w:left="720" w:hanging="360"/>
      </w:pPr>
      <w:rPr>
        <w:rFonts w:hint="default"/>
        <w:b/>
        <w:color w:val="auto"/>
      </w:rPr>
    </w:lvl>
    <w:lvl w:ilvl="1">
      <w:start w:val="1"/>
      <w:numFmt w:val="decimal"/>
      <w:isLgl/>
      <w:lvlText w:val="%1.%2."/>
      <w:lvlJc w:val="left"/>
      <w:pPr>
        <w:ind w:left="46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97C"/>
    <w:rsid w:val="000906C3"/>
    <w:rsid w:val="00136AE4"/>
    <w:rsid w:val="001D301E"/>
    <w:rsid w:val="00201D09"/>
    <w:rsid w:val="00217A98"/>
    <w:rsid w:val="00236D43"/>
    <w:rsid w:val="00253B36"/>
    <w:rsid w:val="002C15C7"/>
    <w:rsid w:val="002D6755"/>
    <w:rsid w:val="002F51D5"/>
    <w:rsid w:val="00337C73"/>
    <w:rsid w:val="003C4882"/>
    <w:rsid w:val="003D47AF"/>
    <w:rsid w:val="00454015"/>
    <w:rsid w:val="00476A90"/>
    <w:rsid w:val="004B3FE6"/>
    <w:rsid w:val="004F1781"/>
    <w:rsid w:val="00537D87"/>
    <w:rsid w:val="00556FF3"/>
    <w:rsid w:val="00577ACB"/>
    <w:rsid w:val="00595611"/>
    <w:rsid w:val="005D3070"/>
    <w:rsid w:val="0069078F"/>
    <w:rsid w:val="006A51F3"/>
    <w:rsid w:val="007658C8"/>
    <w:rsid w:val="008629F3"/>
    <w:rsid w:val="00893ABD"/>
    <w:rsid w:val="008E356F"/>
    <w:rsid w:val="0093296E"/>
    <w:rsid w:val="00A23E7F"/>
    <w:rsid w:val="00B40CCE"/>
    <w:rsid w:val="00B8222E"/>
    <w:rsid w:val="00CA401D"/>
    <w:rsid w:val="00D2197C"/>
    <w:rsid w:val="00E8088C"/>
    <w:rsid w:val="00FA4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BD046"/>
  <w15:docId w15:val="{78693669-E087-4965-8E4F-95AB430EC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197C"/>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197C"/>
    <w:pPr>
      <w:ind w:left="720"/>
      <w:contextualSpacing/>
    </w:pPr>
  </w:style>
  <w:style w:type="paragraph" w:customStyle="1" w:styleId="headertext">
    <w:name w:val="headertext"/>
    <w:basedOn w:val="a"/>
    <w:rsid w:val="00D2197C"/>
    <w:pPr>
      <w:spacing w:before="100" w:beforeAutospacing="1" w:after="100" w:afterAutospacing="1"/>
    </w:pPr>
  </w:style>
  <w:style w:type="paragraph" w:styleId="a4">
    <w:name w:val="Normal (Web)"/>
    <w:basedOn w:val="a"/>
    <w:uiPriority w:val="99"/>
    <w:rsid w:val="00D2197C"/>
    <w:pPr>
      <w:spacing w:before="100" w:beforeAutospacing="1" w:after="100" w:afterAutospacing="1"/>
    </w:pPr>
  </w:style>
  <w:style w:type="paragraph" w:customStyle="1" w:styleId="FORMATTEXT">
    <w:name w:val=".FORMATTEXT"/>
    <w:uiPriority w:val="99"/>
    <w:rsid w:val="00D2197C"/>
    <w:pPr>
      <w:widowControl w:val="0"/>
      <w:autoSpaceDE w:val="0"/>
      <w:autoSpaceDN w:val="0"/>
      <w:adjustRightInd w:val="0"/>
    </w:pPr>
    <w:rPr>
      <w:rFonts w:ascii="Arial" w:eastAsiaTheme="minorEastAsia" w:hAnsi="Arial" w:cs="Arial"/>
      <w:lang w:eastAsia="ru-RU"/>
    </w:rPr>
  </w:style>
  <w:style w:type="paragraph" w:styleId="a5">
    <w:name w:val="Balloon Text"/>
    <w:basedOn w:val="a"/>
    <w:link w:val="a6"/>
    <w:uiPriority w:val="99"/>
    <w:semiHidden/>
    <w:unhideWhenUsed/>
    <w:rsid w:val="00337C73"/>
    <w:rPr>
      <w:rFonts w:ascii="Segoe UI" w:hAnsi="Segoe UI" w:cs="Segoe UI"/>
      <w:sz w:val="18"/>
      <w:szCs w:val="18"/>
    </w:rPr>
  </w:style>
  <w:style w:type="character" w:customStyle="1" w:styleId="a6">
    <w:name w:val="Текст выноски Знак"/>
    <w:basedOn w:val="a0"/>
    <w:link w:val="a5"/>
    <w:uiPriority w:val="99"/>
    <w:semiHidden/>
    <w:rsid w:val="00337C7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9</Pages>
  <Words>3375</Words>
  <Characters>19240</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Srb</cp:lastModifiedBy>
  <cp:revision>6</cp:revision>
  <cp:lastPrinted>2025-06-20T10:04:00Z</cp:lastPrinted>
  <dcterms:created xsi:type="dcterms:W3CDTF">2025-06-19T12:41:00Z</dcterms:created>
  <dcterms:modified xsi:type="dcterms:W3CDTF">2025-06-20T11:30:00Z</dcterms:modified>
</cp:coreProperties>
</file>