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Pr="00824C5F" w:rsidRDefault="00BB6BDF" w:rsidP="00C77243">
      <w:pPr>
        <w:tabs>
          <w:tab w:val="left" w:pos="5670"/>
        </w:tabs>
        <w:ind w:right="-426"/>
        <w:rPr>
          <w:sz w:val="28"/>
          <w:szCs w:val="28"/>
        </w:rPr>
      </w:pPr>
      <w:r w:rsidRPr="00824C5F">
        <w:rPr>
          <w:sz w:val="28"/>
          <w:szCs w:val="28"/>
        </w:rPr>
        <w:t xml:space="preserve">                                                </w:t>
      </w:r>
      <w:r w:rsidR="00880F95" w:rsidRPr="00824C5F">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21"/>
                            </w:pPr>
                            <w:r>
                              <w:t>Республика ТАТАРСТАН</w:t>
                            </w:r>
                          </w:p>
                          <w:p w:rsidR="001339E3" w:rsidRDefault="001339E3">
                            <w:pPr>
                              <w:pStyle w:val="1"/>
                            </w:pPr>
                            <w:r>
                              <w:t>Аксубаевский муниципальный район</w:t>
                            </w:r>
                          </w:p>
                          <w:p w:rsidR="001339E3" w:rsidRDefault="001339E3">
                            <w:pPr>
                              <w:jc w:val="center"/>
                              <w:rPr>
                                <w:b/>
                                <w:sz w:val="28"/>
                              </w:rPr>
                            </w:pPr>
                            <w:r>
                              <w:rPr>
                                <w:b/>
                                <w:sz w:val="28"/>
                              </w:rPr>
                              <w:t>муниципальное образование село Старое Ильдеряково</w:t>
                            </w:r>
                          </w:p>
                          <w:p w:rsidR="001339E3" w:rsidRDefault="001339E3">
                            <w:pPr>
                              <w:jc w:val="center"/>
                              <w:rPr>
                                <w:b/>
                                <w:sz w:val="28"/>
                              </w:rPr>
                            </w:pPr>
                            <w:r>
                              <w:rPr>
                                <w:b/>
                                <w:sz w:val="28"/>
                              </w:rPr>
                              <w:t>с</w:t>
                            </w:r>
                          </w:p>
                          <w:p w:rsidR="001339E3" w:rsidRDefault="001339E3">
                            <w:pPr>
                              <w:jc w:val="center"/>
                              <w:rPr>
                                <w:b/>
                                <w:sz w:val="28"/>
                              </w:rPr>
                            </w:pPr>
                          </w:p>
                          <w:p w:rsidR="001339E3" w:rsidRDefault="001339E3">
                            <w:pPr>
                              <w:jc w:val="center"/>
                              <w:rPr>
                                <w:b/>
                                <w:sz w:val="28"/>
                              </w:rPr>
                            </w:pPr>
                            <w:r>
                              <w:rPr>
                                <w:b/>
                                <w:sz w:val="28"/>
                              </w:rPr>
                              <w:t xml:space="preserve">село </w:t>
                            </w:r>
                            <w:proofErr w:type="spellStart"/>
                            <w:r>
                              <w:rPr>
                                <w:b/>
                                <w:sz w:val="28"/>
                              </w:rPr>
                              <w:t>Савгачево</w:t>
                            </w:r>
                            <w:proofErr w:type="spellEnd"/>
                          </w:p>
                          <w:p w:rsidR="001339E3" w:rsidRDefault="001339E3">
                            <w:pPr>
                              <w:rPr>
                                <w:b/>
                                <w:sz w:val="28"/>
                              </w:rPr>
                            </w:pPr>
                          </w:p>
                          <w:p w:rsidR="001339E3" w:rsidRDefault="00133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1339E3" w:rsidRDefault="001339E3">
                      <w:pPr>
                        <w:pStyle w:val="21"/>
                      </w:pPr>
                      <w:r>
                        <w:t>Республика ТАТАРСТАН</w:t>
                      </w:r>
                    </w:p>
                    <w:p w:rsidR="001339E3" w:rsidRDefault="001339E3">
                      <w:pPr>
                        <w:pStyle w:val="1"/>
                      </w:pPr>
                      <w:r>
                        <w:t>Аксубаевский муниципальный район</w:t>
                      </w:r>
                    </w:p>
                    <w:p w:rsidR="001339E3" w:rsidRDefault="001339E3">
                      <w:pPr>
                        <w:jc w:val="center"/>
                        <w:rPr>
                          <w:b/>
                          <w:sz w:val="28"/>
                        </w:rPr>
                      </w:pPr>
                      <w:r>
                        <w:rPr>
                          <w:b/>
                          <w:sz w:val="28"/>
                        </w:rPr>
                        <w:t>муниципальное образование село Старое Ильдеряково</w:t>
                      </w:r>
                    </w:p>
                    <w:p w:rsidR="001339E3" w:rsidRDefault="001339E3">
                      <w:pPr>
                        <w:jc w:val="center"/>
                        <w:rPr>
                          <w:b/>
                          <w:sz w:val="28"/>
                        </w:rPr>
                      </w:pPr>
                      <w:r>
                        <w:rPr>
                          <w:b/>
                          <w:sz w:val="28"/>
                        </w:rPr>
                        <w:t>с</w:t>
                      </w:r>
                    </w:p>
                    <w:p w:rsidR="001339E3" w:rsidRDefault="001339E3">
                      <w:pPr>
                        <w:jc w:val="center"/>
                        <w:rPr>
                          <w:b/>
                          <w:sz w:val="28"/>
                        </w:rPr>
                      </w:pPr>
                    </w:p>
                    <w:p w:rsidR="001339E3" w:rsidRDefault="001339E3">
                      <w:pPr>
                        <w:jc w:val="center"/>
                        <w:rPr>
                          <w:b/>
                          <w:sz w:val="28"/>
                        </w:rPr>
                      </w:pPr>
                      <w:r>
                        <w:rPr>
                          <w:b/>
                          <w:sz w:val="28"/>
                        </w:rPr>
                        <w:t xml:space="preserve">село </w:t>
                      </w:r>
                      <w:proofErr w:type="spellStart"/>
                      <w:r>
                        <w:rPr>
                          <w:b/>
                          <w:sz w:val="28"/>
                        </w:rPr>
                        <w:t>Савгачево</w:t>
                      </w:r>
                      <w:proofErr w:type="spellEnd"/>
                    </w:p>
                    <w:p w:rsidR="001339E3" w:rsidRDefault="001339E3">
                      <w:pPr>
                        <w:rPr>
                          <w:b/>
                          <w:sz w:val="28"/>
                        </w:rPr>
                      </w:pPr>
                    </w:p>
                    <w:p w:rsidR="001339E3" w:rsidRDefault="001339E3"/>
                  </w:txbxContent>
                </v:textbox>
                <w10:wrap type="square"/>
              </v:shape>
            </w:pict>
          </mc:Fallback>
        </mc:AlternateContent>
      </w:r>
    </w:p>
    <w:p w:rsidR="00BB6BDF" w:rsidRPr="00824C5F" w:rsidRDefault="00880F95">
      <w:pPr>
        <w:tabs>
          <w:tab w:val="left" w:pos="5670"/>
        </w:tabs>
        <w:rPr>
          <w:b/>
          <w:sz w:val="28"/>
          <w:szCs w:val="28"/>
        </w:rPr>
      </w:pPr>
      <w:r w:rsidRPr="00824C5F">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Pr="00796A44" w:rsidRDefault="001339E3">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1339E3" w:rsidRDefault="001339E3"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1339E3" w:rsidRPr="00796A44" w:rsidRDefault="001339E3" w:rsidP="00796A44">
                            <w:pPr>
                              <w:pStyle w:val="2"/>
                              <w:jc w:val="left"/>
                            </w:pPr>
                            <w:r>
                              <w:t xml:space="preserve">      </w:t>
                            </w:r>
                            <w:r>
                              <w:rPr>
                                <w:sz w:val="28"/>
                                <w:szCs w:val="28"/>
                              </w:rPr>
                              <w:t xml:space="preserve">   ИСКЕ ИЛДЕРЕК АВЫЛЫ  </w:t>
                            </w:r>
                          </w:p>
                          <w:p w:rsidR="001339E3" w:rsidRDefault="001339E3" w:rsidP="00B76AD6">
                            <w:pPr>
                              <w:pStyle w:val="2"/>
                              <w:jc w:val="left"/>
                              <w:rPr>
                                <w:sz w:val="28"/>
                                <w:szCs w:val="28"/>
                              </w:rPr>
                            </w:pPr>
                            <w:proofErr w:type="spellStart"/>
                            <w:r>
                              <w:rPr>
                                <w:sz w:val="28"/>
                                <w:szCs w:val="28"/>
                              </w:rPr>
                              <w:t>еремлеге</w:t>
                            </w:r>
                            <w:proofErr w:type="spellEnd"/>
                          </w:p>
                          <w:p w:rsidR="001339E3" w:rsidRPr="00796A44" w:rsidRDefault="001339E3" w:rsidP="00B76AD6">
                            <w:pPr>
                              <w:pStyle w:val="2"/>
                              <w:jc w:val="left"/>
                              <w:rPr>
                                <w:sz w:val="28"/>
                                <w:szCs w:val="28"/>
                              </w:rPr>
                            </w:pPr>
                            <w:r>
                              <w:t xml:space="preserve"> </w:t>
                            </w:r>
                            <w:r w:rsidRPr="00796A44">
                              <w:rPr>
                                <w:sz w:val="28"/>
                                <w:szCs w:val="28"/>
                              </w:rPr>
                              <w:t>ИСКЕ ИЛДЕРЕК</w:t>
                            </w:r>
                          </w:p>
                          <w:p w:rsidR="001339E3" w:rsidRDefault="001339E3">
                            <w:pPr>
                              <w:jc w:val="center"/>
                              <w:rPr>
                                <w:b/>
                                <w:sz w:val="28"/>
                              </w:rPr>
                            </w:pPr>
                            <w:r>
                              <w:rPr>
                                <w:b/>
                                <w:sz w:val="28"/>
                              </w:rPr>
                              <w:t xml:space="preserve"> </w:t>
                            </w:r>
                          </w:p>
                          <w:p w:rsidR="001339E3" w:rsidRDefault="001339E3">
                            <w:pPr>
                              <w:rPr>
                                <w:b/>
                                <w:sz w:val="28"/>
                              </w:rPr>
                            </w:pPr>
                          </w:p>
                          <w:p w:rsidR="001339E3" w:rsidRDefault="00133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1339E3" w:rsidRPr="00796A44" w:rsidRDefault="001339E3">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1339E3" w:rsidRDefault="001339E3"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1339E3" w:rsidRPr="00796A44" w:rsidRDefault="001339E3" w:rsidP="00796A44">
                      <w:pPr>
                        <w:pStyle w:val="2"/>
                        <w:jc w:val="left"/>
                      </w:pPr>
                      <w:r>
                        <w:t xml:space="preserve">      </w:t>
                      </w:r>
                      <w:r>
                        <w:rPr>
                          <w:sz w:val="28"/>
                          <w:szCs w:val="28"/>
                        </w:rPr>
                        <w:t xml:space="preserve">   ИСКЕ ИЛДЕРЕК АВЫЛЫ  </w:t>
                      </w:r>
                    </w:p>
                    <w:p w:rsidR="001339E3" w:rsidRDefault="001339E3" w:rsidP="00B76AD6">
                      <w:pPr>
                        <w:pStyle w:val="2"/>
                        <w:jc w:val="left"/>
                        <w:rPr>
                          <w:sz w:val="28"/>
                          <w:szCs w:val="28"/>
                        </w:rPr>
                      </w:pPr>
                      <w:proofErr w:type="spellStart"/>
                      <w:r>
                        <w:rPr>
                          <w:sz w:val="28"/>
                          <w:szCs w:val="28"/>
                        </w:rPr>
                        <w:t>еремлеге</w:t>
                      </w:r>
                      <w:proofErr w:type="spellEnd"/>
                    </w:p>
                    <w:p w:rsidR="001339E3" w:rsidRPr="00796A44" w:rsidRDefault="001339E3" w:rsidP="00B76AD6">
                      <w:pPr>
                        <w:pStyle w:val="2"/>
                        <w:jc w:val="left"/>
                        <w:rPr>
                          <w:sz w:val="28"/>
                          <w:szCs w:val="28"/>
                        </w:rPr>
                      </w:pPr>
                      <w:r>
                        <w:t xml:space="preserve"> </w:t>
                      </w:r>
                      <w:r w:rsidRPr="00796A44">
                        <w:rPr>
                          <w:sz w:val="28"/>
                          <w:szCs w:val="28"/>
                        </w:rPr>
                        <w:t>ИСКЕ ИЛДЕРЕК</w:t>
                      </w:r>
                    </w:p>
                    <w:p w:rsidR="001339E3" w:rsidRDefault="001339E3">
                      <w:pPr>
                        <w:jc w:val="center"/>
                        <w:rPr>
                          <w:b/>
                          <w:sz w:val="28"/>
                        </w:rPr>
                      </w:pPr>
                      <w:r>
                        <w:rPr>
                          <w:b/>
                          <w:sz w:val="28"/>
                        </w:rPr>
                        <w:t xml:space="preserve"> </w:t>
                      </w:r>
                    </w:p>
                    <w:p w:rsidR="001339E3" w:rsidRDefault="001339E3">
                      <w:pPr>
                        <w:rPr>
                          <w:b/>
                          <w:sz w:val="28"/>
                        </w:rPr>
                      </w:pPr>
                    </w:p>
                    <w:p w:rsidR="001339E3" w:rsidRDefault="001339E3"/>
                  </w:txbxContent>
                </v:textbox>
                <w10:wrap type="square"/>
              </v:shape>
            </w:pict>
          </mc:Fallback>
        </mc:AlternateContent>
      </w:r>
    </w:p>
    <w:p w:rsidR="00E9349E" w:rsidRPr="00824C5F" w:rsidRDefault="00BB6BDF" w:rsidP="00E9349E">
      <w:pPr>
        <w:tabs>
          <w:tab w:val="left" w:pos="5670"/>
        </w:tabs>
        <w:rPr>
          <w:b/>
          <w:sz w:val="28"/>
          <w:szCs w:val="28"/>
        </w:rPr>
      </w:pPr>
      <w:r w:rsidRPr="00824C5F">
        <w:rPr>
          <w:b/>
          <w:sz w:val="28"/>
          <w:szCs w:val="28"/>
        </w:rPr>
        <w:t xml:space="preserve"> </w:t>
      </w:r>
      <w:r w:rsidR="00880F95" w:rsidRPr="00824C5F">
        <w:rPr>
          <w:noProof/>
          <w:sz w:val="28"/>
          <w:szCs w:val="28"/>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Pr="00824C5F">
        <w:rPr>
          <w:b/>
          <w:sz w:val="28"/>
          <w:szCs w:val="28"/>
        </w:rPr>
        <w:t xml:space="preserve">                                                                </w:t>
      </w:r>
      <w:r w:rsidR="000E1C6F" w:rsidRPr="00824C5F">
        <w:rPr>
          <w:b/>
          <w:sz w:val="28"/>
          <w:szCs w:val="28"/>
        </w:rPr>
        <w:t xml:space="preserve">                        </w:t>
      </w:r>
      <w:r w:rsidRPr="00824C5F">
        <w:rPr>
          <w:b/>
          <w:sz w:val="28"/>
          <w:szCs w:val="28"/>
        </w:rPr>
        <w:t xml:space="preserve"> </w:t>
      </w:r>
    </w:p>
    <w:p w:rsidR="00E9349E" w:rsidRPr="00824C5F" w:rsidRDefault="00E9349E" w:rsidP="00E9349E">
      <w:pPr>
        <w:tabs>
          <w:tab w:val="left" w:pos="5670"/>
        </w:tabs>
        <w:rPr>
          <w:b/>
          <w:sz w:val="28"/>
          <w:szCs w:val="28"/>
        </w:rPr>
      </w:pPr>
    </w:p>
    <w:p w:rsidR="00BB6BDF" w:rsidRPr="00824C5F" w:rsidRDefault="009A7611" w:rsidP="00E9349E">
      <w:pPr>
        <w:tabs>
          <w:tab w:val="left" w:pos="5670"/>
        </w:tabs>
        <w:jc w:val="center"/>
        <w:rPr>
          <w:b/>
          <w:sz w:val="28"/>
          <w:szCs w:val="28"/>
        </w:rPr>
      </w:pPr>
      <w:r w:rsidRPr="00824C5F">
        <w:rPr>
          <w:b/>
          <w:sz w:val="28"/>
          <w:szCs w:val="28"/>
        </w:rPr>
        <w:t xml:space="preserve">Совет </w:t>
      </w:r>
      <w:r w:rsidR="005A529B" w:rsidRPr="00824C5F">
        <w:rPr>
          <w:b/>
          <w:sz w:val="28"/>
          <w:szCs w:val="28"/>
        </w:rPr>
        <w:t>Староильдеряковско</w:t>
      </w:r>
      <w:r w:rsidR="00140493" w:rsidRPr="00824C5F">
        <w:rPr>
          <w:b/>
          <w:sz w:val="28"/>
          <w:szCs w:val="28"/>
        </w:rPr>
        <w:t>го</w:t>
      </w:r>
      <w:r w:rsidR="005A529B" w:rsidRPr="00824C5F">
        <w:rPr>
          <w:b/>
          <w:sz w:val="28"/>
          <w:szCs w:val="28"/>
        </w:rPr>
        <w:t xml:space="preserve"> </w:t>
      </w:r>
      <w:r w:rsidR="00140493" w:rsidRPr="00824C5F">
        <w:rPr>
          <w:b/>
          <w:sz w:val="28"/>
          <w:szCs w:val="28"/>
        </w:rPr>
        <w:t>сельского поселения</w:t>
      </w:r>
    </w:p>
    <w:p w:rsidR="00BB6BDF" w:rsidRPr="00824C5F" w:rsidRDefault="00880F95">
      <w:pPr>
        <w:tabs>
          <w:tab w:val="left" w:pos="5670"/>
        </w:tabs>
        <w:rPr>
          <w:b/>
          <w:sz w:val="28"/>
          <w:szCs w:val="28"/>
        </w:rPr>
      </w:pPr>
      <w:r w:rsidRPr="00824C5F">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Pr="00E9349E" w:rsidRDefault="001339E3"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1339E3" w:rsidRPr="00E9349E" w:rsidRDefault="001339E3"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1339E3" w:rsidRPr="00E9349E" w:rsidRDefault="001339E3"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1339E3" w:rsidRPr="00E9349E" w:rsidRDefault="001339E3"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sidRPr="00824C5F">
        <w:rPr>
          <w:b/>
          <w:sz w:val="28"/>
          <w:szCs w:val="28"/>
        </w:rPr>
        <w:t xml:space="preserve">       </w:t>
      </w:r>
    </w:p>
    <w:p w:rsidR="00BB6BDF" w:rsidRPr="00824C5F" w:rsidRDefault="00BB6BDF">
      <w:pPr>
        <w:tabs>
          <w:tab w:val="left" w:pos="5670"/>
        </w:tabs>
        <w:rPr>
          <w:b/>
          <w:sz w:val="28"/>
          <w:szCs w:val="28"/>
        </w:rPr>
      </w:pPr>
    </w:p>
    <w:p w:rsidR="00D330FA" w:rsidRPr="00824C5F" w:rsidRDefault="0025401B" w:rsidP="00D330FA">
      <w:pPr>
        <w:ind w:left="-142" w:firstLine="142"/>
        <w:rPr>
          <w:b/>
          <w:sz w:val="28"/>
          <w:szCs w:val="28"/>
        </w:rPr>
      </w:pPr>
      <w:r w:rsidRPr="00824C5F">
        <w:rPr>
          <w:b/>
          <w:sz w:val="28"/>
          <w:szCs w:val="28"/>
        </w:rPr>
        <w:t>______________________________________________________________________</w:t>
      </w:r>
    </w:p>
    <w:p w:rsidR="00A829D9" w:rsidRPr="00824C5F" w:rsidRDefault="0043283C" w:rsidP="00A829D9">
      <w:pPr>
        <w:autoSpaceDE w:val="0"/>
        <w:autoSpaceDN w:val="0"/>
        <w:adjustRightInd w:val="0"/>
        <w:jc w:val="right"/>
        <w:rPr>
          <w:b/>
          <w:sz w:val="28"/>
          <w:szCs w:val="28"/>
        </w:rPr>
      </w:pPr>
      <w:r w:rsidRPr="00824C5F">
        <w:rPr>
          <w:b/>
          <w:sz w:val="28"/>
          <w:szCs w:val="28"/>
        </w:rPr>
        <w:t xml:space="preserve">                                                                </w:t>
      </w:r>
      <w:r w:rsidR="001D3AF4" w:rsidRPr="00824C5F">
        <w:rPr>
          <w:b/>
          <w:sz w:val="28"/>
          <w:szCs w:val="28"/>
        </w:rPr>
        <w:t xml:space="preserve"> </w:t>
      </w:r>
    </w:p>
    <w:p w:rsidR="00023D49" w:rsidRPr="00F23B30" w:rsidRDefault="00023D49" w:rsidP="00023D49">
      <w:pPr>
        <w:autoSpaceDE w:val="0"/>
        <w:autoSpaceDN w:val="0"/>
        <w:adjustRightInd w:val="0"/>
        <w:jc w:val="center"/>
        <w:rPr>
          <w:rFonts w:ascii="Arial" w:hAnsi="Arial" w:cs="Arial"/>
          <w:b/>
          <w:bCs/>
          <w:sz w:val="24"/>
          <w:szCs w:val="24"/>
        </w:rPr>
      </w:pPr>
      <w:r w:rsidRPr="00F23B30">
        <w:rPr>
          <w:rFonts w:ascii="Arial" w:hAnsi="Arial" w:cs="Arial"/>
          <w:b/>
          <w:bCs/>
          <w:sz w:val="24"/>
          <w:szCs w:val="24"/>
        </w:rPr>
        <w:t>РЕШЕНИЕ</w:t>
      </w:r>
    </w:p>
    <w:p w:rsidR="00023D49" w:rsidRPr="00F23B30" w:rsidRDefault="00023D49" w:rsidP="00F95B73">
      <w:pPr>
        <w:autoSpaceDE w:val="0"/>
        <w:autoSpaceDN w:val="0"/>
        <w:adjustRightInd w:val="0"/>
        <w:rPr>
          <w:rFonts w:ascii="Arial" w:hAnsi="Arial" w:cs="Arial"/>
          <w:bCs/>
          <w:sz w:val="24"/>
          <w:szCs w:val="24"/>
        </w:rPr>
      </w:pPr>
    </w:p>
    <w:p w:rsidR="00023D49" w:rsidRPr="00F23B30" w:rsidRDefault="00023D49" w:rsidP="00023D49">
      <w:pPr>
        <w:autoSpaceDE w:val="0"/>
        <w:autoSpaceDN w:val="0"/>
        <w:adjustRightInd w:val="0"/>
        <w:jc w:val="both"/>
        <w:rPr>
          <w:rFonts w:ascii="Arial" w:hAnsi="Arial" w:cs="Arial"/>
          <w:bCs/>
          <w:sz w:val="24"/>
          <w:szCs w:val="24"/>
        </w:rPr>
      </w:pPr>
      <w:r w:rsidRPr="00F23B30">
        <w:rPr>
          <w:rFonts w:ascii="Arial" w:hAnsi="Arial" w:cs="Arial"/>
          <w:b/>
          <w:bCs/>
          <w:sz w:val="24"/>
          <w:szCs w:val="24"/>
        </w:rPr>
        <w:t xml:space="preserve">         </w:t>
      </w:r>
      <w:r w:rsidRPr="00F23B30">
        <w:rPr>
          <w:rFonts w:ascii="Arial" w:hAnsi="Arial" w:cs="Arial"/>
          <w:bCs/>
          <w:sz w:val="24"/>
          <w:szCs w:val="24"/>
        </w:rPr>
        <w:t xml:space="preserve">№ </w:t>
      </w:r>
      <w:r w:rsidR="00F23B30" w:rsidRPr="00F23B30">
        <w:rPr>
          <w:rFonts w:ascii="Arial" w:hAnsi="Arial" w:cs="Arial"/>
          <w:bCs/>
          <w:sz w:val="24"/>
          <w:szCs w:val="24"/>
        </w:rPr>
        <w:t>96</w:t>
      </w:r>
      <w:r w:rsidRPr="00F23B30">
        <w:rPr>
          <w:rFonts w:ascii="Arial" w:hAnsi="Arial" w:cs="Arial"/>
          <w:bCs/>
          <w:sz w:val="24"/>
          <w:szCs w:val="24"/>
        </w:rPr>
        <w:t xml:space="preserve">                                                                 </w:t>
      </w:r>
      <w:r w:rsidR="005D02BC" w:rsidRPr="00F23B30">
        <w:rPr>
          <w:rFonts w:ascii="Arial" w:hAnsi="Arial" w:cs="Arial"/>
          <w:bCs/>
          <w:sz w:val="24"/>
          <w:szCs w:val="24"/>
        </w:rPr>
        <w:t xml:space="preserve">                      </w:t>
      </w:r>
      <w:r w:rsidR="00970D7A" w:rsidRPr="00F23B30">
        <w:rPr>
          <w:rFonts w:ascii="Arial" w:hAnsi="Arial" w:cs="Arial"/>
          <w:bCs/>
          <w:sz w:val="24"/>
          <w:szCs w:val="24"/>
        </w:rPr>
        <w:t xml:space="preserve"> </w:t>
      </w:r>
      <w:r w:rsidRPr="00F23B30">
        <w:rPr>
          <w:rFonts w:ascii="Arial" w:hAnsi="Arial" w:cs="Arial"/>
          <w:bCs/>
          <w:sz w:val="24"/>
          <w:szCs w:val="24"/>
        </w:rPr>
        <w:t xml:space="preserve"> от </w:t>
      </w:r>
      <w:r w:rsidR="00A95859" w:rsidRPr="00F23B30">
        <w:rPr>
          <w:rFonts w:ascii="Arial" w:hAnsi="Arial" w:cs="Arial"/>
          <w:bCs/>
          <w:sz w:val="24"/>
          <w:szCs w:val="24"/>
        </w:rPr>
        <w:t>16.06.</w:t>
      </w:r>
      <w:r w:rsidR="005D02BC" w:rsidRPr="00F23B30">
        <w:rPr>
          <w:rFonts w:ascii="Arial" w:hAnsi="Arial" w:cs="Arial"/>
          <w:bCs/>
          <w:sz w:val="24"/>
          <w:szCs w:val="24"/>
        </w:rPr>
        <w:t>202</w:t>
      </w:r>
      <w:r w:rsidR="00B31298" w:rsidRPr="00F23B30">
        <w:rPr>
          <w:rFonts w:ascii="Arial" w:hAnsi="Arial" w:cs="Arial"/>
          <w:bCs/>
          <w:sz w:val="24"/>
          <w:szCs w:val="24"/>
        </w:rPr>
        <w:t>5</w:t>
      </w:r>
      <w:r w:rsidR="00F95B73" w:rsidRPr="00F23B30">
        <w:rPr>
          <w:rFonts w:ascii="Arial" w:hAnsi="Arial" w:cs="Arial"/>
          <w:bCs/>
          <w:sz w:val="24"/>
          <w:szCs w:val="24"/>
        </w:rPr>
        <w:t xml:space="preserve"> </w:t>
      </w:r>
      <w:r w:rsidRPr="00F23B30">
        <w:rPr>
          <w:rFonts w:ascii="Arial" w:hAnsi="Arial" w:cs="Arial"/>
          <w:bCs/>
          <w:sz w:val="24"/>
          <w:szCs w:val="24"/>
        </w:rPr>
        <w:t xml:space="preserve">года                                </w:t>
      </w:r>
    </w:p>
    <w:p w:rsidR="00426557" w:rsidRPr="00F23B30" w:rsidRDefault="00426557" w:rsidP="00023D49">
      <w:pPr>
        <w:rPr>
          <w:rFonts w:ascii="Arial" w:hAnsi="Arial" w:cs="Arial"/>
          <w:b/>
          <w:sz w:val="24"/>
          <w:szCs w:val="24"/>
        </w:rPr>
      </w:pPr>
      <w:bookmarkStart w:id="0" w:name="_GoBack"/>
      <w:bookmarkEnd w:id="0"/>
    </w:p>
    <w:p w:rsidR="00F23B30" w:rsidRPr="00F23B30" w:rsidRDefault="00F23B30" w:rsidP="00F23B30">
      <w:pPr>
        <w:jc w:val="center"/>
        <w:rPr>
          <w:rFonts w:ascii="Arial" w:hAnsi="Arial" w:cs="Arial"/>
          <w:b/>
          <w:color w:val="000000"/>
          <w:sz w:val="24"/>
          <w:szCs w:val="24"/>
        </w:rPr>
      </w:pPr>
      <w:r w:rsidRPr="00F23B30">
        <w:rPr>
          <w:rFonts w:ascii="Arial" w:hAnsi="Arial" w:cs="Arial"/>
          <w:b/>
          <w:color w:val="000000"/>
          <w:sz w:val="24"/>
          <w:szCs w:val="24"/>
          <w:shd w:val="clear" w:color="auto" w:fill="FFFFFF"/>
        </w:rPr>
        <w:t xml:space="preserve">О внесении изменений </w:t>
      </w:r>
      <w:proofErr w:type="gramStart"/>
      <w:r w:rsidRPr="00F23B30">
        <w:rPr>
          <w:rFonts w:ascii="Arial" w:hAnsi="Arial" w:cs="Arial"/>
          <w:b/>
          <w:color w:val="000000"/>
          <w:sz w:val="24"/>
          <w:szCs w:val="24"/>
          <w:shd w:val="clear" w:color="auto" w:fill="FFFFFF"/>
        </w:rPr>
        <w:t>в  решение</w:t>
      </w:r>
      <w:proofErr w:type="gramEnd"/>
      <w:r w:rsidRPr="00F23B30">
        <w:rPr>
          <w:rFonts w:ascii="Arial" w:hAnsi="Arial" w:cs="Arial"/>
          <w:b/>
          <w:color w:val="000000"/>
          <w:sz w:val="24"/>
          <w:szCs w:val="24"/>
          <w:shd w:val="clear" w:color="auto" w:fill="FFFFFF"/>
        </w:rPr>
        <w:t xml:space="preserve"> Совета   Староильдеряковского сельского поселения  Аксубаевского муниципального района от  13.04.2023 №58«​</w:t>
      </w:r>
      <w:r w:rsidRPr="00F23B30">
        <w:rPr>
          <w:rFonts w:ascii="Arial" w:hAnsi="Arial" w:cs="Arial"/>
          <w:sz w:val="24"/>
          <w:szCs w:val="24"/>
        </w:rPr>
        <w:t xml:space="preserve"> </w:t>
      </w:r>
      <w:r w:rsidRPr="00F23B30">
        <w:rPr>
          <w:rFonts w:ascii="Arial" w:hAnsi="Arial" w:cs="Arial"/>
          <w:b/>
          <w:color w:val="000000"/>
          <w:sz w:val="24"/>
          <w:szCs w:val="24"/>
          <w:shd w:val="clear" w:color="auto" w:fill="FFFFFF"/>
        </w:rPr>
        <w:t>Об утверждении Положения о муниципальном   контроле  в   сфере благоустройства на территории Староильдеряковского сельского поселения   Аксубаевского муниципального района Республики Татарстан»( с изм. от 05.04.2024г №76)</w:t>
      </w:r>
    </w:p>
    <w:p w:rsidR="00F23B30" w:rsidRPr="00F23B30" w:rsidRDefault="00F23B30" w:rsidP="00F23B30">
      <w:pPr>
        <w:ind w:firstLine="567"/>
        <w:jc w:val="center"/>
        <w:rPr>
          <w:rFonts w:ascii="Arial" w:hAnsi="Arial" w:cs="Arial"/>
          <w:color w:val="000000"/>
          <w:sz w:val="24"/>
          <w:szCs w:val="24"/>
        </w:rPr>
      </w:pPr>
    </w:p>
    <w:p w:rsidR="00F23B30" w:rsidRPr="00F23B30" w:rsidRDefault="00F23B30" w:rsidP="00F23B30">
      <w:pPr>
        <w:ind w:firstLine="567"/>
        <w:jc w:val="both"/>
        <w:rPr>
          <w:rFonts w:ascii="Arial" w:hAnsi="Arial" w:cs="Arial"/>
          <w:color w:val="000000"/>
          <w:sz w:val="24"/>
          <w:szCs w:val="24"/>
        </w:rPr>
      </w:pPr>
    </w:p>
    <w:p w:rsidR="00F23B30" w:rsidRPr="00F23B30" w:rsidRDefault="00F23B30" w:rsidP="00F23B30">
      <w:pPr>
        <w:spacing w:line="276" w:lineRule="auto"/>
        <w:ind w:firstLine="708"/>
        <w:jc w:val="both"/>
        <w:rPr>
          <w:rFonts w:ascii="Arial" w:hAnsi="Arial" w:cs="Arial"/>
          <w:bCs/>
          <w:color w:val="000000"/>
          <w:sz w:val="24"/>
          <w:szCs w:val="24"/>
        </w:rPr>
      </w:pPr>
      <w:r w:rsidRPr="00F23B30">
        <w:rPr>
          <w:rFonts w:ascii="Arial" w:eastAsia="Calibri" w:hAnsi="Arial" w:cs="Arial"/>
          <w:sz w:val="24"/>
          <w:szCs w:val="24"/>
        </w:rPr>
        <w:t>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31.07.2020г № 248-ФЗ «О государственном контроле (надзоре) и муниципальном контроле в Российской Федерации»,</w:t>
      </w:r>
      <w:r w:rsidRPr="00F23B30">
        <w:rPr>
          <w:sz w:val="24"/>
          <w:szCs w:val="24"/>
        </w:rPr>
        <w:t xml:space="preserve"> </w:t>
      </w:r>
      <w:r w:rsidRPr="00F23B30">
        <w:rPr>
          <w:rFonts w:ascii="Arial" w:hAnsi="Arial" w:cs="Arial"/>
          <w:sz w:val="24"/>
          <w:szCs w:val="24"/>
        </w:rPr>
        <w:t>Федеральным законом от 28.12.2024г №540-ФЗ «О внесении изменений в Федеральный закон «О государственном контроле(надзоре) и муниципальном контроле в Российской Федерации»,</w:t>
      </w:r>
      <w:r w:rsidRPr="00F23B30">
        <w:rPr>
          <w:sz w:val="24"/>
          <w:szCs w:val="24"/>
        </w:rPr>
        <w:t xml:space="preserve"> </w:t>
      </w:r>
      <w:r w:rsidRPr="00F23B30">
        <w:rPr>
          <w:rFonts w:ascii="Arial" w:eastAsia="Calibri" w:hAnsi="Arial" w:cs="Arial"/>
          <w:sz w:val="24"/>
          <w:szCs w:val="24"/>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Республики Татарстан от 28.07.2004 № 45-ЗРТ «О местном самоуправлении в Республике Татарстан»,  </w:t>
      </w:r>
      <w:r w:rsidRPr="00F23B30">
        <w:rPr>
          <w:sz w:val="24"/>
          <w:szCs w:val="24"/>
        </w:rPr>
        <w:t xml:space="preserve"> </w:t>
      </w:r>
      <w:r w:rsidRPr="00F23B30">
        <w:rPr>
          <w:rFonts w:ascii="Arial" w:hAnsi="Arial" w:cs="Arial"/>
          <w:sz w:val="24"/>
          <w:szCs w:val="24"/>
        </w:rPr>
        <w:t>Федеральным законом от 28.12.2024г №540-ФЗ «О внесении изменений в Федеральный закон «О государственном контроле(надзоре) и муниципальном контроле в Российской Федерации»</w:t>
      </w:r>
      <w:r w:rsidRPr="00F23B30">
        <w:rPr>
          <w:rFonts w:ascii="Arial" w:eastAsia="Calibri" w:hAnsi="Arial" w:cs="Arial"/>
          <w:sz w:val="24"/>
          <w:szCs w:val="24"/>
        </w:rPr>
        <w:t xml:space="preserve"> руководствуясь </w:t>
      </w:r>
      <w:r w:rsidRPr="00F23B30">
        <w:rPr>
          <w:rFonts w:ascii="Arial" w:hAnsi="Arial" w:cs="Arial"/>
          <w:color w:val="000000"/>
          <w:sz w:val="24"/>
          <w:szCs w:val="24"/>
        </w:rPr>
        <w:t>Уставом</w:t>
      </w:r>
      <w:r w:rsidRPr="00F23B30">
        <w:rPr>
          <w:rFonts w:ascii="Arial" w:hAnsi="Arial" w:cs="Arial"/>
          <w:sz w:val="24"/>
          <w:szCs w:val="24"/>
        </w:rPr>
        <w:t xml:space="preserve"> муниципального образования «</w:t>
      </w:r>
      <w:r>
        <w:rPr>
          <w:rFonts w:ascii="Arial" w:hAnsi="Arial" w:cs="Arial"/>
          <w:bCs/>
          <w:color w:val="000000"/>
          <w:sz w:val="24"/>
          <w:szCs w:val="24"/>
        </w:rPr>
        <w:t xml:space="preserve">Староильдеряковское </w:t>
      </w:r>
      <w:r w:rsidRPr="00F23B30">
        <w:rPr>
          <w:rFonts w:ascii="Arial" w:hAnsi="Arial" w:cs="Arial"/>
          <w:bCs/>
          <w:color w:val="000000"/>
          <w:sz w:val="24"/>
          <w:szCs w:val="24"/>
        </w:rPr>
        <w:t>сельское поселение»  Аксубаевского муниципального района Республики Татарстан Совет</w:t>
      </w:r>
      <w:r w:rsidRPr="00F23B30">
        <w:rPr>
          <w:rFonts w:ascii="Arial" w:hAnsi="Arial" w:cs="Arial"/>
          <w:i/>
          <w:iCs/>
          <w:color w:val="000000"/>
          <w:sz w:val="24"/>
          <w:szCs w:val="24"/>
        </w:rPr>
        <w:t xml:space="preserve"> </w:t>
      </w:r>
      <w:r>
        <w:rPr>
          <w:rFonts w:ascii="Arial" w:hAnsi="Arial" w:cs="Arial"/>
          <w:bCs/>
          <w:color w:val="000000"/>
          <w:sz w:val="24"/>
          <w:szCs w:val="24"/>
        </w:rPr>
        <w:t xml:space="preserve">Староильдеряковского </w:t>
      </w:r>
      <w:r w:rsidRPr="00F23B30">
        <w:rPr>
          <w:rFonts w:ascii="Arial" w:hAnsi="Arial" w:cs="Arial"/>
          <w:bCs/>
          <w:color w:val="000000"/>
          <w:sz w:val="24"/>
          <w:szCs w:val="24"/>
        </w:rPr>
        <w:t>сельского поселения Аксубаевского муниципального района  Республики Татарстан решил:</w:t>
      </w:r>
    </w:p>
    <w:p w:rsidR="00F23B30" w:rsidRPr="00F23B30" w:rsidRDefault="00F23B30" w:rsidP="00F23B30">
      <w:pPr>
        <w:ind w:firstLine="567"/>
        <w:jc w:val="both"/>
        <w:rPr>
          <w:rFonts w:ascii="Arial" w:hAnsi="Arial" w:cs="Arial"/>
          <w:sz w:val="24"/>
          <w:szCs w:val="24"/>
        </w:rPr>
      </w:pPr>
    </w:p>
    <w:p w:rsidR="00F23B30" w:rsidRPr="00F23B30" w:rsidRDefault="00F23B30" w:rsidP="00F23B30">
      <w:pPr>
        <w:numPr>
          <w:ilvl w:val="0"/>
          <w:numId w:val="22"/>
        </w:numPr>
        <w:ind w:left="0" w:firstLine="360"/>
        <w:contextualSpacing/>
        <w:jc w:val="both"/>
        <w:rPr>
          <w:rFonts w:ascii="Arial" w:hAnsi="Arial" w:cs="Arial"/>
          <w:color w:val="000000"/>
          <w:sz w:val="24"/>
          <w:szCs w:val="24"/>
        </w:rPr>
      </w:pPr>
      <w:r w:rsidRPr="00F23B30">
        <w:rPr>
          <w:rFonts w:ascii="Arial" w:hAnsi="Arial" w:cs="Arial"/>
          <w:sz w:val="24"/>
          <w:szCs w:val="24"/>
        </w:rPr>
        <w:t xml:space="preserve">Внести в решение Совета </w:t>
      </w:r>
      <w:r>
        <w:rPr>
          <w:rFonts w:ascii="Arial" w:hAnsi="Arial" w:cs="Arial"/>
          <w:sz w:val="24"/>
          <w:szCs w:val="24"/>
        </w:rPr>
        <w:t>Староильдеряковского</w:t>
      </w:r>
      <w:r w:rsidRPr="00F23B30">
        <w:rPr>
          <w:rFonts w:ascii="Arial" w:hAnsi="Arial" w:cs="Arial"/>
          <w:sz w:val="24"/>
          <w:szCs w:val="24"/>
        </w:rPr>
        <w:t xml:space="preserve"> сельского </w:t>
      </w:r>
      <w:proofErr w:type="gramStart"/>
      <w:r w:rsidRPr="00F23B30">
        <w:rPr>
          <w:rFonts w:ascii="Arial" w:hAnsi="Arial" w:cs="Arial"/>
          <w:sz w:val="24"/>
          <w:szCs w:val="24"/>
        </w:rPr>
        <w:t>поселения  от</w:t>
      </w:r>
      <w:proofErr w:type="gramEnd"/>
      <w:r w:rsidRPr="00F23B30">
        <w:rPr>
          <w:rFonts w:ascii="Arial" w:hAnsi="Arial" w:cs="Arial"/>
          <w:sz w:val="24"/>
          <w:szCs w:val="24"/>
        </w:rPr>
        <w:t xml:space="preserve"> </w:t>
      </w:r>
      <w:r>
        <w:rPr>
          <w:rFonts w:ascii="Arial" w:hAnsi="Arial" w:cs="Arial"/>
          <w:sz w:val="24"/>
          <w:szCs w:val="24"/>
        </w:rPr>
        <w:t>13.04.</w:t>
      </w:r>
      <w:r w:rsidRPr="00F23B30">
        <w:rPr>
          <w:rFonts w:ascii="Arial" w:hAnsi="Arial" w:cs="Arial"/>
          <w:sz w:val="24"/>
          <w:szCs w:val="24"/>
        </w:rPr>
        <w:t>2023 года №</w:t>
      </w:r>
      <w:r>
        <w:rPr>
          <w:rFonts w:ascii="Arial" w:hAnsi="Arial" w:cs="Arial"/>
          <w:sz w:val="24"/>
          <w:szCs w:val="24"/>
          <w:lang w:val="tt-RU"/>
        </w:rPr>
        <w:t xml:space="preserve"> 58</w:t>
      </w:r>
      <w:r w:rsidRPr="00F23B30">
        <w:rPr>
          <w:rFonts w:ascii="Arial" w:hAnsi="Arial" w:cs="Arial"/>
          <w:sz w:val="24"/>
          <w:szCs w:val="24"/>
        </w:rPr>
        <w:t xml:space="preserve">  </w:t>
      </w:r>
      <w:r w:rsidRPr="00F23B30">
        <w:rPr>
          <w:rFonts w:ascii="Arial" w:hAnsi="Arial" w:cs="Arial"/>
          <w:color w:val="000000"/>
          <w:sz w:val="24"/>
          <w:szCs w:val="24"/>
          <w:shd w:val="clear" w:color="auto" w:fill="FFFFFF"/>
        </w:rPr>
        <w:t>«Об утверждении Положения о муниципальном   контроле  в   сфере благоустройства на террит</w:t>
      </w:r>
      <w:r>
        <w:rPr>
          <w:rFonts w:ascii="Arial" w:hAnsi="Arial" w:cs="Arial"/>
          <w:color w:val="000000"/>
          <w:sz w:val="24"/>
          <w:szCs w:val="24"/>
          <w:shd w:val="clear" w:color="auto" w:fill="FFFFFF"/>
        </w:rPr>
        <w:t xml:space="preserve">ории Староильдеряковского сельского поселения </w:t>
      </w:r>
      <w:r w:rsidRPr="00F23B30">
        <w:rPr>
          <w:rFonts w:ascii="Arial" w:hAnsi="Arial" w:cs="Arial"/>
          <w:color w:val="000000"/>
          <w:sz w:val="24"/>
          <w:szCs w:val="24"/>
          <w:shd w:val="clear" w:color="auto" w:fill="FFFFFF"/>
        </w:rPr>
        <w:t>Аксубаевского муниципального района Республики Татарстан» следующие  изменения:</w:t>
      </w:r>
    </w:p>
    <w:p w:rsidR="00F23B30" w:rsidRPr="00F23B30" w:rsidRDefault="00F23B30" w:rsidP="00F23B30">
      <w:pPr>
        <w:numPr>
          <w:ilvl w:val="1"/>
          <w:numId w:val="22"/>
        </w:numPr>
        <w:ind w:left="0" w:firstLine="0"/>
        <w:contextualSpacing/>
        <w:jc w:val="both"/>
        <w:rPr>
          <w:rFonts w:ascii="Arial" w:hAnsi="Arial" w:cs="Arial"/>
          <w:color w:val="000000"/>
          <w:sz w:val="24"/>
          <w:szCs w:val="24"/>
        </w:rPr>
      </w:pPr>
      <w:r w:rsidRPr="00F23B30">
        <w:rPr>
          <w:rFonts w:ascii="Arial" w:hAnsi="Arial" w:cs="Arial"/>
          <w:color w:val="000000"/>
          <w:sz w:val="24"/>
          <w:szCs w:val="24"/>
        </w:rPr>
        <w:t xml:space="preserve">в подпункт 1 пункта </w:t>
      </w:r>
      <w:proofErr w:type="gramStart"/>
      <w:r w:rsidRPr="00F23B30">
        <w:rPr>
          <w:rFonts w:ascii="Arial" w:hAnsi="Arial" w:cs="Arial"/>
          <w:color w:val="000000"/>
          <w:sz w:val="24"/>
          <w:szCs w:val="24"/>
        </w:rPr>
        <w:t>1.7  «</w:t>
      </w:r>
      <w:proofErr w:type="gramEnd"/>
      <w:r w:rsidRPr="00F23B30">
        <w:rPr>
          <w:rFonts w:ascii="Arial" w:hAnsi="Arial" w:cs="Arial"/>
          <w:color w:val="000000"/>
          <w:sz w:val="24"/>
          <w:szCs w:val="24"/>
        </w:rPr>
        <w:t>после слов "(в том числе жилой район, микрорайон, квартал, промышленный район)," дополнить словом "набережная,"»;</w:t>
      </w:r>
    </w:p>
    <w:p w:rsidR="00F23B30" w:rsidRPr="00F23B30" w:rsidRDefault="00F23B30" w:rsidP="00F23B30">
      <w:pPr>
        <w:contextualSpacing/>
        <w:jc w:val="both"/>
        <w:rPr>
          <w:rFonts w:ascii="Arial" w:hAnsi="Arial" w:cs="Arial"/>
          <w:color w:val="000000"/>
          <w:sz w:val="24"/>
          <w:szCs w:val="24"/>
        </w:rPr>
      </w:pPr>
      <w:r w:rsidRPr="00F23B30">
        <w:rPr>
          <w:rFonts w:ascii="Arial" w:hAnsi="Arial" w:cs="Arial"/>
          <w:color w:val="000000"/>
          <w:sz w:val="24"/>
          <w:szCs w:val="24"/>
        </w:rPr>
        <w:t>1.2.     пункт 2.1. изложить в следующей редакции:</w:t>
      </w:r>
    </w:p>
    <w:p w:rsidR="00F23B30" w:rsidRPr="00F23B30" w:rsidRDefault="00F23B30" w:rsidP="00F23B30">
      <w:pPr>
        <w:ind w:firstLine="851"/>
        <w:contextualSpacing/>
        <w:jc w:val="both"/>
        <w:rPr>
          <w:rFonts w:ascii="Arial" w:hAnsi="Arial" w:cs="Arial"/>
          <w:color w:val="000000"/>
          <w:sz w:val="24"/>
          <w:szCs w:val="24"/>
        </w:rPr>
      </w:pPr>
      <w:r w:rsidRPr="00F23B30">
        <w:rPr>
          <w:rFonts w:ascii="Arial" w:hAnsi="Arial" w:cs="Arial"/>
          <w:color w:val="000000"/>
          <w:sz w:val="24"/>
          <w:szCs w:val="24"/>
        </w:rPr>
        <w:lastRenderedPageBreak/>
        <w:t xml:space="preserve">«Основанием для проведения контрольных (надзорных) мероприятий, за исключением случаев, указанных в части </w:t>
      </w:r>
      <w:proofErr w:type="gramStart"/>
      <w:r w:rsidRPr="00F23B30">
        <w:rPr>
          <w:rFonts w:ascii="Arial" w:hAnsi="Arial" w:cs="Arial"/>
          <w:color w:val="000000"/>
          <w:sz w:val="24"/>
          <w:szCs w:val="24"/>
        </w:rPr>
        <w:t>2  статьи</w:t>
      </w:r>
      <w:proofErr w:type="gramEnd"/>
      <w:r w:rsidRPr="00F23B30">
        <w:rPr>
          <w:rFonts w:ascii="Arial" w:hAnsi="Arial" w:cs="Arial"/>
          <w:color w:val="000000"/>
          <w:sz w:val="24"/>
          <w:szCs w:val="24"/>
        </w:rPr>
        <w:t xml:space="preserve"> 57 Федерального закона 248-ФЗ может быть:</w:t>
      </w:r>
    </w:p>
    <w:p w:rsidR="00F23B30" w:rsidRPr="00F23B30" w:rsidRDefault="00F23B30" w:rsidP="00F23B30">
      <w:pPr>
        <w:ind w:firstLine="851"/>
        <w:contextualSpacing/>
        <w:jc w:val="both"/>
        <w:rPr>
          <w:rFonts w:ascii="Arial" w:hAnsi="Arial" w:cs="Arial"/>
          <w:color w:val="000000"/>
          <w:sz w:val="24"/>
          <w:szCs w:val="24"/>
        </w:rPr>
      </w:pPr>
      <w:r w:rsidRPr="00F23B30">
        <w:rPr>
          <w:rFonts w:ascii="Arial" w:hAnsi="Arial" w:cs="Arial"/>
          <w:color w:val="000000"/>
          <w:sz w:val="24"/>
          <w:szCs w:val="24"/>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w:t>
      </w:r>
      <w:proofErr w:type="gramStart"/>
      <w:r w:rsidRPr="00F23B30">
        <w:rPr>
          <w:rFonts w:ascii="Arial" w:hAnsi="Arial" w:cs="Arial"/>
          <w:color w:val="000000"/>
          <w:sz w:val="24"/>
          <w:szCs w:val="24"/>
        </w:rPr>
        <w:t>60  Федерального</w:t>
      </w:r>
      <w:proofErr w:type="gramEnd"/>
      <w:r w:rsidRPr="00F23B30">
        <w:rPr>
          <w:rFonts w:ascii="Arial" w:hAnsi="Arial" w:cs="Arial"/>
          <w:color w:val="000000"/>
          <w:sz w:val="24"/>
          <w:szCs w:val="24"/>
        </w:rPr>
        <w:t xml:space="preserve"> закона 248-ФЗ;</w:t>
      </w:r>
    </w:p>
    <w:p w:rsidR="00F23B30" w:rsidRPr="00F23B30" w:rsidRDefault="00F23B30" w:rsidP="00F23B30">
      <w:pPr>
        <w:ind w:firstLine="851"/>
        <w:contextualSpacing/>
        <w:jc w:val="both"/>
        <w:rPr>
          <w:rFonts w:ascii="Arial" w:hAnsi="Arial" w:cs="Arial"/>
          <w:color w:val="000000"/>
          <w:sz w:val="24"/>
          <w:szCs w:val="24"/>
        </w:rPr>
      </w:pPr>
      <w:r w:rsidRPr="00F23B30">
        <w:rPr>
          <w:rFonts w:ascii="Arial" w:hAnsi="Arial" w:cs="Arial"/>
          <w:color w:val="000000"/>
          <w:sz w:val="24"/>
          <w:szCs w:val="24"/>
        </w:rPr>
        <w:t>2) наступление сроков проведения контрольных (надзорных) мероприятий, включенных в план проведения контрольных (надзорных) мероприятий;</w:t>
      </w:r>
    </w:p>
    <w:p w:rsidR="00F23B30" w:rsidRPr="00F23B30" w:rsidRDefault="00F23B30" w:rsidP="00F23B30">
      <w:pPr>
        <w:ind w:firstLine="851"/>
        <w:contextualSpacing/>
        <w:jc w:val="both"/>
        <w:rPr>
          <w:rFonts w:ascii="Arial" w:hAnsi="Arial" w:cs="Arial"/>
          <w:color w:val="000000"/>
          <w:sz w:val="24"/>
          <w:szCs w:val="24"/>
        </w:rPr>
      </w:pPr>
      <w:r w:rsidRPr="00F23B30">
        <w:rPr>
          <w:rFonts w:ascii="Arial" w:hAnsi="Arial" w:cs="Arial"/>
          <w:color w:val="000000"/>
          <w:sz w:val="24"/>
          <w:szCs w:val="24"/>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F23B30" w:rsidRPr="00F23B30" w:rsidRDefault="00F23B30" w:rsidP="00F23B30">
      <w:pPr>
        <w:ind w:firstLine="851"/>
        <w:contextualSpacing/>
        <w:jc w:val="both"/>
        <w:rPr>
          <w:rFonts w:ascii="Arial" w:hAnsi="Arial" w:cs="Arial"/>
          <w:color w:val="000000"/>
          <w:sz w:val="24"/>
          <w:szCs w:val="24"/>
        </w:rPr>
      </w:pPr>
      <w:r w:rsidRPr="00F23B30">
        <w:rPr>
          <w:rFonts w:ascii="Arial" w:hAnsi="Arial" w:cs="Arial"/>
          <w:color w:val="000000"/>
          <w:sz w:val="24"/>
          <w:szCs w:val="24"/>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23B30" w:rsidRPr="00F23B30" w:rsidRDefault="00F23B30" w:rsidP="00F23B30">
      <w:pPr>
        <w:ind w:firstLine="851"/>
        <w:contextualSpacing/>
        <w:jc w:val="both"/>
        <w:rPr>
          <w:rFonts w:ascii="Arial" w:hAnsi="Arial" w:cs="Arial"/>
          <w:color w:val="000000"/>
          <w:sz w:val="24"/>
          <w:szCs w:val="24"/>
        </w:rPr>
      </w:pPr>
      <w:r w:rsidRPr="00F23B30">
        <w:rPr>
          <w:rFonts w:ascii="Arial" w:hAnsi="Arial" w:cs="Arial"/>
          <w:color w:val="000000"/>
          <w:sz w:val="24"/>
          <w:szCs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w:t>
      </w:r>
      <w:proofErr w:type="gramStart"/>
      <w:r w:rsidRPr="00F23B30">
        <w:rPr>
          <w:rFonts w:ascii="Arial" w:hAnsi="Arial" w:cs="Arial"/>
          <w:color w:val="000000"/>
          <w:sz w:val="24"/>
          <w:szCs w:val="24"/>
        </w:rPr>
        <w:t>95  Федерального</w:t>
      </w:r>
      <w:proofErr w:type="gramEnd"/>
      <w:r w:rsidRPr="00F23B30">
        <w:rPr>
          <w:rFonts w:ascii="Arial" w:hAnsi="Arial" w:cs="Arial"/>
          <w:color w:val="000000"/>
          <w:sz w:val="24"/>
          <w:szCs w:val="24"/>
        </w:rPr>
        <w:t xml:space="preserve"> закона 248-ФЗ;</w:t>
      </w:r>
    </w:p>
    <w:p w:rsidR="00F23B30" w:rsidRPr="00F23B30" w:rsidRDefault="00F23B30" w:rsidP="00F23B30">
      <w:pPr>
        <w:ind w:firstLine="851"/>
        <w:contextualSpacing/>
        <w:jc w:val="both"/>
        <w:rPr>
          <w:rFonts w:ascii="Arial" w:hAnsi="Arial" w:cs="Arial"/>
          <w:color w:val="000000"/>
          <w:sz w:val="24"/>
          <w:szCs w:val="24"/>
        </w:rPr>
      </w:pPr>
      <w:r w:rsidRPr="00F23B30">
        <w:rPr>
          <w:rFonts w:ascii="Arial" w:hAnsi="Arial" w:cs="Arial"/>
          <w:color w:val="000000"/>
          <w:sz w:val="24"/>
          <w:szCs w:val="24"/>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F23B30" w:rsidRPr="00F23B30" w:rsidRDefault="00F23B30" w:rsidP="00F23B30">
      <w:pPr>
        <w:ind w:firstLine="851"/>
        <w:contextualSpacing/>
        <w:jc w:val="both"/>
        <w:rPr>
          <w:rFonts w:ascii="Arial" w:hAnsi="Arial" w:cs="Arial"/>
          <w:color w:val="000000"/>
          <w:sz w:val="24"/>
          <w:szCs w:val="24"/>
        </w:rPr>
      </w:pPr>
      <w:r w:rsidRPr="00F23B30">
        <w:rPr>
          <w:rFonts w:ascii="Arial" w:hAnsi="Arial" w:cs="Arial"/>
          <w:color w:val="000000"/>
          <w:sz w:val="24"/>
          <w:szCs w:val="24"/>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23B30" w:rsidRPr="00F23B30" w:rsidRDefault="00F23B30" w:rsidP="00F23B30">
      <w:pPr>
        <w:ind w:firstLine="851"/>
        <w:contextualSpacing/>
        <w:jc w:val="both"/>
        <w:rPr>
          <w:rFonts w:ascii="Arial" w:hAnsi="Arial" w:cs="Arial"/>
          <w:color w:val="000000"/>
          <w:sz w:val="24"/>
          <w:szCs w:val="24"/>
        </w:rPr>
      </w:pPr>
      <w:r w:rsidRPr="00F23B30">
        <w:rPr>
          <w:rFonts w:ascii="Arial" w:hAnsi="Arial" w:cs="Arial"/>
          <w:color w:val="000000"/>
          <w:sz w:val="24"/>
          <w:szCs w:val="24"/>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F23B30" w:rsidRPr="00F23B30" w:rsidRDefault="00F23B30" w:rsidP="00F23B30">
      <w:pPr>
        <w:ind w:firstLine="851"/>
        <w:contextualSpacing/>
        <w:jc w:val="both"/>
        <w:rPr>
          <w:rFonts w:ascii="Arial" w:hAnsi="Arial" w:cs="Arial"/>
          <w:color w:val="000000"/>
          <w:sz w:val="24"/>
          <w:szCs w:val="24"/>
        </w:rPr>
      </w:pPr>
      <w:r w:rsidRPr="00F23B30">
        <w:rPr>
          <w:rFonts w:ascii="Arial" w:hAnsi="Arial" w:cs="Arial"/>
          <w:color w:val="000000"/>
          <w:sz w:val="24"/>
          <w:szCs w:val="24"/>
        </w:rPr>
        <w:t>9) уклонение контролируемого лица от проведения обязательного профилактического визита.</w:t>
      </w:r>
    </w:p>
    <w:p w:rsidR="00F23B30" w:rsidRPr="00F23B30" w:rsidRDefault="00F23B30" w:rsidP="00F23B30">
      <w:pPr>
        <w:ind w:firstLine="851"/>
        <w:contextualSpacing/>
        <w:jc w:val="both"/>
        <w:rPr>
          <w:rFonts w:ascii="Arial" w:hAnsi="Arial" w:cs="Arial"/>
          <w:color w:val="000000"/>
          <w:sz w:val="24"/>
          <w:szCs w:val="24"/>
        </w:rPr>
      </w:pPr>
      <w:r w:rsidRPr="00F23B30">
        <w:rPr>
          <w:rFonts w:ascii="Arial" w:hAnsi="Arial" w:cs="Arial"/>
          <w:color w:val="000000"/>
          <w:sz w:val="24"/>
          <w:szCs w:val="24"/>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roofErr w:type="gramStart"/>
      <w:r w:rsidRPr="00F23B30">
        <w:rPr>
          <w:rFonts w:ascii="Arial" w:hAnsi="Arial" w:cs="Arial"/>
          <w:color w:val="000000"/>
          <w:sz w:val="24"/>
          <w:szCs w:val="24"/>
        </w:rPr>
        <w:t>».;</w:t>
      </w:r>
      <w:proofErr w:type="gramEnd"/>
    </w:p>
    <w:p w:rsidR="00F23B30" w:rsidRPr="00F23B30" w:rsidRDefault="00F23B30" w:rsidP="00F23B30">
      <w:pPr>
        <w:contextualSpacing/>
        <w:jc w:val="both"/>
        <w:rPr>
          <w:rFonts w:ascii="Arial" w:hAnsi="Arial" w:cs="Arial"/>
          <w:color w:val="000000"/>
          <w:sz w:val="24"/>
          <w:szCs w:val="24"/>
        </w:rPr>
      </w:pPr>
      <w:r w:rsidRPr="00F23B30">
        <w:rPr>
          <w:rFonts w:ascii="Arial" w:hAnsi="Arial" w:cs="Arial"/>
          <w:color w:val="000000"/>
          <w:sz w:val="24"/>
          <w:szCs w:val="24"/>
        </w:rPr>
        <w:t>1.3.</w:t>
      </w:r>
      <w:r w:rsidRPr="00F23B30">
        <w:rPr>
          <w:rFonts w:ascii="Arial" w:hAnsi="Arial" w:cs="Arial"/>
          <w:color w:val="000000"/>
          <w:sz w:val="24"/>
          <w:szCs w:val="24"/>
        </w:rPr>
        <w:tab/>
        <w:t>Пункт 2.4 изложить в следующей редакции:</w:t>
      </w:r>
    </w:p>
    <w:p w:rsidR="00F23B30" w:rsidRPr="00F23B30" w:rsidRDefault="00F23B30" w:rsidP="00F23B30">
      <w:pPr>
        <w:contextualSpacing/>
        <w:jc w:val="both"/>
        <w:rPr>
          <w:rFonts w:ascii="Arial" w:hAnsi="Arial" w:cs="Arial"/>
          <w:color w:val="000000"/>
          <w:sz w:val="24"/>
          <w:szCs w:val="24"/>
        </w:rPr>
      </w:pPr>
      <w:r w:rsidRPr="00F23B30">
        <w:rPr>
          <w:rFonts w:ascii="Arial" w:hAnsi="Arial" w:cs="Arial"/>
          <w:color w:val="000000"/>
          <w:sz w:val="24"/>
          <w:szCs w:val="24"/>
        </w:rPr>
        <w:t>«Устанавливаются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F23B30" w:rsidRPr="00F23B30" w:rsidRDefault="00F23B30" w:rsidP="00F23B30">
      <w:pPr>
        <w:ind w:firstLine="708"/>
        <w:contextualSpacing/>
        <w:jc w:val="both"/>
        <w:rPr>
          <w:rFonts w:ascii="Arial" w:hAnsi="Arial" w:cs="Arial"/>
          <w:color w:val="000000"/>
          <w:sz w:val="24"/>
          <w:szCs w:val="24"/>
        </w:rPr>
      </w:pPr>
      <w:r w:rsidRPr="00F23B30">
        <w:rPr>
          <w:rFonts w:ascii="Arial" w:hAnsi="Arial" w:cs="Arial"/>
          <w:color w:val="000000"/>
          <w:sz w:val="24"/>
          <w:szCs w:val="24"/>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F23B30" w:rsidRPr="00F23B30" w:rsidRDefault="00F23B30" w:rsidP="00F23B30">
      <w:pPr>
        <w:ind w:firstLine="708"/>
        <w:contextualSpacing/>
        <w:jc w:val="both"/>
        <w:rPr>
          <w:rFonts w:ascii="Arial" w:hAnsi="Arial" w:cs="Arial"/>
          <w:color w:val="000000"/>
          <w:sz w:val="24"/>
          <w:szCs w:val="24"/>
        </w:rPr>
      </w:pPr>
      <w:r w:rsidRPr="00F23B30">
        <w:rPr>
          <w:rFonts w:ascii="Arial" w:hAnsi="Arial" w:cs="Arial"/>
          <w:color w:val="000000"/>
          <w:sz w:val="24"/>
          <w:szCs w:val="24"/>
        </w:rPr>
        <w:lastRenderedPageBreak/>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F23B30" w:rsidRPr="00F23B30" w:rsidRDefault="00F23B30" w:rsidP="00F23B30">
      <w:pPr>
        <w:ind w:firstLine="708"/>
        <w:contextualSpacing/>
        <w:jc w:val="both"/>
        <w:rPr>
          <w:rFonts w:ascii="Arial" w:hAnsi="Arial" w:cs="Arial"/>
          <w:color w:val="000000"/>
          <w:sz w:val="24"/>
          <w:szCs w:val="24"/>
        </w:rPr>
      </w:pPr>
      <w:r w:rsidRPr="00F23B30">
        <w:rPr>
          <w:rFonts w:ascii="Arial" w:hAnsi="Arial" w:cs="Arial"/>
          <w:color w:val="000000"/>
          <w:sz w:val="24"/>
          <w:szCs w:val="24"/>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roofErr w:type="gramStart"/>
      <w:r w:rsidRPr="00F23B30">
        <w:rPr>
          <w:rFonts w:ascii="Arial" w:hAnsi="Arial" w:cs="Arial"/>
          <w:color w:val="000000"/>
          <w:sz w:val="24"/>
          <w:szCs w:val="24"/>
        </w:rPr>
        <w:t>».;</w:t>
      </w:r>
      <w:proofErr w:type="gramEnd"/>
    </w:p>
    <w:p w:rsidR="00F23B30" w:rsidRPr="00F23B30" w:rsidRDefault="00F23B30" w:rsidP="00F23B30">
      <w:pPr>
        <w:contextualSpacing/>
        <w:jc w:val="both"/>
        <w:rPr>
          <w:rFonts w:ascii="Arial" w:hAnsi="Arial" w:cs="Arial"/>
          <w:color w:val="000000"/>
          <w:sz w:val="24"/>
          <w:szCs w:val="24"/>
        </w:rPr>
      </w:pPr>
      <w:r w:rsidRPr="00F23B30">
        <w:rPr>
          <w:rFonts w:ascii="Arial" w:hAnsi="Arial" w:cs="Arial"/>
          <w:color w:val="000000"/>
          <w:sz w:val="24"/>
          <w:szCs w:val="24"/>
        </w:rPr>
        <w:t xml:space="preserve">1.4   пункт 3.5. изложить в следующей редакции: </w:t>
      </w:r>
    </w:p>
    <w:p w:rsidR="00F23B30" w:rsidRPr="00F23B30" w:rsidRDefault="00F23B30" w:rsidP="00F23B30">
      <w:pPr>
        <w:widowControl w:val="0"/>
        <w:autoSpaceDE w:val="0"/>
        <w:autoSpaceDN w:val="0"/>
        <w:adjustRightInd w:val="0"/>
        <w:ind w:firstLine="568"/>
        <w:jc w:val="both"/>
        <w:rPr>
          <w:rFonts w:ascii="Arial" w:hAnsi="Arial" w:cs="Arial"/>
          <w:sz w:val="24"/>
          <w:szCs w:val="24"/>
        </w:rPr>
      </w:pPr>
      <w:r w:rsidRPr="00F23B30">
        <w:rPr>
          <w:rFonts w:ascii="Arial" w:hAnsi="Arial" w:cs="Arial"/>
          <w:sz w:val="24"/>
          <w:szCs w:val="24"/>
        </w:rPr>
        <w:t>При осуществлении администрацией контроля в сфере благоустройства могут проводиться следующие виды профилактических мероприятий:</w:t>
      </w:r>
    </w:p>
    <w:p w:rsidR="00F23B30" w:rsidRPr="00F23B30" w:rsidRDefault="00F23B30" w:rsidP="00F23B30">
      <w:pPr>
        <w:shd w:val="clear" w:color="auto" w:fill="FFFFFF"/>
        <w:ind w:firstLine="540"/>
        <w:jc w:val="both"/>
        <w:rPr>
          <w:rFonts w:ascii="Arial" w:hAnsi="Arial" w:cs="Arial"/>
          <w:color w:val="000000"/>
          <w:sz w:val="24"/>
          <w:szCs w:val="24"/>
        </w:rPr>
      </w:pPr>
      <w:r w:rsidRPr="00F23B30">
        <w:rPr>
          <w:rFonts w:ascii="Arial" w:hAnsi="Arial" w:cs="Arial"/>
          <w:color w:val="000000"/>
          <w:sz w:val="24"/>
          <w:szCs w:val="24"/>
        </w:rPr>
        <w:t>1) информирование;</w:t>
      </w:r>
    </w:p>
    <w:p w:rsidR="00F23B30" w:rsidRPr="00F23B30" w:rsidRDefault="00F23B30" w:rsidP="00F23B30">
      <w:pPr>
        <w:shd w:val="clear" w:color="auto" w:fill="FFFFFF"/>
        <w:ind w:firstLine="540"/>
        <w:jc w:val="both"/>
        <w:rPr>
          <w:rFonts w:ascii="Arial" w:hAnsi="Arial" w:cs="Arial"/>
          <w:color w:val="000000"/>
          <w:sz w:val="24"/>
          <w:szCs w:val="24"/>
        </w:rPr>
      </w:pPr>
      <w:r w:rsidRPr="00F23B30">
        <w:rPr>
          <w:rFonts w:ascii="Arial" w:hAnsi="Arial" w:cs="Arial"/>
          <w:color w:val="000000"/>
          <w:sz w:val="24"/>
          <w:szCs w:val="24"/>
        </w:rPr>
        <w:t>2) обобщение правоприменительной практики;</w:t>
      </w:r>
    </w:p>
    <w:p w:rsidR="00F23B30" w:rsidRPr="00F23B30" w:rsidRDefault="00F23B30" w:rsidP="00F23B30">
      <w:pPr>
        <w:jc w:val="both"/>
        <w:rPr>
          <w:rFonts w:ascii="Arial" w:hAnsi="Arial" w:cs="Arial"/>
          <w:sz w:val="24"/>
          <w:szCs w:val="24"/>
        </w:rPr>
      </w:pPr>
      <w:r w:rsidRPr="00F23B30">
        <w:rPr>
          <w:rFonts w:ascii="Arial" w:hAnsi="Arial" w:cs="Arial"/>
          <w:sz w:val="24"/>
          <w:szCs w:val="24"/>
        </w:rPr>
        <w:t xml:space="preserve">        3) меры стимулирования добросовестности;</w:t>
      </w:r>
    </w:p>
    <w:p w:rsidR="00F23B30" w:rsidRPr="00F23B30" w:rsidRDefault="00F23B30" w:rsidP="00F23B30">
      <w:pPr>
        <w:jc w:val="both"/>
        <w:rPr>
          <w:rFonts w:ascii="Arial" w:hAnsi="Arial" w:cs="Arial"/>
          <w:sz w:val="24"/>
          <w:szCs w:val="24"/>
        </w:rPr>
      </w:pPr>
      <w:r w:rsidRPr="00F23B30">
        <w:rPr>
          <w:rFonts w:ascii="Arial" w:hAnsi="Arial" w:cs="Arial"/>
          <w:sz w:val="24"/>
          <w:szCs w:val="24"/>
        </w:rPr>
        <w:t xml:space="preserve">        4) объявление предостережения;</w:t>
      </w:r>
    </w:p>
    <w:p w:rsidR="00F23B30" w:rsidRPr="00F23B30" w:rsidRDefault="00F23B30" w:rsidP="00F23B30">
      <w:pPr>
        <w:jc w:val="both"/>
        <w:rPr>
          <w:rFonts w:ascii="Arial" w:hAnsi="Arial" w:cs="Arial"/>
          <w:sz w:val="24"/>
          <w:szCs w:val="24"/>
        </w:rPr>
      </w:pPr>
      <w:r w:rsidRPr="00F23B30">
        <w:rPr>
          <w:rFonts w:ascii="Arial" w:hAnsi="Arial" w:cs="Arial"/>
          <w:sz w:val="24"/>
          <w:szCs w:val="24"/>
        </w:rPr>
        <w:t xml:space="preserve">        5) консультирование;</w:t>
      </w:r>
    </w:p>
    <w:p w:rsidR="00F23B30" w:rsidRPr="00F23B30" w:rsidRDefault="00F23B30" w:rsidP="00F23B30">
      <w:pPr>
        <w:jc w:val="both"/>
        <w:rPr>
          <w:rFonts w:ascii="Arial" w:hAnsi="Arial" w:cs="Arial"/>
          <w:sz w:val="24"/>
          <w:szCs w:val="24"/>
        </w:rPr>
      </w:pPr>
      <w:r w:rsidRPr="00F23B30">
        <w:rPr>
          <w:rFonts w:ascii="Arial" w:hAnsi="Arial" w:cs="Arial"/>
          <w:sz w:val="24"/>
          <w:szCs w:val="24"/>
        </w:rPr>
        <w:t xml:space="preserve">        6) </w:t>
      </w:r>
      <w:proofErr w:type="spellStart"/>
      <w:r w:rsidRPr="00F23B30">
        <w:rPr>
          <w:rFonts w:ascii="Arial" w:hAnsi="Arial" w:cs="Arial"/>
          <w:sz w:val="24"/>
          <w:szCs w:val="24"/>
        </w:rPr>
        <w:t>самообследование</w:t>
      </w:r>
      <w:proofErr w:type="spellEnd"/>
      <w:r w:rsidRPr="00F23B30">
        <w:rPr>
          <w:rFonts w:ascii="Arial" w:hAnsi="Arial" w:cs="Arial"/>
          <w:sz w:val="24"/>
          <w:szCs w:val="24"/>
        </w:rPr>
        <w:t>;</w:t>
      </w:r>
    </w:p>
    <w:p w:rsidR="00F23B30" w:rsidRPr="00F23B30" w:rsidRDefault="00F23B30" w:rsidP="00F23B30">
      <w:pPr>
        <w:jc w:val="both"/>
        <w:rPr>
          <w:rFonts w:ascii="Arial" w:hAnsi="Arial" w:cs="Arial"/>
          <w:sz w:val="24"/>
          <w:szCs w:val="24"/>
        </w:rPr>
      </w:pPr>
      <w:r w:rsidRPr="00F23B30">
        <w:rPr>
          <w:rFonts w:ascii="Arial" w:hAnsi="Arial" w:cs="Arial"/>
          <w:sz w:val="24"/>
          <w:szCs w:val="24"/>
        </w:rPr>
        <w:t xml:space="preserve">        7) профилактический визит»;</w:t>
      </w:r>
    </w:p>
    <w:p w:rsidR="00F23B30" w:rsidRPr="00F23B30" w:rsidRDefault="00F23B30" w:rsidP="00F23B30">
      <w:pPr>
        <w:jc w:val="both"/>
        <w:rPr>
          <w:rFonts w:ascii="Arial" w:hAnsi="Arial" w:cs="Arial"/>
          <w:sz w:val="24"/>
          <w:szCs w:val="24"/>
        </w:rPr>
      </w:pPr>
      <w:r w:rsidRPr="00F23B30">
        <w:rPr>
          <w:rFonts w:ascii="Arial" w:hAnsi="Arial" w:cs="Arial"/>
          <w:sz w:val="24"/>
          <w:szCs w:val="24"/>
        </w:rPr>
        <w:t>1.5   пункт 3.11. изложить в следующей редакции:</w:t>
      </w:r>
    </w:p>
    <w:p w:rsidR="00F23B30" w:rsidRPr="00F23B30" w:rsidRDefault="00F23B30" w:rsidP="00F23B30">
      <w:pPr>
        <w:jc w:val="both"/>
        <w:rPr>
          <w:rFonts w:ascii="Arial" w:hAnsi="Arial" w:cs="Arial"/>
          <w:sz w:val="24"/>
          <w:szCs w:val="24"/>
        </w:rPr>
      </w:pPr>
      <w:r w:rsidRPr="00F23B30">
        <w:rPr>
          <w:rFonts w:ascii="Arial" w:hAnsi="Arial" w:cs="Arial"/>
          <w:sz w:val="24"/>
          <w:szCs w:val="24"/>
        </w:rPr>
        <w:t xml:space="preserve">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23B30" w:rsidRPr="00F23B30" w:rsidRDefault="00F23B30" w:rsidP="00F23B30">
      <w:pPr>
        <w:jc w:val="both"/>
        <w:rPr>
          <w:rFonts w:ascii="Arial" w:hAnsi="Arial" w:cs="Arial"/>
          <w:sz w:val="24"/>
          <w:szCs w:val="24"/>
        </w:rPr>
      </w:pPr>
      <w:r w:rsidRPr="00F23B30">
        <w:rPr>
          <w:rFonts w:ascii="Arial" w:hAnsi="Arial" w:cs="Arial"/>
          <w:sz w:val="24"/>
          <w:szCs w:val="24"/>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23B30" w:rsidRPr="00F23B30" w:rsidRDefault="00F23B30" w:rsidP="00F23B30">
      <w:pPr>
        <w:jc w:val="both"/>
        <w:rPr>
          <w:rFonts w:ascii="Arial" w:hAnsi="Arial" w:cs="Arial"/>
          <w:sz w:val="24"/>
          <w:szCs w:val="24"/>
        </w:rPr>
      </w:pPr>
      <w:r w:rsidRPr="00F23B30">
        <w:rPr>
          <w:rFonts w:ascii="Arial" w:hAnsi="Arial" w:cs="Arial"/>
          <w:sz w:val="24"/>
          <w:szCs w:val="24"/>
        </w:rPr>
        <w:t xml:space="preserve">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F23B30" w:rsidRPr="00F23B30" w:rsidRDefault="00F23B30" w:rsidP="00F23B30">
      <w:pPr>
        <w:jc w:val="both"/>
        <w:rPr>
          <w:rFonts w:ascii="Arial" w:hAnsi="Arial" w:cs="Arial"/>
          <w:sz w:val="24"/>
          <w:szCs w:val="24"/>
        </w:rPr>
      </w:pPr>
      <w:r w:rsidRPr="00F23B30">
        <w:rPr>
          <w:rFonts w:ascii="Arial" w:hAnsi="Arial" w:cs="Arial"/>
          <w:sz w:val="24"/>
          <w:szCs w:val="24"/>
        </w:rPr>
        <w:t xml:space="preserve">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w:t>
      </w:r>
      <w:proofErr w:type="gramStart"/>
      <w:r w:rsidRPr="00F23B30">
        <w:rPr>
          <w:rFonts w:ascii="Arial" w:hAnsi="Arial" w:cs="Arial"/>
          <w:sz w:val="24"/>
          <w:szCs w:val="24"/>
        </w:rPr>
        <w:t>48  Федерального</w:t>
      </w:r>
      <w:proofErr w:type="gramEnd"/>
      <w:r w:rsidRPr="00F23B30">
        <w:rPr>
          <w:rFonts w:ascii="Arial" w:hAnsi="Arial" w:cs="Arial"/>
          <w:sz w:val="24"/>
          <w:szCs w:val="24"/>
        </w:rPr>
        <w:t xml:space="preserve"> закона 248 ФЗ.</w:t>
      </w:r>
    </w:p>
    <w:p w:rsidR="00F23B30" w:rsidRPr="00F23B30" w:rsidRDefault="00F23B30" w:rsidP="00F23B30">
      <w:pPr>
        <w:jc w:val="both"/>
        <w:rPr>
          <w:rFonts w:ascii="Arial" w:hAnsi="Arial" w:cs="Arial"/>
          <w:sz w:val="24"/>
          <w:szCs w:val="24"/>
        </w:rPr>
      </w:pPr>
      <w:r w:rsidRPr="00F23B30">
        <w:rPr>
          <w:rFonts w:ascii="Arial" w:hAnsi="Arial" w:cs="Arial"/>
          <w:sz w:val="24"/>
          <w:szCs w:val="24"/>
        </w:rPr>
        <w:t xml:space="preserve">         Обязательный профилактический визит проводится:</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w:t>
      </w:r>
      <w:proofErr w:type="gramStart"/>
      <w:r w:rsidRPr="00F23B30">
        <w:rPr>
          <w:rFonts w:ascii="Arial" w:hAnsi="Arial" w:cs="Arial"/>
          <w:sz w:val="24"/>
          <w:szCs w:val="24"/>
        </w:rPr>
        <w:t>25  Федерального</w:t>
      </w:r>
      <w:proofErr w:type="gramEnd"/>
      <w:r w:rsidRPr="00F23B30">
        <w:rPr>
          <w:rFonts w:ascii="Arial" w:hAnsi="Arial" w:cs="Arial"/>
          <w:sz w:val="24"/>
          <w:szCs w:val="24"/>
        </w:rPr>
        <w:t xml:space="preserve"> закона 248-ФЗ;</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 xml:space="preserve">4) по поручению:  </w:t>
      </w:r>
    </w:p>
    <w:p w:rsidR="00F23B30" w:rsidRPr="00F23B30" w:rsidRDefault="00F23B30" w:rsidP="00F23B30">
      <w:pPr>
        <w:jc w:val="both"/>
        <w:rPr>
          <w:rFonts w:ascii="Arial" w:hAnsi="Arial" w:cs="Arial"/>
          <w:sz w:val="24"/>
          <w:szCs w:val="24"/>
        </w:rPr>
      </w:pPr>
      <w:r w:rsidRPr="00F23B30">
        <w:rPr>
          <w:rFonts w:ascii="Arial" w:hAnsi="Arial" w:cs="Arial"/>
          <w:sz w:val="24"/>
          <w:szCs w:val="24"/>
        </w:rPr>
        <w:t>а) Президента Российской Федерации;</w:t>
      </w:r>
    </w:p>
    <w:p w:rsidR="00F23B30" w:rsidRPr="00F23B30" w:rsidRDefault="00F23B30" w:rsidP="00F23B30">
      <w:pPr>
        <w:jc w:val="both"/>
        <w:rPr>
          <w:rFonts w:ascii="Arial" w:hAnsi="Arial" w:cs="Arial"/>
          <w:sz w:val="24"/>
          <w:szCs w:val="24"/>
        </w:rPr>
      </w:pPr>
      <w:r w:rsidRPr="00F23B30">
        <w:rPr>
          <w:rFonts w:ascii="Arial" w:hAnsi="Arial" w:cs="Arial"/>
          <w:sz w:val="24"/>
          <w:szCs w:val="24"/>
        </w:rPr>
        <w:lastRenderedPageBreak/>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F23B30" w:rsidRPr="00F23B30" w:rsidRDefault="00F23B30" w:rsidP="00F23B30">
      <w:pPr>
        <w:jc w:val="both"/>
        <w:rPr>
          <w:rFonts w:ascii="Arial" w:hAnsi="Arial" w:cs="Arial"/>
          <w:sz w:val="24"/>
          <w:szCs w:val="24"/>
        </w:rPr>
      </w:pPr>
      <w:r w:rsidRPr="00F23B30">
        <w:rPr>
          <w:rFonts w:ascii="Arial" w:hAnsi="Arial" w:cs="Arial"/>
          <w:sz w:val="24"/>
          <w:szCs w:val="24"/>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Обязательный профилактический визит не предусматривает отказ контролируемого лица от его проведения.</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1) вид контроля, в рамках которого должны быть проведены обязательные профилактические визиты;</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2) перечень контролируемых лиц, в отношении которых должны быть проведены обязательные профилактические визиты;</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3) предмет обязательного профилактического визита;</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4) период, в течение которого должны быть проведены обязательные профилактические визиты.</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w:t>
      </w:r>
      <w:proofErr w:type="gramStart"/>
      <w:r w:rsidRPr="00F23B30">
        <w:rPr>
          <w:rFonts w:ascii="Arial" w:hAnsi="Arial" w:cs="Arial"/>
          <w:sz w:val="24"/>
          <w:szCs w:val="24"/>
        </w:rPr>
        <w:t>90  Федерального</w:t>
      </w:r>
      <w:proofErr w:type="gramEnd"/>
      <w:r w:rsidRPr="00F23B30">
        <w:rPr>
          <w:rFonts w:ascii="Arial" w:hAnsi="Arial" w:cs="Arial"/>
          <w:sz w:val="24"/>
          <w:szCs w:val="24"/>
        </w:rPr>
        <w:t xml:space="preserve"> закона 248- ФЗ для контрольных (надзорных) мероприятий.</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w:t>
      </w:r>
      <w:proofErr w:type="gramStart"/>
      <w:r w:rsidRPr="00F23B30">
        <w:rPr>
          <w:rFonts w:ascii="Arial" w:hAnsi="Arial" w:cs="Arial"/>
          <w:sz w:val="24"/>
          <w:szCs w:val="24"/>
        </w:rPr>
        <w:t>88  Федерального</w:t>
      </w:r>
      <w:proofErr w:type="gramEnd"/>
      <w:r w:rsidRPr="00F23B30">
        <w:rPr>
          <w:rFonts w:ascii="Arial" w:hAnsi="Arial" w:cs="Arial"/>
          <w:sz w:val="24"/>
          <w:szCs w:val="24"/>
        </w:rPr>
        <w:t xml:space="preserve"> закона 248-ФЗ для контрольных (надзорных) мероприятий.</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w:t>
      </w:r>
      <w:proofErr w:type="gramStart"/>
      <w:r w:rsidRPr="00F23B30">
        <w:rPr>
          <w:rFonts w:ascii="Arial" w:hAnsi="Arial" w:cs="Arial"/>
          <w:sz w:val="24"/>
          <w:szCs w:val="24"/>
        </w:rPr>
        <w:t>65  Федерального</w:t>
      </w:r>
      <w:proofErr w:type="gramEnd"/>
      <w:r w:rsidRPr="00F23B30">
        <w:rPr>
          <w:rFonts w:ascii="Arial" w:hAnsi="Arial" w:cs="Arial"/>
          <w:sz w:val="24"/>
          <w:szCs w:val="24"/>
        </w:rPr>
        <w:t xml:space="preserve"> закона 248-ФЗ для контрольных (надзорных) мероприятий.</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lastRenderedPageBreak/>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w:t>
      </w:r>
      <w:proofErr w:type="gramStart"/>
      <w:r w:rsidRPr="00F23B30">
        <w:rPr>
          <w:rFonts w:ascii="Arial" w:hAnsi="Arial" w:cs="Arial"/>
          <w:sz w:val="24"/>
          <w:szCs w:val="24"/>
        </w:rPr>
        <w:t>90.1  Федерального</w:t>
      </w:r>
      <w:proofErr w:type="gramEnd"/>
      <w:r w:rsidRPr="00F23B30">
        <w:rPr>
          <w:rFonts w:ascii="Arial" w:hAnsi="Arial" w:cs="Arial"/>
          <w:sz w:val="24"/>
          <w:szCs w:val="24"/>
        </w:rPr>
        <w:t xml:space="preserve"> закона 248-ФЗ.</w:t>
      </w:r>
    </w:p>
    <w:p w:rsidR="00F23B30" w:rsidRPr="00F23B30" w:rsidRDefault="00F23B30" w:rsidP="00F23B30">
      <w:pPr>
        <w:jc w:val="both"/>
        <w:rPr>
          <w:rFonts w:ascii="Arial" w:hAnsi="Arial" w:cs="Arial"/>
          <w:sz w:val="24"/>
          <w:szCs w:val="24"/>
        </w:rPr>
      </w:pPr>
      <w:r w:rsidRPr="00F23B30">
        <w:rPr>
          <w:rFonts w:ascii="Arial" w:hAnsi="Arial" w:cs="Arial"/>
          <w:sz w:val="24"/>
          <w:szCs w:val="24"/>
        </w:rPr>
        <w:t xml:space="preserve"> </w:t>
      </w:r>
      <w:r w:rsidRPr="00F23B30">
        <w:rPr>
          <w:rFonts w:ascii="Arial" w:hAnsi="Arial" w:cs="Arial"/>
          <w:sz w:val="24"/>
          <w:szCs w:val="24"/>
        </w:rPr>
        <w:tab/>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23B30" w:rsidRPr="00F23B30" w:rsidRDefault="00F23B30" w:rsidP="00F23B30">
      <w:pPr>
        <w:jc w:val="both"/>
        <w:rPr>
          <w:rFonts w:ascii="Arial" w:hAnsi="Arial" w:cs="Arial"/>
          <w:sz w:val="24"/>
          <w:szCs w:val="24"/>
        </w:rPr>
      </w:pPr>
      <w:r w:rsidRPr="00F23B30">
        <w:rPr>
          <w:rFonts w:ascii="Arial" w:hAnsi="Arial" w:cs="Arial"/>
          <w:sz w:val="24"/>
          <w:szCs w:val="24"/>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Решение об отказе в проведении профилактического визита принимается в следующих случаях:</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1) от контролируемого лица поступило уведомление об отзыве заявления;</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3) в течение года до даты подачи заявления контрольным (надзорным) органом проведен профилактический визит по ранее поданному заявлению;</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F23B30" w:rsidRPr="00F23B30" w:rsidRDefault="00F23B30" w:rsidP="00F23B30">
      <w:pPr>
        <w:jc w:val="both"/>
        <w:rPr>
          <w:rFonts w:ascii="Arial" w:hAnsi="Arial" w:cs="Arial"/>
          <w:sz w:val="24"/>
          <w:szCs w:val="24"/>
        </w:rPr>
      </w:pPr>
      <w:r w:rsidRPr="00F23B30">
        <w:rPr>
          <w:rFonts w:ascii="Arial" w:hAnsi="Arial" w:cs="Arial"/>
          <w:sz w:val="24"/>
          <w:szCs w:val="24"/>
        </w:rPr>
        <w:t xml:space="preserve"> </w:t>
      </w:r>
      <w:r w:rsidRPr="00F23B30">
        <w:rPr>
          <w:rFonts w:ascii="Arial" w:hAnsi="Arial" w:cs="Arial"/>
          <w:sz w:val="24"/>
          <w:szCs w:val="24"/>
        </w:rPr>
        <w:tab/>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Разъяснения и рекомендации, полученные контролируемым лицом в ходе профилактического визита, носят рекомендательный характер.</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roofErr w:type="gramStart"/>
      <w:r w:rsidRPr="00F23B30">
        <w:rPr>
          <w:rFonts w:ascii="Arial" w:hAnsi="Arial" w:cs="Arial"/>
          <w:sz w:val="24"/>
          <w:szCs w:val="24"/>
        </w:rPr>
        <w:t>».;</w:t>
      </w:r>
      <w:proofErr w:type="gramEnd"/>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 xml:space="preserve">1.6   подпункт </w:t>
      </w:r>
      <w:proofErr w:type="gramStart"/>
      <w:r w:rsidRPr="00F23B30">
        <w:rPr>
          <w:rFonts w:ascii="Arial" w:hAnsi="Arial" w:cs="Arial"/>
          <w:sz w:val="24"/>
          <w:szCs w:val="24"/>
        </w:rPr>
        <w:t>1  пункта</w:t>
      </w:r>
      <w:proofErr w:type="gramEnd"/>
      <w:r w:rsidRPr="00F23B30">
        <w:rPr>
          <w:rFonts w:ascii="Arial" w:hAnsi="Arial" w:cs="Arial"/>
          <w:sz w:val="24"/>
          <w:szCs w:val="24"/>
        </w:rPr>
        <w:t xml:space="preserve"> 4.22    изложить в следующей редакции: </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lastRenderedPageBreak/>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w:t>
      </w:r>
    </w:p>
    <w:p w:rsidR="00F23B30" w:rsidRPr="00F23B30" w:rsidRDefault="00F23B30" w:rsidP="00F23B30">
      <w:pPr>
        <w:ind w:firstLine="708"/>
        <w:jc w:val="both"/>
        <w:rPr>
          <w:rFonts w:ascii="Arial" w:hAnsi="Arial" w:cs="Arial"/>
          <w:sz w:val="24"/>
          <w:szCs w:val="24"/>
        </w:rPr>
      </w:pPr>
      <w:proofErr w:type="gramStart"/>
      <w:r w:rsidRPr="00F23B30">
        <w:rPr>
          <w:rFonts w:ascii="Arial" w:hAnsi="Arial" w:cs="Arial"/>
          <w:sz w:val="24"/>
          <w:szCs w:val="24"/>
        </w:rPr>
        <w:t>1.7 .</w:t>
      </w:r>
      <w:proofErr w:type="gramEnd"/>
      <w:r w:rsidRPr="00F23B30">
        <w:rPr>
          <w:rFonts w:ascii="Arial" w:hAnsi="Arial" w:cs="Arial"/>
          <w:sz w:val="24"/>
          <w:szCs w:val="24"/>
        </w:rPr>
        <w:t xml:space="preserve"> пункт 4.6. изложить в следующей редакции: </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1) о причинении или непосредственной угрозе причинения вреда жизни и тяжкого или среднего вреда (ущерба) здоровью граждан;</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2) о причинении вреда (ущерба) или непосредственной угрозе причинения вреда (ущерба) обороне страны и безопасности государства;</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6) об угрозе возникновения чрезвычайных ситуаций природного и (или) техногенного характера, эпидемий, эпизоотий.</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2. Решение контрольного (надзорного) органа о проведении контрольного (надзорного) мероприятия принимается также:</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1) при возникновении чрезвычайных ситуаций природного и (или) техногенного характера, эпидемий, эпизоотий;</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2) при поступлении материалов о произведенном при проведении проверки сообщения о преступлении или при проведении оперативно-розыскных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оперативно-розыскную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lastRenderedPageBreak/>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 xml:space="preserve">6) при поступлении информации о нарушении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rsidRPr="00F23B30">
        <w:rPr>
          <w:rFonts w:ascii="Arial" w:hAnsi="Arial" w:cs="Arial"/>
          <w:sz w:val="24"/>
          <w:szCs w:val="24"/>
        </w:rPr>
        <w:t>никотинсодержащей</w:t>
      </w:r>
      <w:proofErr w:type="spellEnd"/>
      <w:r w:rsidRPr="00F23B30">
        <w:rPr>
          <w:rFonts w:ascii="Arial" w:hAnsi="Arial" w:cs="Arial"/>
          <w:sz w:val="24"/>
          <w:szCs w:val="24"/>
        </w:rPr>
        <w:t xml:space="preserve"> продукции", подпунктом 11 пункта 2 статьи 16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23B30" w:rsidRPr="00F23B30" w:rsidRDefault="00F23B30" w:rsidP="00F23B30">
      <w:pPr>
        <w:ind w:firstLine="708"/>
        <w:jc w:val="both"/>
        <w:rPr>
          <w:rFonts w:ascii="Arial" w:hAnsi="Arial" w:cs="Arial"/>
          <w:sz w:val="24"/>
          <w:szCs w:val="24"/>
        </w:rPr>
      </w:pPr>
      <w:r w:rsidRPr="00F23B30">
        <w:rPr>
          <w:rFonts w:ascii="Arial" w:hAnsi="Arial" w:cs="Arial"/>
          <w:sz w:val="24"/>
          <w:szCs w:val="24"/>
        </w:rPr>
        <w:t>3. В случаях, предусмотренных пунктами 2 и 3 части 2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F23B30" w:rsidRPr="00F23B30" w:rsidRDefault="00F23B30" w:rsidP="00F23B30">
      <w:pPr>
        <w:ind w:left="825"/>
        <w:rPr>
          <w:rFonts w:ascii="Arial" w:hAnsi="Arial" w:cs="Arial"/>
          <w:sz w:val="24"/>
          <w:szCs w:val="24"/>
        </w:rPr>
      </w:pPr>
      <w:proofErr w:type="gramStart"/>
      <w:r w:rsidRPr="00F23B30">
        <w:rPr>
          <w:rFonts w:ascii="Arial" w:hAnsi="Arial" w:cs="Arial"/>
          <w:sz w:val="24"/>
          <w:szCs w:val="24"/>
        </w:rPr>
        <w:t>1.8  пункт</w:t>
      </w:r>
      <w:proofErr w:type="gramEnd"/>
      <w:r w:rsidRPr="00F23B30">
        <w:rPr>
          <w:rFonts w:ascii="Arial" w:hAnsi="Arial" w:cs="Arial"/>
          <w:sz w:val="24"/>
          <w:szCs w:val="24"/>
        </w:rPr>
        <w:t xml:space="preserve"> 5.6 изложить в следующей редакции:</w:t>
      </w:r>
    </w:p>
    <w:p w:rsidR="00F23B30" w:rsidRPr="00F23B30" w:rsidRDefault="00F23B30" w:rsidP="00F23B30">
      <w:pPr>
        <w:shd w:val="clear" w:color="auto" w:fill="FFFFFF"/>
        <w:ind w:firstLine="540"/>
        <w:jc w:val="both"/>
        <w:rPr>
          <w:rFonts w:ascii="Arial" w:hAnsi="Arial" w:cs="Arial"/>
          <w:sz w:val="24"/>
          <w:szCs w:val="24"/>
        </w:rPr>
      </w:pPr>
      <w:r w:rsidRPr="00F23B30">
        <w:rPr>
          <w:rFonts w:ascii="Arial" w:hAnsi="Arial" w:cs="Arial"/>
          <w:color w:val="000000"/>
          <w:sz w:val="24"/>
          <w:szCs w:val="24"/>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r w:rsidRPr="00F23B30">
        <w:rPr>
          <w:rFonts w:ascii="Arial" w:hAnsi="Arial" w:cs="Arial"/>
          <w:sz w:val="24"/>
          <w:szCs w:val="24"/>
        </w:rPr>
        <w:t xml:space="preserve">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F23B30" w:rsidRPr="00F23B30" w:rsidRDefault="00F23B30" w:rsidP="00F23B30">
      <w:pPr>
        <w:spacing w:line="259" w:lineRule="auto"/>
        <w:ind w:firstLine="567"/>
        <w:jc w:val="both"/>
        <w:rPr>
          <w:rFonts w:ascii="Arial" w:eastAsia="Calibri" w:hAnsi="Arial" w:cs="Arial"/>
          <w:sz w:val="24"/>
          <w:szCs w:val="24"/>
          <w:lang w:eastAsia="en-US"/>
        </w:rPr>
      </w:pPr>
      <w:r w:rsidRPr="00F23B30">
        <w:rPr>
          <w:rFonts w:ascii="Arial" w:eastAsia="Calibri" w:hAnsi="Arial" w:cs="Arial"/>
          <w:sz w:val="24"/>
          <w:szCs w:val="24"/>
          <w:lang w:eastAsia="en-US"/>
        </w:rPr>
        <w:t>2. Настоящее решение вступает в силу со дня его официального опубликования или обнародования.</w:t>
      </w:r>
    </w:p>
    <w:p w:rsidR="00F23B30" w:rsidRPr="00F23B30" w:rsidRDefault="00F23B30" w:rsidP="00F23B30">
      <w:pPr>
        <w:spacing w:line="259" w:lineRule="auto"/>
        <w:ind w:firstLine="567"/>
        <w:jc w:val="both"/>
        <w:rPr>
          <w:rFonts w:ascii="Arial" w:eastAsia="Calibri" w:hAnsi="Arial" w:cs="Arial"/>
          <w:sz w:val="24"/>
          <w:szCs w:val="24"/>
          <w:lang w:eastAsia="en-US"/>
        </w:rPr>
      </w:pPr>
      <w:r w:rsidRPr="00F23B30">
        <w:rPr>
          <w:rFonts w:ascii="Arial" w:eastAsia="Calibri" w:hAnsi="Arial" w:cs="Arial"/>
          <w:sz w:val="24"/>
          <w:szCs w:val="24"/>
          <w:lang w:eastAsia="en-US"/>
        </w:rPr>
        <w:t xml:space="preserve">3. Обнародовать настоящее Решение на информационных </w:t>
      </w:r>
      <w:proofErr w:type="gramStart"/>
      <w:r w:rsidRPr="00F23B30">
        <w:rPr>
          <w:rFonts w:ascii="Arial" w:eastAsia="Calibri" w:hAnsi="Arial" w:cs="Arial"/>
          <w:sz w:val="24"/>
          <w:szCs w:val="24"/>
          <w:lang w:eastAsia="en-US"/>
        </w:rPr>
        <w:t xml:space="preserve">стендах  </w:t>
      </w:r>
      <w:r w:rsidRPr="00F23B30">
        <w:rPr>
          <w:rFonts w:ascii="Arial" w:hAnsi="Arial" w:cs="Arial"/>
          <w:color w:val="000000"/>
          <w:sz w:val="24"/>
          <w:szCs w:val="24"/>
          <w:lang w:bidi="ru-RU"/>
        </w:rPr>
        <w:t>Староильдеряковского</w:t>
      </w:r>
      <w:proofErr w:type="gramEnd"/>
      <w:r w:rsidRPr="00F23B30">
        <w:rPr>
          <w:rFonts w:ascii="Arial" w:hAnsi="Arial" w:cs="Arial"/>
          <w:color w:val="000000"/>
          <w:sz w:val="24"/>
          <w:szCs w:val="24"/>
          <w:lang w:bidi="ru-RU"/>
        </w:rPr>
        <w:t xml:space="preserve"> сельского поселения</w:t>
      </w:r>
      <w:r w:rsidRPr="00F23B30">
        <w:rPr>
          <w:rFonts w:ascii="Arial" w:eastAsia="Calibri" w:hAnsi="Arial" w:cs="Arial"/>
          <w:sz w:val="24"/>
          <w:szCs w:val="24"/>
          <w:lang w:eastAsia="en-US"/>
        </w:rPr>
        <w:t xml:space="preserve"> </w:t>
      </w:r>
      <w:r w:rsidRPr="00F23B30">
        <w:rPr>
          <w:rFonts w:ascii="Arial" w:eastAsia="Calibri" w:hAnsi="Arial" w:cs="Arial"/>
          <w:sz w:val="24"/>
          <w:szCs w:val="24"/>
          <w:lang w:eastAsia="en-US"/>
        </w:rPr>
        <w:t>Аксубаевского муниципального района,  разместить на официальном сайте Аксубаевского муниципального района http://aksubayevo.tatar.ru  и опубликовать на портале правовой информации Республики Татарстан (http://pravo.tatarstan.ru) в информационно-телекоммуникационной сети "Интернет".</w:t>
      </w:r>
    </w:p>
    <w:p w:rsidR="00F23B30" w:rsidRDefault="00F23B30" w:rsidP="00F23B30">
      <w:pPr>
        <w:spacing w:line="259" w:lineRule="auto"/>
        <w:ind w:firstLine="567"/>
        <w:jc w:val="both"/>
        <w:rPr>
          <w:rFonts w:ascii="Arial" w:eastAsia="Calibri" w:hAnsi="Arial" w:cs="Arial"/>
          <w:sz w:val="24"/>
          <w:szCs w:val="24"/>
          <w:lang w:eastAsia="en-US"/>
        </w:rPr>
      </w:pPr>
      <w:r w:rsidRPr="00F23B30">
        <w:rPr>
          <w:rFonts w:ascii="Arial" w:eastAsia="Calibri" w:hAnsi="Arial" w:cs="Arial"/>
          <w:sz w:val="24"/>
          <w:szCs w:val="24"/>
          <w:lang w:eastAsia="en-US"/>
        </w:rPr>
        <w:t>4. Контроль за исполнением настоящего решения оставляю за собой</w:t>
      </w:r>
      <w:r>
        <w:rPr>
          <w:rFonts w:ascii="Arial" w:eastAsia="Calibri" w:hAnsi="Arial" w:cs="Arial"/>
          <w:sz w:val="24"/>
          <w:szCs w:val="24"/>
          <w:lang w:eastAsia="en-US"/>
        </w:rPr>
        <w:t>.</w:t>
      </w:r>
    </w:p>
    <w:p w:rsidR="00F23B30" w:rsidRDefault="00F23B30" w:rsidP="00F23B30">
      <w:pPr>
        <w:spacing w:line="259" w:lineRule="auto"/>
        <w:ind w:firstLine="567"/>
        <w:jc w:val="both"/>
        <w:rPr>
          <w:rFonts w:ascii="Arial" w:eastAsia="Calibri" w:hAnsi="Arial" w:cs="Arial"/>
          <w:sz w:val="24"/>
          <w:szCs w:val="24"/>
          <w:lang w:eastAsia="en-US"/>
        </w:rPr>
      </w:pPr>
    </w:p>
    <w:p w:rsidR="00F23B30" w:rsidRPr="00F23B30" w:rsidRDefault="00F23B30" w:rsidP="00F23B30">
      <w:pPr>
        <w:spacing w:line="259" w:lineRule="auto"/>
        <w:ind w:firstLine="567"/>
        <w:jc w:val="both"/>
        <w:rPr>
          <w:rFonts w:ascii="Arial" w:eastAsia="Calibri" w:hAnsi="Arial" w:cs="Arial"/>
          <w:sz w:val="24"/>
          <w:szCs w:val="24"/>
          <w:lang w:eastAsia="en-US"/>
        </w:rPr>
      </w:pPr>
    </w:p>
    <w:p w:rsidR="00F23B30" w:rsidRPr="00F23B30" w:rsidRDefault="00F23B30" w:rsidP="00F23B30">
      <w:pPr>
        <w:ind w:firstLine="708"/>
        <w:jc w:val="both"/>
        <w:rPr>
          <w:rFonts w:ascii="Arial" w:hAnsi="Arial" w:cs="Arial"/>
          <w:sz w:val="24"/>
          <w:szCs w:val="24"/>
        </w:rPr>
      </w:pPr>
    </w:p>
    <w:p w:rsidR="00F23B30" w:rsidRPr="00F23B30" w:rsidRDefault="00F23B30" w:rsidP="00F23B30">
      <w:pPr>
        <w:rPr>
          <w:rFonts w:ascii="Arial" w:eastAsia="Calibri" w:hAnsi="Arial" w:cs="Arial"/>
          <w:sz w:val="24"/>
          <w:szCs w:val="24"/>
          <w:lang w:eastAsia="en-US"/>
        </w:rPr>
      </w:pPr>
      <w:proofErr w:type="gramStart"/>
      <w:r w:rsidRPr="00F23B30">
        <w:rPr>
          <w:rFonts w:ascii="Arial" w:eastAsia="Calibri" w:hAnsi="Arial" w:cs="Arial"/>
          <w:sz w:val="24"/>
          <w:szCs w:val="24"/>
          <w:lang w:eastAsia="en-US"/>
        </w:rPr>
        <w:t>Председатель  Совета</w:t>
      </w:r>
      <w:proofErr w:type="gramEnd"/>
      <w:r w:rsidRPr="00F23B30">
        <w:rPr>
          <w:rFonts w:ascii="Arial" w:eastAsia="Calibri" w:hAnsi="Arial" w:cs="Arial"/>
          <w:sz w:val="24"/>
          <w:szCs w:val="24"/>
          <w:lang w:eastAsia="en-US"/>
        </w:rPr>
        <w:t xml:space="preserve">, </w:t>
      </w:r>
    </w:p>
    <w:p w:rsidR="00F23B30" w:rsidRPr="00F23B30" w:rsidRDefault="00F23B30" w:rsidP="00F23B30">
      <w:pPr>
        <w:rPr>
          <w:rFonts w:ascii="Arial" w:eastAsia="Calibri" w:hAnsi="Arial" w:cs="Arial"/>
          <w:sz w:val="24"/>
          <w:szCs w:val="24"/>
          <w:lang w:eastAsia="en-US"/>
        </w:rPr>
      </w:pPr>
      <w:r w:rsidRPr="00F23B30">
        <w:rPr>
          <w:rFonts w:ascii="Arial" w:eastAsia="Calibri" w:hAnsi="Arial" w:cs="Arial"/>
          <w:sz w:val="24"/>
          <w:szCs w:val="24"/>
          <w:lang w:eastAsia="en-US"/>
        </w:rPr>
        <w:t>Глава Староильдеряковского</w:t>
      </w:r>
    </w:p>
    <w:p w:rsidR="00F23B30" w:rsidRPr="00F23B30" w:rsidRDefault="00F23B30" w:rsidP="00F23B30">
      <w:pPr>
        <w:rPr>
          <w:rFonts w:ascii="Arial" w:eastAsia="Calibri" w:hAnsi="Arial" w:cs="Arial"/>
          <w:sz w:val="24"/>
          <w:szCs w:val="24"/>
          <w:lang w:eastAsia="en-US"/>
        </w:rPr>
      </w:pPr>
      <w:r w:rsidRPr="00F23B30">
        <w:rPr>
          <w:rFonts w:ascii="Arial" w:eastAsia="Calibri" w:hAnsi="Arial" w:cs="Arial"/>
          <w:sz w:val="24"/>
          <w:szCs w:val="24"/>
          <w:lang w:eastAsia="en-US"/>
        </w:rPr>
        <w:t>сельского поселения                                                            С.М. Маклаков</w:t>
      </w:r>
    </w:p>
    <w:p w:rsidR="00F23B30" w:rsidRPr="00F23B30" w:rsidRDefault="00F23B30" w:rsidP="00F23B30">
      <w:pPr>
        <w:rPr>
          <w:rFonts w:ascii="Arial" w:eastAsia="Calibri" w:hAnsi="Arial" w:cs="Arial"/>
          <w:sz w:val="24"/>
          <w:szCs w:val="24"/>
          <w:lang w:eastAsia="en-US"/>
        </w:rPr>
      </w:pPr>
    </w:p>
    <w:p w:rsidR="00F23B30" w:rsidRPr="00F23B30" w:rsidRDefault="00F23B30" w:rsidP="00F23B30">
      <w:pPr>
        <w:ind w:firstLine="708"/>
        <w:contextualSpacing/>
        <w:jc w:val="both"/>
        <w:rPr>
          <w:rFonts w:ascii="Arial" w:hAnsi="Arial" w:cs="Arial"/>
          <w:color w:val="000000"/>
          <w:sz w:val="24"/>
          <w:szCs w:val="24"/>
        </w:rPr>
      </w:pPr>
    </w:p>
    <w:p w:rsidR="00F23B30" w:rsidRPr="00F23B30" w:rsidRDefault="00F23B30" w:rsidP="00F23B30">
      <w:pPr>
        <w:ind w:firstLine="708"/>
        <w:contextualSpacing/>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F23B30" w:rsidRPr="00F23B30" w:rsidRDefault="00F23B30" w:rsidP="00F23B30">
      <w:pPr>
        <w:jc w:val="both"/>
        <w:rPr>
          <w:rFonts w:ascii="Arial" w:hAnsi="Arial" w:cs="Arial"/>
          <w:color w:val="000000"/>
          <w:sz w:val="24"/>
          <w:szCs w:val="24"/>
        </w:rPr>
      </w:pPr>
    </w:p>
    <w:p w:rsidR="000E44EF" w:rsidRPr="000E44EF" w:rsidRDefault="000E44EF" w:rsidP="00F23B30">
      <w:pPr>
        <w:jc w:val="center"/>
      </w:pPr>
    </w:p>
    <w:sectPr w:rsidR="000E44EF" w:rsidRPr="000E44EF" w:rsidSect="00370148">
      <w:pgSz w:w="11907" w:h="16840" w:code="9"/>
      <w:pgMar w:top="851" w:right="851" w:bottom="851"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6" w15:restartNumberingAfterBreak="0">
    <w:nsid w:val="1A322C85"/>
    <w:multiLevelType w:val="multilevel"/>
    <w:tmpl w:val="7DC207CA"/>
    <w:lvl w:ilvl="0">
      <w:start w:val="1"/>
      <w:numFmt w:val="decimal"/>
      <w:lvlText w:val="%1."/>
      <w:lvlJc w:val="left"/>
      <w:pPr>
        <w:ind w:left="720" w:hanging="360"/>
      </w:pPr>
      <w:rPr>
        <w:rFonts w:hint="default"/>
        <w:b/>
        <w:color w:val="auto"/>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8"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10"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2"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4"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6BB1391D"/>
    <w:multiLevelType w:val="multilevel"/>
    <w:tmpl w:val="5C6E5CCC"/>
    <w:lvl w:ilvl="0">
      <w:start w:val="1"/>
      <w:numFmt w:val="decimal"/>
      <w:lvlText w:val="%1."/>
      <w:lvlJc w:val="left"/>
      <w:pPr>
        <w:ind w:left="-491" w:hanging="360"/>
      </w:p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7"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8"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17"/>
  </w:num>
  <w:num w:numId="3">
    <w:abstractNumId w:val="7"/>
  </w:num>
  <w:num w:numId="4">
    <w:abstractNumId w:val="18"/>
  </w:num>
  <w:num w:numId="5">
    <w:abstractNumId w:val="14"/>
  </w:num>
  <w:num w:numId="6">
    <w:abstractNumId w:val="0"/>
  </w:num>
  <w:num w:numId="7">
    <w:abstractNumId w:val="11"/>
  </w:num>
  <w:num w:numId="8">
    <w:abstractNumId w:val="9"/>
  </w:num>
  <w:num w:numId="9">
    <w:abstractNumId w:val="4"/>
  </w:num>
  <w:num w:numId="10">
    <w:abstractNumId w:val="13"/>
  </w:num>
  <w:num w:numId="11">
    <w:abstractNumId w:val="1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2"/>
  </w:num>
  <w:num w:numId="17">
    <w:abstractNumId w:val="8"/>
  </w:num>
  <w:num w:numId="18">
    <w:abstractNumId w:val="10"/>
  </w:num>
  <w:num w:numId="19">
    <w:abstractNumId w:val="20"/>
  </w:num>
  <w:num w:numId="20">
    <w:abstractNumId w:val="3"/>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23D49"/>
    <w:rsid w:val="00032DDE"/>
    <w:rsid w:val="00055E21"/>
    <w:rsid w:val="000B1A2A"/>
    <w:rsid w:val="000C1F08"/>
    <w:rsid w:val="000C6429"/>
    <w:rsid w:val="000D14EF"/>
    <w:rsid w:val="000E1C6F"/>
    <w:rsid w:val="000E44EF"/>
    <w:rsid w:val="001339E3"/>
    <w:rsid w:val="00137B04"/>
    <w:rsid w:val="00140493"/>
    <w:rsid w:val="001646CF"/>
    <w:rsid w:val="001D3AF4"/>
    <w:rsid w:val="001E4FDC"/>
    <w:rsid w:val="00216C15"/>
    <w:rsid w:val="00231B18"/>
    <w:rsid w:val="0025095A"/>
    <w:rsid w:val="0025401B"/>
    <w:rsid w:val="00273EC5"/>
    <w:rsid w:val="002C7808"/>
    <w:rsid w:val="00352C17"/>
    <w:rsid w:val="00370148"/>
    <w:rsid w:val="003B10AF"/>
    <w:rsid w:val="003D4C48"/>
    <w:rsid w:val="003E0DAA"/>
    <w:rsid w:val="00411BFD"/>
    <w:rsid w:val="00426557"/>
    <w:rsid w:val="0043283C"/>
    <w:rsid w:val="00454068"/>
    <w:rsid w:val="00460856"/>
    <w:rsid w:val="0048000C"/>
    <w:rsid w:val="00482783"/>
    <w:rsid w:val="004903DA"/>
    <w:rsid w:val="0049753D"/>
    <w:rsid w:val="00505B34"/>
    <w:rsid w:val="00570FEB"/>
    <w:rsid w:val="005A529B"/>
    <w:rsid w:val="005B2E04"/>
    <w:rsid w:val="005B3BE2"/>
    <w:rsid w:val="005C1A87"/>
    <w:rsid w:val="005D02BC"/>
    <w:rsid w:val="005D1D5A"/>
    <w:rsid w:val="00600344"/>
    <w:rsid w:val="00601984"/>
    <w:rsid w:val="006421C9"/>
    <w:rsid w:val="00646119"/>
    <w:rsid w:val="00674AED"/>
    <w:rsid w:val="006A654F"/>
    <w:rsid w:val="006B4B9B"/>
    <w:rsid w:val="00707718"/>
    <w:rsid w:val="007106A3"/>
    <w:rsid w:val="007325B6"/>
    <w:rsid w:val="00765C93"/>
    <w:rsid w:val="00796A44"/>
    <w:rsid w:val="007E47D8"/>
    <w:rsid w:val="00824C5F"/>
    <w:rsid w:val="0086051E"/>
    <w:rsid w:val="00867140"/>
    <w:rsid w:val="00875C25"/>
    <w:rsid w:val="00880F95"/>
    <w:rsid w:val="00893725"/>
    <w:rsid w:val="008E3F4C"/>
    <w:rsid w:val="008F652C"/>
    <w:rsid w:val="009062E6"/>
    <w:rsid w:val="00915C9B"/>
    <w:rsid w:val="009240CE"/>
    <w:rsid w:val="00924956"/>
    <w:rsid w:val="0093129C"/>
    <w:rsid w:val="00932141"/>
    <w:rsid w:val="009401EA"/>
    <w:rsid w:val="00970D7A"/>
    <w:rsid w:val="009A7611"/>
    <w:rsid w:val="009B616E"/>
    <w:rsid w:val="00A0217F"/>
    <w:rsid w:val="00A23EFB"/>
    <w:rsid w:val="00A47955"/>
    <w:rsid w:val="00A829D9"/>
    <w:rsid w:val="00A8587B"/>
    <w:rsid w:val="00A9396D"/>
    <w:rsid w:val="00A93EFB"/>
    <w:rsid w:val="00A95859"/>
    <w:rsid w:val="00AC2355"/>
    <w:rsid w:val="00AC3F52"/>
    <w:rsid w:val="00AF2500"/>
    <w:rsid w:val="00B31298"/>
    <w:rsid w:val="00B459D8"/>
    <w:rsid w:val="00B76AD6"/>
    <w:rsid w:val="00BA143F"/>
    <w:rsid w:val="00BB5AC1"/>
    <w:rsid w:val="00BB6BDF"/>
    <w:rsid w:val="00BC4875"/>
    <w:rsid w:val="00C17A4C"/>
    <w:rsid w:val="00C37869"/>
    <w:rsid w:val="00C523C7"/>
    <w:rsid w:val="00C74B58"/>
    <w:rsid w:val="00C77243"/>
    <w:rsid w:val="00C87DE3"/>
    <w:rsid w:val="00C907F8"/>
    <w:rsid w:val="00C95109"/>
    <w:rsid w:val="00C95FC3"/>
    <w:rsid w:val="00C97DC4"/>
    <w:rsid w:val="00CA4FD2"/>
    <w:rsid w:val="00CF123F"/>
    <w:rsid w:val="00D06C78"/>
    <w:rsid w:val="00D207ED"/>
    <w:rsid w:val="00D330FA"/>
    <w:rsid w:val="00D51A0C"/>
    <w:rsid w:val="00D52A56"/>
    <w:rsid w:val="00D565A2"/>
    <w:rsid w:val="00D86FF4"/>
    <w:rsid w:val="00D958F4"/>
    <w:rsid w:val="00DF6F77"/>
    <w:rsid w:val="00E03B80"/>
    <w:rsid w:val="00E52A35"/>
    <w:rsid w:val="00E74973"/>
    <w:rsid w:val="00E80205"/>
    <w:rsid w:val="00E83221"/>
    <w:rsid w:val="00E9349E"/>
    <w:rsid w:val="00EA0FAD"/>
    <w:rsid w:val="00EB050C"/>
    <w:rsid w:val="00EF7B61"/>
    <w:rsid w:val="00F162BD"/>
    <w:rsid w:val="00F23B30"/>
    <w:rsid w:val="00F7258B"/>
    <w:rsid w:val="00F868E2"/>
    <w:rsid w:val="00F95B73"/>
    <w:rsid w:val="00FA3F12"/>
    <w:rsid w:val="00FB61B0"/>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3F2424-5C92-4229-BCDF-074BD5F4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aliases w:val="Знак Знак,Знак"/>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numbering" w:customStyle="1" w:styleId="11">
    <w:name w:val="Нет списка1"/>
    <w:next w:val="a2"/>
    <w:uiPriority w:val="99"/>
    <w:semiHidden/>
    <w:unhideWhenUsed/>
    <w:rsid w:val="0043283C"/>
  </w:style>
  <w:style w:type="character" w:customStyle="1" w:styleId="10">
    <w:name w:val="Заголовок 1 Знак"/>
    <w:basedOn w:val="a0"/>
    <w:link w:val="1"/>
    <w:uiPriority w:val="99"/>
    <w:rsid w:val="0043283C"/>
    <w:rPr>
      <w:b/>
      <w:bCs/>
      <w:sz w:val="28"/>
    </w:rPr>
  </w:style>
  <w:style w:type="character" w:customStyle="1" w:styleId="20">
    <w:name w:val="Заголовок 2 Знак"/>
    <w:basedOn w:val="a0"/>
    <w:link w:val="2"/>
    <w:uiPriority w:val="99"/>
    <w:rsid w:val="0043283C"/>
    <w:rPr>
      <w:b/>
      <w:bCs/>
      <w:sz w:val="32"/>
    </w:rPr>
  </w:style>
  <w:style w:type="numbering" w:customStyle="1" w:styleId="110">
    <w:name w:val="Нет списка11"/>
    <w:next w:val="a2"/>
    <w:uiPriority w:val="99"/>
    <w:semiHidden/>
    <w:unhideWhenUsed/>
    <w:rsid w:val="0043283C"/>
  </w:style>
  <w:style w:type="character" w:styleId="a7">
    <w:name w:val="Hyperlink"/>
    <w:uiPriority w:val="99"/>
    <w:unhideWhenUsed/>
    <w:rsid w:val="0043283C"/>
    <w:rPr>
      <w:rFonts w:ascii="Times New Roman" w:hAnsi="Times New Roman" w:cs="Times New Roman" w:hint="default"/>
      <w:color w:val="0000FF"/>
      <w:u w:val="single"/>
    </w:rPr>
  </w:style>
  <w:style w:type="character" w:styleId="a8">
    <w:name w:val="FollowedHyperlink"/>
    <w:uiPriority w:val="99"/>
    <w:unhideWhenUsed/>
    <w:rsid w:val="0043283C"/>
    <w:rPr>
      <w:rFonts w:ascii="Times New Roman" w:hAnsi="Times New Roman" w:cs="Times New Roman" w:hint="default"/>
      <w:color w:val="800080"/>
      <w:u w:val="single"/>
    </w:rPr>
  </w:style>
  <w:style w:type="paragraph" w:styleId="a9">
    <w:name w:val="header"/>
    <w:basedOn w:val="a"/>
    <w:link w:val="aa"/>
    <w:unhideWhenUsed/>
    <w:rsid w:val="0043283C"/>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basedOn w:val="a0"/>
    <w:link w:val="a9"/>
    <w:rsid w:val="0043283C"/>
    <w:rPr>
      <w:rFonts w:ascii="Calibri" w:hAnsi="Calibri"/>
      <w:sz w:val="22"/>
      <w:szCs w:val="22"/>
      <w:lang w:eastAsia="en-US"/>
    </w:rPr>
  </w:style>
  <w:style w:type="paragraph" w:styleId="ab">
    <w:name w:val="footer"/>
    <w:basedOn w:val="a"/>
    <w:link w:val="ac"/>
    <w:uiPriority w:val="99"/>
    <w:unhideWhenUsed/>
    <w:rsid w:val="0043283C"/>
    <w:pPr>
      <w:widowControl w:val="0"/>
      <w:tabs>
        <w:tab w:val="center" w:pos="4677"/>
        <w:tab w:val="right" w:pos="9355"/>
      </w:tabs>
      <w:autoSpaceDE w:val="0"/>
      <w:autoSpaceDN w:val="0"/>
      <w:adjustRightInd w:val="0"/>
      <w:ind w:firstLine="720"/>
      <w:jc w:val="both"/>
    </w:pPr>
    <w:rPr>
      <w:rFonts w:ascii="Arial" w:hAnsi="Arial"/>
    </w:rPr>
  </w:style>
  <w:style w:type="character" w:customStyle="1" w:styleId="ac">
    <w:name w:val="Нижний колонтитул Знак"/>
    <w:basedOn w:val="a0"/>
    <w:link w:val="ab"/>
    <w:uiPriority w:val="99"/>
    <w:rsid w:val="0043283C"/>
    <w:rPr>
      <w:rFonts w:ascii="Arial" w:hAnsi="Arial"/>
    </w:rPr>
  </w:style>
  <w:style w:type="paragraph" w:styleId="ad">
    <w:name w:val="Title"/>
    <w:basedOn w:val="a"/>
    <w:link w:val="ae"/>
    <w:qFormat/>
    <w:rsid w:val="0043283C"/>
    <w:pPr>
      <w:jc w:val="center"/>
    </w:pPr>
    <w:rPr>
      <w:i/>
      <w:sz w:val="32"/>
    </w:rPr>
  </w:style>
  <w:style w:type="character" w:customStyle="1" w:styleId="ae">
    <w:name w:val="Название Знак"/>
    <w:basedOn w:val="a0"/>
    <w:link w:val="ad"/>
    <w:rsid w:val="0043283C"/>
    <w:rPr>
      <w:i/>
      <w:sz w:val="32"/>
    </w:rPr>
  </w:style>
  <w:style w:type="character" w:customStyle="1" w:styleId="a4">
    <w:name w:val="Основной текст Знак"/>
    <w:aliases w:val="Знак Знак Знак,Знак Знак1"/>
    <w:link w:val="a3"/>
    <w:uiPriority w:val="99"/>
    <w:locked/>
    <w:rsid w:val="0043283C"/>
    <w:rPr>
      <w:b/>
      <w:sz w:val="28"/>
    </w:rPr>
  </w:style>
  <w:style w:type="paragraph" w:customStyle="1" w:styleId="12">
    <w:name w:val="Знак1"/>
    <w:basedOn w:val="a"/>
    <w:next w:val="a3"/>
    <w:uiPriority w:val="99"/>
    <w:semiHidden/>
    <w:unhideWhenUsed/>
    <w:rsid w:val="0043283C"/>
    <w:pPr>
      <w:jc w:val="center"/>
    </w:pPr>
    <w:rPr>
      <w:rFonts w:asciiTheme="minorHAnsi" w:eastAsiaTheme="minorHAnsi" w:hAnsiTheme="minorHAnsi" w:cstheme="minorBidi"/>
      <w:sz w:val="24"/>
      <w:szCs w:val="22"/>
      <w:lang w:eastAsia="en-US"/>
    </w:rPr>
  </w:style>
  <w:style w:type="character" w:customStyle="1" w:styleId="13">
    <w:name w:val="Основной текст Знак1"/>
    <w:aliases w:val="Знак Знак Знак1,Знак Знак2"/>
    <w:basedOn w:val="a0"/>
    <w:uiPriority w:val="99"/>
    <w:semiHidden/>
    <w:rsid w:val="0043283C"/>
    <w:rPr>
      <w:rFonts w:ascii="Calibri" w:eastAsia="Times New Roman" w:hAnsi="Calibri" w:cs="Times New Roman"/>
    </w:rPr>
  </w:style>
  <w:style w:type="paragraph" w:styleId="af">
    <w:name w:val="Subtitle"/>
    <w:basedOn w:val="a"/>
    <w:link w:val="af0"/>
    <w:uiPriority w:val="99"/>
    <w:qFormat/>
    <w:rsid w:val="0043283C"/>
    <w:pPr>
      <w:jc w:val="center"/>
    </w:pPr>
    <w:rPr>
      <w:b/>
      <w:bCs/>
      <w:sz w:val="32"/>
    </w:rPr>
  </w:style>
  <w:style w:type="character" w:customStyle="1" w:styleId="af0">
    <w:name w:val="Подзаголовок Знак"/>
    <w:basedOn w:val="a0"/>
    <w:link w:val="af"/>
    <w:uiPriority w:val="99"/>
    <w:rsid w:val="0043283C"/>
    <w:rPr>
      <w:b/>
      <w:bCs/>
      <w:sz w:val="32"/>
    </w:rPr>
  </w:style>
  <w:style w:type="character" w:customStyle="1" w:styleId="22">
    <w:name w:val="Основной текст 2 Знак"/>
    <w:basedOn w:val="a0"/>
    <w:link w:val="21"/>
    <w:uiPriority w:val="99"/>
    <w:rsid w:val="0043283C"/>
    <w:rPr>
      <w:b/>
      <w:bCs/>
      <w:sz w:val="28"/>
    </w:rPr>
  </w:style>
  <w:style w:type="character" w:customStyle="1" w:styleId="31">
    <w:name w:val="Основной текст 3 Знак"/>
    <w:basedOn w:val="a0"/>
    <w:link w:val="30"/>
    <w:uiPriority w:val="99"/>
    <w:rsid w:val="0043283C"/>
    <w:rPr>
      <w:b/>
      <w:sz w:val="32"/>
    </w:rPr>
  </w:style>
  <w:style w:type="character" w:customStyle="1" w:styleId="a6">
    <w:name w:val="Текст выноски Знак"/>
    <w:basedOn w:val="a0"/>
    <w:link w:val="a5"/>
    <w:uiPriority w:val="99"/>
    <w:semiHidden/>
    <w:rsid w:val="0043283C"/>
    <w:rPr>
      <w:rFonts w:ascii="Tahoma" w:hAnsi="Tahoma" w:cs="Tahoma"/>
      <w:sz w:val="16"/>
      <w:szCs w:val="16"/>
    </w:rPr>
  </w:style>
  <w:style w:type="paragraph" w:styleId="af1">
    <w:name w:val="List Paragraph"/>
    <w:basedOn w:val="a"/>
    <w:uiPriority w:val="34"/>
    <w:qFormat/>
    <w:rsid w:val="0043283C"/>
    <w:pPr>
      <w:spacing w:after="200" w:line="276" w:lineRule="auto"/>
      <w:ind w:left="720"/>
      <w:contextualSpacing/>
    </w:pPr>
    <w:rPr>
      <w:rFonts w:ascii="Calibri" w:hAnsi="Calibri"/>
      <w:sz w:val="22"/>
      <w:szCs w:val="22"/>
      <w:lang w:eastAsia="en-US"/>
    </w:rPr>
  </w:style>
  <w:style w:type="paragraph" w:customStyle="1" w:styleId="dash041e0431044b0447043d044b0439">
    <w:name w:val="dash041e_0431_044b_0447_043d_044b_0439"/>
    <w:basedOn w:val="a"/>
    <w:uiPriority w:val="99"/>
    <w:rsid w:val="0043283C"/>
    <w:rPr>
      <w:sz w:val="24"/>
      <w:szCs w:val="24"/>
    </w:rPr>
  </w:style>
  <w:style w:type="paragraph" w:customStyle="1" w:styleId="14">
    <w:name w:val="Без интервала1"/>
    <w:uiPriority w:val="99"/>
    <w:rsid w:val="0043283C"/>
    <w:rPr>
      <w:rFonts w:ascii="Calibri" w:hAnsi="Calibri"/>
      <w:sz w:val="22"/>
      <w:szCs w:val="22"/>
      <w:lang w:eastAsia="en-US"/>
    </w:rPr>
  </w:style>
  <w:style w:type="paragraph" w:customStyle="1" w:styleId="af2">
    <w:name w:val="Таблицы (моноширинный)"/>
    <w:basedOn w:val="a"/>
    <w:next w:val="a"/>
    <w:uiPriority w:val="99"/>
    <w:rsid w:val="0043283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3283C"/>
    <w:pPr>
      <w:widowControl w:val="0"/>
      <w:autoSpaceDE w:val="0"/>
      <w:autoSpaceDN w:val="0"/>
      <w:adjustRightInd w:val="0"/>
      <w:ind w:firstLine="720"/>
    </w:pPr>
    <w:rPr>
      <w:rFonts w:ascii="Arial" w:hAnsi="Arial" w:cs="Arial"/>
    </w:rPr>
  </w:style>
  <w:style w:type="paragraph" w:customStyle="1" w:styleId="15">
    <w:name w:val="Абзац списка1"/>
    <w:basedOn w:val="a"/>
    <w:uiPriority w:val="99"/>
    <w:rsid w:val="0043283C"/>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43283C"/>
    <w:pPr>
      <w:widowControl w:val="0"/>
      <w:autoSpaceDE w:val="0"/>
      <w:autoSpaceDN w:val="0"/>
      <w:adjustRightInd w:val="0"/>
    </w:pPr>
    <w:rPr>
      <w:rFonts w:ascii="Arial" w:hAnsi="Arial" w:cs="Arial"/>
      <w:b/>
      <w:bCs/>
    </w:rPr>
  </w:style>
  <w:style w:type="paragraph" w:customStyle="1" w:styleId="16">
    <w:name w:val="Ñòèëü1"/>
    <w:basedOn w:val="a"/>
    <w:uiPriority w:val="99"/>
    <w:rsid w:val="0043283C"/>
    <w:pPr>
      <w:spacing w:line="288" w:lineRule="auto"/>
    </w:pPr>
    <w:rPr>
      <w:sz w:val="28"/>
    </w:rPr>
  </w:style>
  <w:style w:type="paragraph" w:customStyle="1" w:styleId="ConsPlusNonformat">
    <w:name w:val="ConsPlusNonformat"/>
    <w:uiPriority w:val="99"/>
    <w:rsid w:val="0043283C"/>
    <w:pPr>
      <w:autoSpaceDE w:val="0"/>
      <w:autoSpaceDN w:val="0"/>
      <w:adjustRightInd w:val="0"/>
    </w:pPr>
    <w:rPr>
      <w:rFonts w:ascii="Courier New" w:hAnsi="Courier New" w:cs="Courier New"/>
    </w:rPr>
  </w:style>
  <w:style w:type="paragraph" w:customStyle="1" w:styleId="xl66">
    <w:name w:val="xl66"/>
    <w:basedOn w:val="a"/>
    <w:uiPriority w:val="99"/>
    <w:rsid w:val="0043283C"/>
    <w:pPr>
      <w:spacing w:before="100" w:beforeAutospacing="1" w:after="100" w:afterAutospacing="1"/>
    </w:pPr>
    <w:rPr>
      <w:b/>
      <w:bCs/>
      <w:sz w:val="24"/>
      <w:szCs w:val="24"/>
    </w:rPr>
  </w:style>
  <w:style w:type="paragraph" w:customStyle="1" w:styleId="xl67">
    <w:name w:val="xl67"/>
    <w:basedOn w:val="a"/>
    <w:uiPriority w:val="99"/>
    <w:rsid w:val="0043283C"/>
    <w:pPr>
      <w:spacing w:before="100" w:beforeAutospacing="1" w:after="100" w:afterAutospacing="1"/>
    </w:pPr>
    <w:rPr>
      <w:sz w:val="24"/>
      <w:szCs w:val="24"/>
    </w:rPr>
  </w:style>
  <w:style w:type="paragraph" w:customStyle="1" w:styleId="xl68">
    <w:name w:val="xl68"/>
    <w:basedOn w:val="a"/>
    <w:uiPriority w:val="99"/>
    <w:rsid w:val="0043283C"/>
    <w:pPr>
      <w:spacing w:before="100" w:beforeAutospacing="1" w:after="100" w:afterAutospacing="1"/>
    </w:pPr>
    <w:rPr>
      <w:sz w:val="24"/>
      <w:szCs w:val="24"/>
    </w:rPr>
  </w:style>
  <w:style w:type="paragraph" w:customStyle="1" w:styleId="xl69">
    <w:name w:val="xl69"/>
    <w:basedOn w:val="a"/>
    <w:uiPriority w:val="99"/>
    <w:rsid w:val="0043283C"/>
    <w:pPr>
      <w:spacing w:before="100" w:beforeAutospacing="1" w:after="100" w:afterAutospacing="1"/>
      <w:jc w:val="right"/>
    </w:pPr>
    <w:rPr>
      <w:sz w:val="24"/>
      <w:szCs w:val="24"/>
    </w:rPr>
  </w:style>
  <w:style w:type="paragraph" w:customStyle="1" w:styleId="xl70">
    <w:name w:val="xl70"/>
    <w:basedOn w:val="a"/>
    <w:uiPriority w:val="99"/>
    <w:rsid w:val="0043283C"/>
    <w:pPr>
      <w:spacing w:before="100" w:beforeAutospacing="1" w:after="100" w:afterAutospacing="1"/>
    </w:pPr>
    <w:rPr>
      <w:sz w:val="24"/>
      <w:szCs w:val="24"/>
    </w:rPr>
  </w:style>
  <w:style w:type="paragraph" w:customStyle="1" w:styleId="xl71">
    <w:name w:val="xl71"/>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43283C"/>
    <w:pPr>
      <w:spacing w:before="100" w:beforeAutospacing="1" w:after="100" w:afterAutospacing="1"/>
      <w:jc w:val="right"/>
    </w:pPr>
    <w:rPr>
      <w:sz w:val="24"/>
      <w:szCs w:val="24"/>
    </w:rPr>
  </w:style>
  <w:style w:type="paragraph" w:customStyle="1" w:styleId="xl73">
    <w:name w:val="xl73"/>
    <w:basedOn w:val="a"/>
    <w:uiPriority w:val="99"/>
    <w:rsid w:val="0043283C"/>
    <w:pPr>
      <w:spacing w:before="100" w:beforeAutospacing="1" w:after="100" w:afterAutospacing="1"/>
      <w:jc w:val="right"/>
    </w:pPr>
    <w:rPr>
      <w:sz w:val="24"/>
      <w:szCs w:val="24"/>
    </w:rPr>
  </w:style>
  <w:style w:type="paragraph" w:customStyle="1" w:styleId="xl74">
    <w:name w:val="xl74"/>
    <w:basedOn w:val="a"/>
    <w:uiPriority w:val="99"/>
    <w:rsid w:val="0043283C"/>
    <w:pPr>
      <w:spacing w:before="100" w:beforeAutospacing="1" w:after="100" w:afterAutospacing="1"/>
      <w:jc w:val="right"/>
    </w:pPr>
    <w:rPr>
      <w:sz w:val="24"/>
      <w:szCs w:val="24"/>
    </w:rPr>
  </w:style>
  <w:style w:type="paragraph" w:customStyle="1" w:styleId="xl75">
    <w:name w:val="xl75"/>
    <w:basedOn w:val="a"/>
    <w:uiPriority w:val="99"/>
    <w:rsid w:val="0043283C"/>
    <w:pPr>
      <w:spacing w:before="100" w:beforeAutospacing="1" w:after="100" w:afterAutospacing="1"/>
      <w:jc w:val="right"/>
    </w:pPr>
    <w:rPr>
      <w:sz w:val="24"/>
      <w:szCs w:val="24"/>
    </w:rPr>
  </w:style>
  <w:style w:type="paragraph" w:customStyle="1" w:styleId="xl76">
    <w:name w:val="xl76"/>
    <w:basedOn w:val="a"/>
    <w:uiPriority w:val="99"/>
    <w:rsid w:val="0043283C"/>
    <w:pPr>
      <w:spacing w:before="100" w:beforeAutospacing="1" w:after="100" w:afterAutospacing="1"/>
      <w:jc w:val="right"/>
    </w:pPr>
    <w:rPr>
      <w:sz w:val="24"/>
      <w:szCs w:val="24"/>
    </w:rPr>
  </w:style>
  <w:style w:type="paragraph" w:customStyle="1" w:styleId="xl77">
    <w:name w:val="xl77"/>
    <w:basedOn w:val="a"/>
    <w:uiPriority w:val="99"/>
    <w:rsid w:val="0043283C"/>
    <w:pPr>
      <w:spacing w:before="100" w:beforeAutospacing="1" w:after="100" w:afterAutospacing="1"/>
    </w:pPr>
    <w:rPr>
      <w:sz w:val="24"/>
      <w:szCs w:val="24"/>
    </w:rPr>
  </w:style>
  <w:style w:type="paragraph" w:customStyle="1" w:styleId="xl78">
    <w:name w:val="xl78"/>
    <w:basedOn w:val="a"/>
    <w:uiPriority w:val="99"/>
    <w:rsid w:val="0043283C"/>
    <w:pPr>
      <w:shd w:val="clear" w:color="auto" w:fill="FFFF00"/>
      <w:spacing w:before="100" w:beforeAutospacing="1" w:after="100" w:afterAutospacing="1"/>
    </w:pPr>
    <w:rPr>
      <w:b/>
      <w:bCs/>
      <w:sz w:val="24"/>
      <w:szCs w:val="24"/>
    </w:rPr>
  </w:style>
  <w:style w:type="paragraph" w:customStyle="1" w:styleId="xl79">
    <w:name w:val="xl79"/>
    <w:basedOn w:val="a"/>
    <w:uiPriority w:val="99"/>
    <w:rsid w:val="0043283C"/>
    <w:pPr>
      <w:spacing w:before="100" w:beforeAutospacing="1" w:after="100" w:afterAutospacing="1"/>
    </w:pPr>
    <w:rPr>
      <w:sz w:val="24"/>
      <w:szCs w:val="24"/>
    </w:rPr>
  </w:style>
  <w:style w:type="paragraph" w:customStyle="1" w:styleId="xl80">
    <w:name w:val="xl80"/>
    <w:basedOn w:val="a"/>
    <w:uiPriority w:val="99"/>
    <w:rsid w:val="0043283C"/>
    <w:pPr>
      <w:spacing w:before="100" w:beforeAutospacing="1" w:after="100" w:afterAutospacing="1"/>
    </w:pPr>
    <w:rPr>
      <w:sz w:val="24"/>
      <w:szCs w:val="24"/>
    </w:rPr>
  </w:style>
  <w:style w:type="paragraph" w:customStyle="1" w:styleId="xl81">
    <w:name w:val="xl81"/>
    <w:basedOn w:val="a"/>
    <w:uiPriority w:val="99"/>
    <w:rsid w:val="0043283C"/>
    <w:pPr>
      <w:spacing w:before="100" w:beforeAutospacing="1" w:after="100" w:afterAutospacing="1"/>
      <w:jc w:val="right"/>
    </w:pPr>
    <w:rPr>
      <w:b/>
      <w:bCs/>
      <w:sz w:val="24"/>
      <w:szCs w:val="24"/>
    </w:rPr>
  </w:style>
  <w:style w:type="paragraph" w:customStyle="1" w:styleId="xl82">
    <w:name w:val="xl82"/>
    <w:basedOn w:val="a"/>
    <w:uiPriority w:val="99"/>
    <w:rsid w:val="0043283C"/>
    <w:pPr>
      <w:spacing w:before="100" w:beforeAutospacing="1" w:after="100" w:afterAutospacing="1"/>
    </w:pPr>
    <w:rPr>
      <w:sz w:val="24"/>
      <w:szCs w:val="24"/>
    </w:rPr>
  </w:style>
  <w:style w:type="paragraph" w:customStyle="1" w:styleId="xl83">
    <w:name w:val="xl83"/>
    <w:basedOn w:val="a"/>
    <w:uiPriority w:val="99"/>
    <w:rsid w:val="0043283C"/>
    <w:pPr>
      <w:shd w:val="clear" w:color="auto" w:fill="FFFF00"/>
      <w:spacing w:before="100" w:beforeAutospacing="1" w:after="100" w:afterAutospacing="1"/>
    </w:pPr>
    <w:rPr>
      <w:b/>
      <w:bCs/>
      <w:sz w:val="24"/>
      <w:szCs w:val="24"/>
    </w:rPr>
  </w:style>
  <w:style w:type="paragraph" w:customStyle="1" w:styleId="xl84">
    <w:name w:val="xl84"/>
    <w:basedOn w:val="a"/>
    <w:uiPriority w:val="99"/>
    <w:rsid w:val="0043283C"/>
    <w:pPr>
      <w:spacing w:before="100" w:beforeAutospacing="1" w:after="100" w:afterAutospacing="1"/>
      <w:jc w:val="right"/>
    </w:pPr>
    <w:rPr>
      <w:b/>
      <w:bCs/>
      <w:sz w:val="24"/>
      <w:szCs w:val="24"/>
    </w:rPr>
  </w:style>
  <w:style w:type="paragraph" w:customStyle="1" w:styleId="xl85">
    <w:name w:val="xl85"/>
    <w:basedOn w:val="a"/>
    <w:uiPriority w:val="99"/>
    <w:rsid w:val="0043283C"/>
    <w:pPr>
      <w:spacing w:before="100" w:beforeAutospacing="1" w:after="100" w:afterAutospacing="1"/>
    </w:pPr>
    <w:rPr>
      <w:sz w:val="24"/>
      <w:szCs w:val="24"/>
    </w:rPr>
  </w:style>
  <w:style w:type="paragraph" w:customStyle="1" w:styleId="xl86">
    <w:name w:val="xl86"/>
    <w:basedOn w:val="a"/>
    <w:uiPriority w:val="99"/>
    <w:rsid w:val="0043283C"/>
    <w:pPr>
      <w:spacing w:before="100" w:beforeAutospacing="1" w:after="100" w:afterAutospacing="1"/>
    </w:pPr>
    <w:rPr>
      <w:b/>
      <w:bCs/>
      <w:sz w:val="24"/>
      <w:szCs w:val="24"/>
    </w:rPr>
  </w:style>
  <w:style w:type="paragraph" w:customStyle="1" w:styleId="xl87">
    <w:name w:val="xl87"/>
    <w:basedOn w:val="a"/>
    <w:uiPriority w:val="99"/>
    <w:rsid w:val="0043283C"/>
    <w:pPr>
      <w:spacing w:before="100" w:beforeAutospacing="1" w:after="100" w:afterAutospacing="1"/>
    </w:pPr>
    <w:rPr>
      <w:sz w:val="24"/>
      <w:szCs w:val="24"/>
    </w:rPr>
  </w:style>
  <w:style w:type="paragraph" w:customStyle="1" w:styleId="xl88">
    <w:name w:val="xl88"/>
    <w:basedOn w:val="a"/>
    <w:uiPriority w:val="99"/>
    <w:rsid w:val="0043283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43283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43283C"/>
    <w:pPr>
      <w:spacing w:before="100" w:beforeAutospacing="1" w:after="100" w:afterAutospacing="1"/>
    </w:pPr>
    <w:rPr>
      <w:sz w:val="24"/>
      <w:szCs w:val="24"/>
    </w:rPr>
  </w:style>
  <w:style w:type="paragraph" w:customStyle="1" w:styleId="xl91">
    <w:name w:val="xl91"/>
    <w:basedOn w:val="a"/>
    <w:uiPriority w:val="99"/>
    <w:rsid w:val="0043283C"/>
    <w:pPr>
      <w:spacing w:before="100" w:beforeAutospacing="1" w:after="100" w:afterAutospacing="1"/>
    </w:pPr>
    <w:rPr>
      <w:sz w:val="24"/>
      <w:szCs w:val="24"/>
    </w:rPr>
  </w:style>
  <w:style w:type="paragraph" w:customStyle="1" w:styleId="xl92">
    <w:name w:val="xl92"/>
    <w:basedOn w:val="a"/>
    <w:uiPriority w:val="99"/>
    <w:rsid w:val="0043283C"/>
    <w:pPr>
      <w:spacing w:before="100" w:beforeAutospacing="1" w:after="100" w:afterAutospacing="1"/>
    </w:pPr>
    <w:rPr>
      <w:sz w:val="24"/>
      <w:szCs w:val="24"/>
    </w:rPr>
  </w:style>
  <w:style w:type="paragraph" w:customStyle="1" w:styleId="xl93">
    <w:name w:val="xl93"/>
    <w:basedOn w:val="a"/>
    <w:uiPriority w:val="99"/>
    <w:rsid w:val="0043283C"/>
    <w:pPr>
      <w:spacing w:before="100" w:beforeAutospacing="1" w:after="100" w:afterAutospacing="1"/>
    </w:pPr>
    <w:rPr>
      <w:sz w:val="24"/>
      <w:szCs w:val="24"/>
    </w:rPr>
  </w:style>
  <w:style w:type="paragraph" w:customStyle="1" w:styleId="xl94">
    <w:name w:val="xl94"/>
    <w:basedOn w:val="a"/>
    <w:uiPriority w:val="99"/>
    <w:rsid w:val="0043283C"/>
    <w:pPr>
      <w:spacing w:before="100" w:beforeAutospacing="1" w:after="100" w:afterAutospacing="1"/>
      <w:jc w:val="right"/>
    </w:pPr>
    <w:rPr>
      <w:b/>
      <w:bCs/>
      <w:sz w:val="24"/>
      <w:szCs w:val="24"/>
    </w:rPr>
  </w:style>
  <w:style w:type="paragraph" w:customStyle="1" w:styleId="xl95">
    <w:name w:val="xl95"/>
    <w:basedOn w:val="a"/>
    <w:uiPriority w:val="99"/>
    <w:rsid w:val="0043283C"/>
    <w:pPr>
      <w:spacing w:before="100" w:beforeAutospacing="1" w:after="100" w:afterAutospacing="1"/>
      <w:jc w:val="right"/>
    </w:pPr>
    <w:rPr>
      <w:b/>
      <w:bCs/>
      <w:sz w:val="24"/>
      <w:szCs w:val="24"/>
    </w:rPr>
  </w:style>
  <w:style w:type="paragraph" w:customStyle="1" w:styleId="xl96">
    <w:name w:val="xl96"/>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7">
    <w:name w:val="xl97"/>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8">
    <w:name w:val="xl98"/>
    <w:basedOn w:val="a"/>
    <w:uiPriority w:val="99"/>
    <w:rsid w:val="0043283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43283C"/>
    <w:pPr>
      <w:spacing w:before="100" w:beforeAutospacing="1" w:after="100" w:afterAutospacing="1"/>
    </w:pPr>
    <w:rPr>
      <w:i/>
      <w:iCs/>
      <w:sz w:val="24"/>
      <w:szCs w:val="24"/>
    </w:rPr>
  </w:style>
  <w:style w:type="paragraph" w:customStyle="1" w:styleId="xl100">
    <w:name w:val="xl100"/>
    <w:basedOn w:val="a"/>
    <w:uiPriority w:val="99"/>
    <w:rsid w:val="0043283C"/>
    <w:pPr>
      <w:spacing w:before="100" w:beforeAutospacing="1" w:after="100" w:afterAutospacing="1"/>
    </w:pPr>
    <w:rPr>
      <w:sz w:val="24"/>
      <w:szCs w:val="24"/>
    </w:rPr>
  </w:style>
  <w:style w:type="paragraph" w:customStyle="1" w:styleId="xl101">
    <w:name w:val="xl101"/>
    <w:basedOn w:val="a"/>
    <w:uiPriority w:val="99"/>
    <w:rsid w:val="0043283C"/>
    <w:pPr>
      <w:spacing w:before="100" w:beforeAutospacing="1" w:after="100" w:afterAutospacing="1"/>
      <w:jc w:val="right"/>
    </w:pPr>
    <w:rPr>
      <w:sz w:val="24"/>
      <w:szCs w:val="24"/>
    </w:rPr>
  </w:style>
  <w:style w:type="paragraph" w:customStyle="1" w:styleId="xl102">
    <w:name w:val="xl102"/>
    <w:basedOn w:val="a"/>
    <w:uiPriority w:val="99"/>
    <w:rsid w:val="0043283C"/>
    <w:pPr>
      <w:spacing w:before="100" w:beforeAutospacing="1" w:after="100" w:afterAutospacing="1"/>
    </w:pPr>
    <w:rPr>
      <w:sz w:val="24"/>
      <w:szCs w:val="24"/>
    </w:rPr>
  </w:style>
  <w:style w:type="paragraph" w:customStyle="1" w:styleId="xl103">
    <w:name w:val="xl103"/>
    <w:basedOn w:val="a"/>
    <w:uiPriority w:val="99"/>
    <w:rsid w:val="0043283C"/>
    <w:pPr>
      <w:spacing w:before="100" w:beforeAutospacing="1" w:after="100" w:afterAutospacing="1"/>
    </w:pPr>
    <w:rPr>
      <w:b/>
      <w:bCs/>
      <w:sz w:val="24"/>
      <w:szCs w:val="24"/>
    </w:rPr>
  </w:style>
  <w:style w:type="paragraph" w:customStyle="1" w:styleId="xl104">
    <w:name w:val="xl104"/>
    <w:basedOn w:val="a"/>
    <w:uiPriority w:val="99"/>
    <w:rsid w:val="0043283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3283C"/>
    <w:pPr>
      <w:spacing w:before="100" w:beforeAutospacing="1" w:after="100" w:afterAutospacing="1"/>
    </w:pPr>
    <w:rPr>
      <w:sz w:val="24"/>
      <w:szCs w:val="24"/>
    </w:rPr>
  </w:style>
  <w:style w:type="paragraph" w:customStyle="1" w:styleId="xl106">
    <w:name w:val="xl106"/>
    <w:basedOn w:val="a"/>
    <w:uiPriority w:val="99"/>
    <w:rsid w:val="0043283C"/>
    <w:pPr>
      <w:spacing w:before="100" w:beforeAutospacing="1" w:after="100" w:afterAutospacing="1"/>
    </w:pPr>
    <w:rPr>
      <w:b/>
      <w:bCs/>
      <w:sz w:val="24"/>
      <w:szCs w:val="24"/>
    </w:rPr>
  </w:style>
  <w:style w:type="paragraph" w:customStyle="1" w:styleId="xl107">
    <w:name w:val="xl107"/>
    <w:basedOn w:val="a"/>
    <w:uiPriority w:val="99"/>
    <w:rsid w:val="0043283C"/>
    <w:pPr>
      <w:spacing w:before="100" w:beforeAutospacing="1" w:after="100" w:afterAutospacing="1"/>
    </w:pPr>
    <w:rPr>
      <w:color w:val="FF0000"/>
      <w:sz w:val="24"/>
      <w:szCs w:val="24"/>
    </w:rPr>
  </w:style>
  <w:style w:type="paragraph" w:customStyle="1" w:styleId="xl108">
    <w:name w:val="xl108"/>
    <w:basedOn w:val="a"/>
    <w:uiPriority w:val="99"/>
    <w:rsid w:val="0043283C"/>
    <w:pPr>
      <w:spacing w:before="100" w:beforeAutospacing="1" w:after="100" w:afterAutospacing="1"/>
      <w:jc w:val="right"/>
    </w:pPr>
    <w:rPr>
      <w:sz w:val="24"/>
      <w:szCs w:val="24"/>
    </w:rPr>
  </w:style>
  <w:style w:type="paragraph" w:customStyle="1" w:styleId="xl109">
    <w:name w:val="xl109"/>
    <w:basedOn w:val="a"/>
    <w:uiPriority w:val="99"/>
    <w:rsid w:val="0043283C"/>
    <w:pPr>
      <w:spacing w:before="100" w:beforeAutospacing="1" w:after="100" w:afterAutospacing="1"/>
      <w:jc w:val="center"/>
    </w:pPr>
    <w:rPr>
      <w:sz w:val="24"/>
      <w:szCs w:val="24"/>
    </w:rPr>
  </w:style>
  <w:style w:type="paragraph" w:customStyle="1" w:styleId="xl110">
    <w:name w:val="xl110"/>
    <w:basedOn w:val="a"/>
    <w:uiPriority w:val="99"/>
    <w:rsid w:val="0043283C"/>
    <w:pPr>
      <w:spacing w:before="100" w:beforeAutospacing="1" w:after="100" w:afterAutospacing="1"/>
    </w:pPr>
    <w:rPr>
      <w:b/>
      <w:bCs/>
      <w:sz w:val="24"/>
      <w:szCs w:val="24"/>
    </w:rPr>
  </w:style>
  <w:style w:type="paragraph" w:customStyle="1" w:styleId="xl111">
    <w:name w:val="xl111"/>
    <w:basedOn w:val="a"/>
    <w:uiPriority w:val="99"/>
    <w:rsid w:val="0043283C"/>
    <w:pPr>
      <w:shd w:val="clear" w:color="auto" w:fill="F2DDDC"/>
      <w:spacing w:before="100" w:beforeAutospacing="1" w:after="100" w:afterAutospacing="1"/>
    </w:pPr>
    <w:rPr>
      <w:sz w:val="24"/>
      <w:szCs w:val="24"/>
    </w:rPr>
  </w:style>
  <w:style w:type="paragraph" w:customStyle="1" w:styleId="xl112">
    <w:name w:val="xl112"/>
    <w:basedOn w:val="a"/>
    <w:uiPriority w:val="99"/>
    <w:rsid w:val="0043283C"/>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3283C"/>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3283C"/>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3283C"/>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3283C"/>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3283C"/>
    <w:pPr>
      <w:shd w:val="clear" w:color="auto" w:fill="DDD9C3"/>
      <w:spacing w:before="100" w:beforeAutospacing="1" w:after="100" w:afterAutospacing="1"/>
    </w:pPr>
    <w:rPr>
      <w:sz w:val="24"/>
      <w:szCs w:val="24"/>
    </w:rPr>
  </w:style>
  <w:style w:type="paragraph" w:customStyle="1" w:styleId="xl118">
    <w:name w:val="xl118"/>
    <w:basedOn w:val="a"/>
    <w:uiPriority w:val="99"/>
    <w:rsid w:val="0043283C"/>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3283C"/>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3283C"/>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3283C"/>
    <w:pPr>
      <w:spacing w:before="100" w:beforeAutospacing="1" w:after="100" w:afterAutospacing="1"/>
    </w:pPr>
    <w:rPr>
      <w:sz w:val="24"/>
      <w:szCs w:val="24"/>
    </w:rPr>
  </w:style>
  <w:style w:type="paragraph" w:customStyle="1" w:styleId="xl122">
    <w:name w:val="xl122"/>
    <w:basedOn w:val="a"/>
    <w:uiPriority w:val="99"/>
    <w:rsid w:val="0043283C"/>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3283C"/>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3283C"/>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3283C"/>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3283C"/>
    <w:pPr>
      <w:spacing w:before="100" w:beforeAutospacing="1" w:after="100" w:afterAutospacing="1"/>
    </w:pPr>
    <w:rPr>
      <w:b/>
      <w:bCs/>
      <w:sz w:val="24"/>
      <w:szCs w:val="24"/>
    </w:rPr>
  </w:style>
  <w:style w:type="paragraph" w:customStyle="1" w:styleId="xl130">
    <w:name w:val="xl130"/>
    <w:basedOn w:val="a"/>
    <w:uiPriority w:val="99"/>
    <w:rsid w:val="0043283C"/>
    <w:pPr>
      <w:spacing w:before="100" w:beforeAutospacing="1" w:after="100" w:afterAutospacing="1"/>
      <w:jc w:val="right"/>
    </w:pPr>
    <w:rPr>
      <w:sz w:val="24"/>
      <w:szCs w:val="24"/>
    </w:rPr>
  </w:style>
  <w:style w:type="paragraph" w:customStyle="1" w:styleId="xl131">
    <w:name w:val="xl131"/>
    <w:basedOn w:val="a"/>
    <w:uiPriority w:val="99"/>
    <w:rsid w:val="0043283C"/>
    <w:pPr>
      <w:shd w:val="clear" w:color="auto" w:fill="FFCCFF"/>
      <w:spacing w:before="100" w:beforeAutospacing="1" w:after="100" w:afterAutospacing="1"/>
    </w:pPr>
    <w:rPr>
      <w:sz w:val="24"/>
      <w:szCs w:val="24"/>
    </w:rPr>
  </w:style>
  <w:style w:type="paragraph" w:customStyle="1" w:styleId="xl132">
    <w:name w:val="xl132"/>
    <w:basedOn w:val="a"/>
    <w:uiPriority w:val="99"/>
    <w:rsid w:val="0043283C"/>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3283C"/>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3283C"/>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3283C"/>
    <w:pPr>
      <w:spacing w:before="100" w:beforeAutospacing="1" w:after="100" w:afterAutospacing="1"/>
    </w:pPr>
    <w:rPr>
      <w:sz w:val="24"/>
      <w:szCs w:val="24"/>
    </w:rPr>
  </w:style>
  <w:style w:type="paragraph" w:customStyle="1" w:styleId="xl136">
    <w:name w:val="xl136"/>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3283C"/>
    <w:pPr>
      <w:shd w:val="clear" w:color="auto" w:fill="FFCCFF"/>
      <w:spacing w:before="100" w:beforeAutospacing="1" w:after="100" w:afterAutospacing="1"/>
    </w:pPr>
    <w:rPr>
      <w:sz w:val="24"/>
      <w:szCs w:val="24"/>
    </w:rPr>
  </w:style>
  <w:style w:type="paragraph" w:customStyle="1" w:styleId="xl138">
    <w:name w:val="xl138"/>
    <w:basedOn w:val="a"/>
    <w:uiPriority w:val="99"/>
    <w:rsid w:val="0043283C"/>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3283C"/>
    <w:pPr>
      <w:spacing w:before="100" w:beforeAutospacing="1" w:after="100" w:afterAutospacing="1"/>
    </w:pPr>
    <w:rPr>
      <w:sz w:val="24"/>
      <w:szCs w:val="24"/>
    </w:rPr>
  </w:style>
  <w:style w:type="paragraph" w:customStyle="1" w:styleId="xl142">
    <w:name w:val="xl142"/>
    <w:basedOn w:val="a"/>
    <w:uiPriority w:val="99"/>
    <w:rsid w:val="0043283C"/>
    <w:pPr>
      <w:spacing w:before="100" w:beforeAutospacing="1" w:after="100" w:afterAutospacing="1"/>
      <w:jc w:val="right"/>
    </w:pPr>
    <w:rPr>
      <w:sz w:val="24"/>
      <w:szCs w:val="24"/>
    </w:rPr>
  </w:style>
  <w:style w:type="paragraph" w:customStyle="1" w:styleId="xl143">
    <w:name w:val="xl143"/>
    <w:basedOn w:val="a"/>
    <w:uiPriority w:val="99"/>
    <w:rsid w:val="0043283C"/>
    <w:pPr>
      <w:spacing w:before="100" w:beforeAutospacing="1" w:after="100" w:afterAutospacing="1"/>
      <w:jc w:val="right"/>
    </w:pPr>
    <w:rPr>
      <w:sz w:val="24"/>
      <w:szCs w:val="24"/>
    </w:rPr>
  </w:style>
  <w:style w:type="paragraph" w:customStyle="1" w:styleId="xl144">
    <w:name w:val="xl144"/>
    <w:basedOn w:val="a"/>
    <w:uiPriority w:val="99"/>
    <w:rsid w:val="0043283C"/>
    <w:pPr>
      <w:shd w:val="clear" w:color="auto" w:fill="FFCCFF"/>
      <w:spacing w:before="100" w:beforeAutospacing="1" w:after="100" w:afterAutospacing="1"/>
    </w:pPr>
    <w:rPr>
      <w:sz w:val="24"/>
      <w:szCs w:val="24"/>
    </w:rPr>
  </w:style>
  <w:style w:type="paragraph" w:customStyle="1" w:styleId="xl145">
    <w:name w:val="xl145"/>
    <w:basedOn w:val="a"/>
    <w:uiPriority w:val="99"/>
    <w:rsid w:val="0043283C"/>
    <w:pPr>
      <w:spacing w:before="100" w:beforeAutospacing="1" w:after="100" w:afterAutospacing="1"/>
      <w:jc w:val="right"/>
    </w:pPr>
    <w:rPr>
      <w:sz w:val="24"/>
      <w:szCs w:val="24"/>
    </w:rPr>
  </w:style>
  <w:style w:type="paragraph" w:customStyle="1" w:styleId="xl146">
    <w:name w:val="xl146"/>
    <w:basedOn w:val="a"/>
    <w:uiPriority w:val="99"/>
    <w:rsid w:val="0043283C"/>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3283C"/>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3283C"/>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3283C"/>
    <w:pPr>
      <w:spacing w:before="100" w:beforeAutospacing="1" w:after="100" w:afterAutospacing="1"/>
    </w:pPr>
    <w:rPr>
      <w:sz w:val="26"/>
      <w:szCs w:val="26"/>
    </w:rPr>
  </w:style>
  <w:style w:type="paragraph" w:customStyle="1" w:styleId="xl150">
    <w:name w:val="xl150"/>
    <w:basedOn w:val="a"/>
    <w:uiPriority w:val="99"/>
    <w:rsid w:val="0043283C"/>
    <w:pPr>
      <w:spacing w:before="100" w:beforeAutospacing="1" w:after="100" w:afterAutospacing="1"/>
      <w:jc w:val="right"/>
    </w:pPr>
    <w:rPr>
      <w:sz w:val="24"/>
      <w:szCs w:val="24"/>
    </w:rPr>
  </w:style>
  <w:style w:type="paragraph" w:customStyle="1" w:styleId="xl151">
    <w:name w:val="xl151"/>
    <w:basedOn w:val="a"/>
    <w:uiPriority w:val="99"/>
    <w:rsid w:val="0043283C"/>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3283C"/>
    <w:pPr>
      <w:spacing w:before="100" w:beforeAutospacing="1" w:after="100" w:afterAutospacing="1"/>
      <w:jc w:val="center"/>
    </w:pPr>
    <w:rPr>
      <w:sz w:val="24"/>
      <w:szCs w:val="24"/>
    </w:rPr>
  </w:style>
  <w:style w:type="paragraph" w:customStyle="1" w:styleId="xl153">
    <w:name w:val="xl153"/>
    <w:basedOn w:val="a"/>
    <w:uiPriority w:val="99"/>
    <w:rsid w:val="0043283C"/>
    <w:pPr>
      <w:spacing w:before="100" w:beforeAutospacing="1" w:after="100" w:afterAutospacing="1"/>
      <w:jc w:val="center"/>
    </w:pPr>
    <w:rPr>
      <w:sz w:val="24"/>
      <w:szCs w:val="24"/>
    </w:rPr>
  </w:style>
  <w:style w:type="paragraph" w:customStyle="1" w:styleId="xl154">
    <w:name w:val="xl154"/>
    <w:basedOn w:val="a"/>
    <w:uiPriority w:val="99"/>
    <w:rsid w:val="0043283C"/>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3283C"/>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3283C"/>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3283C"/>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3283C"/>
    <w:pPr>
      <w:shd w:val="clear" w:color="auto" w:fill="92D050"/>
      <w:spacing w:before="100" w:beforeAutospacing="1" w:after="100" w:afterAutospacing="1"/>
    </w:pPr>
    <w:rPr>
      <w:sz w:val="24"/>
      <w:szCs w:val="24"/>
    </w:rPr>
  </w:style>
  <w:style w:type="paragraph" w:customStyle="1" w:styleId="xl159">
    <w:name w:val="xl159"/>
    <w:basedOn w:val="a"/>
    <w:uiPriority w:val="99"/>
    <w:rsid w:val="0043283C"/>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3283C"/>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3283C"/>
    <w:pPr>
      <w:shd w:val="clear" w:color="auto" w:fill="93CDDD"/>
      <w:spacing w:before="100" w:beforeAutospacing="1" w:after="100" w:afterAutospacing="1"/>
    </w:pPr>
    <w:rPr>
      <w:sz w:val="24"/>
      <w:szCs w:val="24"/>
    </w:rPr>
  </w:style>
  <w:style w:type="paragraph" w:customStyle="1" w:styleId="xl162">
    <w:name w:val="xl162"/>
    <w:basedOn w:val="a"/>
    <w:uiPriority w:val="99"/>
    <w:rsid w:val="0043283C"/>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3283C"/>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3283C"/>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3283C"/>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3283C"/>
    <w:pPr>
      <w:shd w:val="clear" w:color="auto" w:fill="93CDDD"/>
      <w:spacing w:before="100" w:beforeAutospacing="1" w:after="100" w:afterAutospacing="1"/>
    </w:pPr>
    <w:rPr>
      <w:sz w:val="24"/>
      <w:szCs w:val="24"/>
    </w:rPr>
  </w:style>
  <w:style w:type="paragraph" w:customStyle="1" w:styleId="xl167">
    <w:name w:val="xl167"/>
    <w:basedOn w:val="a"/>
    <w:uiPriority w:val="99"/>
    <w:rsid w:val="0043283C"/>
    <w:pPr>
      <w:spacing w:before="100" w:beforeAutospacing="1" w:after="100" w:afterAutospacing="1"/>
      <w:jc w:val="center"/>
    </w:pPr>
    <w:rPr>
      <w:sz w:val="24"/>
      <w:szCs w:val="24"/>
    </w:rPr>
  </w:style>
  <w:style w:type="paragraph" w:customStyle="1" w:styleId="xl168">
    <w:name w:val="xl168"/>
    <w:basedOn w:val="a"/>
    <w:uiPriority w:val="99"/>
    <w:rsid w:val="0043283C"/>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3283C"/>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3283C"/>
    <w:pPr>
      <w:spacing w:before="100" w:beforeAutospacing="1" w:after="100" w:afterAutospacing="1"/>
      <w:jc w:val="right"/>
    </w:pPr>
    <w:rPr>
      <w:sz w:val="24"/>
      <w:szCs w:val="24"/>
    </w:rPr>
  </w:style>
  <w:style w:type="paragraph" w:customStyle="1" w:styleId="xl171">
    <w:name w:val="xl171"/>
    <w:basedOn w:val="a"/>
    <w:uiPriority w:val="99"/>
    <w:rsid w:val="0043283C"/>
    <w:pPr>
      <w:spacing w:before="100" w:beforeAutospacing="1" w:after="100" w:afterAutospacing="1"/>
    </w:pPr>
    <w:rPr>
      <w:sz w:val="24"/>
      <w:szCs w:val="24"/>
    </w:rPr>
  </w:style>
  <w:style w:type="paragraph" w:customStyle="1" w:styleId="xl64">
    <w:name w:val="xl64"/>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140">
    <w:name w:val="Обычный + 14 пт"/>
    <w:aliases w:val="По ширине,Первая строка:  1,59 см,Междустр.интервал:  полу..."/>
    <w:basedOn w:val="a"/>
    <w:rsid w:val="0043283C"/>
    <w:pPr>
      <w:spacing w:line="360" w:lineRule="auto"/>
      <w:ind w:firstLine="900"/>
      <w:jc w:val="both"/>
    </w:pPr>
    <w:rPr>
      <w:sz w:val="28"/>
      <w:szCs w:val="28"/>
    </w:rPr>
  </w:style>
  <w:style w:type="character" w:customStyle="1" w:styleId="dash041e0441043d043e0432043d043e0439002004420435043a04410442char1">
    <w:name w:val="dash041e_0441_043d_043e_0432_043d_043e_0439_0020_0442_0435_043a_0441_0442__char1"/>
    <w:uiPriority w:val="99"/>
    <w:rsid w:val="0043283C"/>
    <w:rPr>
      <w:rFonts w:ascii="Times New Roman" w:hAnsi="Times New Roman" w:cs="Times New Roman" w:hint="default"/>
      <w:b/>
      <w:bCs w:val="0"/>
      <w:strike w:val="0"/>
      <w:dstrike w:val="0"/>
      <w:sz w:val="28"/>
      <w:u w:val="none"/>
      <w:effect w:val="none"/>
    </w:rPr>
  </w:style>
  <w:style w:type="character" w:customStyle="1" w:styleId="af3">
    <w:name w:val="Цветовое выделение"/>
    <w:uiPriority w:val="99"/>
    <w:rsid w:val="0043283C"/>
    <w:rPr>
      <w:b/>
      <w:bCs w:val="0"/>
      <w:color w:val="000080"/>
      <w:sz w:val="22"/>
    </w:rPr>
  </w:style>
  <w:style w:type="character" w:customStyle="1" w:styleId="af4">
    <w:name w:val="Гипертекстовая ссылка"/>
    <w:uiPriority w:val="99"/>
    <w:rsid w:val="0043283C"/>
    <w:rPr>
      <w:b/>
      <w:bCs w:val="0"/>
      <w:color w:val="008000"/>
      <w:sz w:val="22"/>
      <w:u w:val="single"/>
    </w:rPr>
  </w:style>
  <w:style w:type="character" w:customStyle="1" w:styleId="BodyTextChar1">
    <w:name w:val="Body Text Char1"/>
    <w:aliases w:val="Знак Знак Char1,Знак Char1"/>
    <w:uiPriority w:val="99"/>
    <w:semiHidden/>
    <w:locked/>
    <w:rsid w:val="0043283C"/>
    <w:rPr>
      <w:rFonts w:ascii="Times New Roman" w:hAnsi="Times New Roman" w:cs="Times New Roman" w:hint="default"/>
      <w:sz w:val="22"/>
      <w:szCs w:val="22"/>
      <w:lang w:eastAsia="en-US"/>
    </w:rPr>
  </w:style>
  <w:style w:type="character" w:customStyle="1" w:styleId="17">
    <w:name w:val="Сильное выделение1"/>
    <w:uiPriority w:val="99"/>
    <w:rsid w:val="0043283C"/>
    <w:rPr>
      <w:b/>
      <w:bCs w:val="0"/>
      <w:i/>
      <w:iCs w:val="0"/>
      <w:color w:val="4F81BD"/>
    </w:rPr>
  </w:style>
  <w:style w:type="character" w:customStyle="1" w:styleId="23">
    <w:name w:val="Основной текст Знак2"/>
    <w:basedOn w:val="a0"/>
    <w:uiPriority w:val="99"/>
    <w:semiHidden/>
    <w:rsid w:val="0043283C"/>
  </w:style>
  <w:style w:type="numbering" w:customStyle="1" w:styleId="24">
    <w:name w:val="Нет списка2"/>
    <w:next w:val="a2"/>
    <w:uiPriority w:val="99"/>
    <w:semiHidden/>
    <w:unhideWhenUsed/>
    <w:rsid w:val="0002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52">
      <w:bodyDiv w:val="1"/>
      <w:marLeft w:val="0"/>
      <w:marRight w:val="0"/>
      <w:marTop w:val="0"/>
      <w:marBottom w:val="0"/>
      <w:divBdr>
        <w:top w:val="none" w:sz="0" w:space="0" w:color="auto"/>
        <w:left w:val="none" w:sz="0" w:space="0" w:color="auto"/>
        <w:bottom w:val="none" w:sz="0" w:space="0" w:color="auto"/>
        <w:right w:val="none" w:sz="0" w:space="0" w:color="auto"/>
      </w:divBdr>
    </w:div>
    <w:div w:id="341781285">
      <w:bodyDiv w:val="1"/>
      <w:marLeft w:val="0"/>
      <w:marRight w:val="0"/>
      <w:marTop w:val="0"/>
      <w:marBottom w:val="0"/>
      <w:divBdr>
        <w:top w:val="none" w:sz="0" w:space="0" w:color="auto"/>
        <w:left w:val="none" w:sz="0" w:space="0" w:color="auto"/>
        <w:bottom w:val="none" w:sz="0" w:space="0" w:color="auto"/>
        <w:right w:val="none" w:sz="0" w:space="0" w:color="auto"/>
      </w:divBdr>
    </w:div>
    <w:div w:id="476411871">
      <w:bodyDiv w:val="1"/>
      <w:marLeft w:val="0"/>
      <w:marRight w:val="0"/>
      <w:marTop w:val="0"/>
      <w:marBottom w:val="0"/>
      <w:divBdr>
        <w:top w:val="none" w:sz="0" w:space="0" w:color="auto"/>
        <w:left w:val="none" w:sz="0" w:space="0" w:color="auto"/>
        <w:bottom w:val="none" w:sz="0" w:space="0" w:color="auto"/>
        <w:right w:val="none" w:sz="0" w:space="0" w:color="auto"/>
      </w:divBdr>
    </w:div>
    <w:div w:id="901015123">
      <w:bodyDiv w:val="1"/>
      <w:marLeft w:val="0"/>
      <w:marRight w:val="0"/>
      <w:marTop w:val="0"/>
      <w:marBottom w:val="0"/>
      <w:divBdr>
        <w:top w:val="none" w:sz="0" w:space="0" w:color="auto"/>
        <w:left w:val="none" w:sz="0" w:space="0" w:color="auto"/>
        <w:bottom w:val="none" w:sz="0" w:space="0" w:color="auto"/>
        <w:right w:val="none" w:sz="0" w:space="0" w:color="auto"/>
      </w:divBdr>
    </w:div>
    <w:div w:id="992415758">
      <w:bodyDiv w:val="1"/>
      <w:marLeft w:val="0"/>
      <w:marRight w:val="0"/>
      <w:marTop w:val="0"/>
      <w:marBottom w:val="0"/>
      <w:divBdr>
        <w:top w:val="none" w:sz="0" w:space="0" w:color="auto"/>
        <w:left w:val="none" w:sz="0" w:space="0" w:color="auto"/>
        <w:bottom w:val="none" w:sz="0" w:space="0" w:color="auto"/>
        <w:right w:val="none" w:sz="0" w:space="0" w:color="auto"/>
      </w:divBdr>
    </w:div>
    <w:div w:id="1339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3391</Words>
  <Characters>19331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22677</CharactersWithSpaces>
  <SharedDoc>false</SharedDoc>
  <HLinks>
    <vt:vector size="54" baseType="variant">
      <vt:variant>
        <vt:i4>393222</vt:i4>
      </vt:variant>
      <vt:variant>
        <vt:i4>24</vt:i4>
      </vt:variant>
      <vt:variant>
        <vt:i4>0</vt:i4>
      </vt:variant>
      <vt:variant>
        <vt:i4>5</vt:i4>
      </vt:variant>
      <vt:variant>
        <vt:lpwstr>kodeks://link/d?nd=603339091&amp;point=mark=00000000000000000000000000000000000000000000000001CLVFTE</vt:lpwstr>
      </vt:variant>
      <vt:variant>
        <vt:lpwstr/>
      </vt:variant>
      <vt:variant>
        <vt:i4>5505037</vt:i4>
      </vt:variant>
      <vt:variant>
        <vt:i4>21</vt:i4>
      </vt:variant>
      <vt:variant>
        <vt:i4>0</vt:i4>
      </vt:variant>
      <vt:variant>
        <vt:i4>5</vt:i4>
      </vt:variant>
      <vt:variant>
        <vt:lpwstr>kodeks://link/d?nd=902017047&amp;point=mark=000000000000000000000000000000000000000000000000007E60KC</vt:lpwstr>
      </vt:variant>
      <vt:variant>
        <vt:lpwstr/>
      </vt:variant>
      <vt:variant>
        <vt:i4>720902</vt:i4>
      </vt:variant>
      <vt:variant>
        <vt:i4>18</vt:i4>
      </vt:variant>
      <vt:variant>
        <vt:i4>0</vt:i4>
      </vt:variant>
      <vt:variant>
        <vt:i4>5</vt:i4>
      </vt:variant>
      <vt:variant>
        <vt:lpwstr>kodeks://link/d?nd=902044488&amp;point=mark=000000000000000000000000000000000000000000000000007D20K3</vt:lpwstr>
      </vt:variant>
      <vt:variant>
        <vt:lpwstr/>
      </vt:variant>
      <vt:variant>
        <vt:i4>3342438</vt:i4>
      </vt:variant>
      <vt:variant>
        <vt:i4>15</vt:i4>
      </vt:variant>
      <vt:variant>
        <vt:i4>0</vt:i4>
      </vt:variant>
      <vt:variant>
        <vt:i4>5</vt:i4>
      </vt:variant>
      <vt:variant>
        <vt:lpwstr>http://aksubayevo.tatarstan.ru/</vt:lpwstr>
      </vt:variant>
      <vt:variant>
        <vt:lpwstr/>
      </vt:variant>
      <vt:variant>
        <vt:i4>393222</vt:i4>
      </vt:variant>
      <vt:variant>
        <vt:i4>12</vt:i4>
      </vt:variant>
      <vt:variant>
        <vt:i4>0</vt:i4>
      </vt:variant>
      <vt:variant>
        <vt:i4>5</vt:i4>
      </vt:variant>
      <vt:variant>
        <vt:lpwstr>kodeks://link/d?nd=603339091&amp;point=mark=00000000000000000000000000000000000000000000000001CLVFTE</vt:lpwstr>
      </vt:variant>
      <vt:variant>
        <vt:lpwstr/>
      </vt:variant>
      <vt:variant>
        <vt:i4>393222</vt:i4>
      </vt:variant>
      <vt:variant>
        <vt:i4>9</vt:i4>
      </vt:variant>
      <vt:variant>
        <vt:i4>0</vt:i4>
      </vt:variant>
      <vt:variant>
        <vt:i4>5</vt:i4>
      </vt:variant>
      <vt:variant>
        <vt:lpwstr>kodeks://link/d?nd=603339091&amp;point=mark=00000000000000000000000000000000000000000000000001CLVFTE</vt:lpwstr>
      </vt:variant>
      <vt:variant>
        <vt:lpwstr/>
      </vt:variant>
      <vt:variant>
        <vt:i4>1900621</vt:i4>
      </vt:variant>
      <vt:variant>
        <vt:i4>6</vt:i4>
      </vt:variant>
      <vt:variant>
        <vt:i4>0</vt:i4>
      </vt:variant>
      <vt:variant>
        <vt:i4>5</vt:i4>
      </vt:variant>
      <vt:variant>
        <vt:lpwstr>kodeks://link/d?nd=901808297</vt:lpwstr>
      </vt:variant>
      <vt:variant>
        <vt:lpwstr/>
      </vt:variant>
      <vt:variant>
        <vt:i4>262146</vt:i4>
      </vt:variant>
      <vt:variant>
        <vt:i4>3</vt:i4>
      </vt:variant>
      <vt:variant>
        <vt:i4>0</vt:i4>
      </vt:variant>
      <vt:variant>
        <vt:i4>5</vt:i4>
      </vt:variant>
      <vt:variant>
        <vt:lpwstr>kodeks://link/d?nd=901876063&amp;point=mark=000000000000000000000000000000000000000000000000007D20K3</vt:lpwstr>
      </vt:variant>
      <vt:variant>
        <vt:lpwstr/>
      </vt:variant>
      <vt:variant>
        <vt:i4>852045</vt:i4>
      </vt:variant>
      <vt:variant>
        <vt:i4>0</vt:i4>
      </vt:variant>
      <vt:variant>
        <vt:i4>0</vt:i4>
      </vt:variant>
      <vt:variant>
        <vt:i4>5</vt:i4>
      </vt:variant>
      <vt:variant>
        <vt:lpwstr>kodeks://link/d?nd=902017047&amp;point=mark=0000000000000000000000000000000000000000000000000064U0IK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Учетная запись Майкрософт</cp:lastModifiedBy>
  <cp:revision>2</cp:revision>
  <cp:lastPrinted>2025-06-20T06:23:00Z</cp:lastPrinted>
  <dcterms:created xsi:type="dcterms:W3CDTF">2025-06-20T06:24:00Z</dcterms:created>
  <dcterms:modified xsi:type="dcterms:W3CDTF">2025-06-20T06:24:00Z</dcterms:modified>
</cp:coreProperties>
</file>