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FB19AB" w:rsidP="00FB19AB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  <w:bookmarkStart w:id="0" w:name="_GoBack"/>
      <w:bookmarkEnd w:id="0"/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 </w:t>
      </w:r>
      <w:r w:rsidR="00FB19AB">
        <w:rPr>
          <w:rFonts w:ascii="Arial" w:hAnsi="Arial" w:cs="Arial"/>
          <w:b/>
          <w:bCs/>
          <w:sz w:val="24"/>
          <w:szCs w:val="24"/>
          <w:lang w:eastAsia="en-US"/>
        </w:rPr>
        <w:t>от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jc w:val="center"/>
        <w:rPr>
          <w:rFonts w:ascii="Arial" w:hAnsi="Arial" w:cs="Arial"/>
          <w:b/>
          <w:sz w:val="24"/>
          <w:szCs w:val="24"/>
        </w:rPr>
      </w:pPr>
      <w:r w:rsidRPr="009E7C59">
        <w:rPr>
          <w:rFonts w:ascii="Arial" w:hAnsi="Arial" w:cs="Arial"/>
          <w:b/>
          <w:sz w:val="24"/>
          <w:szCs w:val="24"/>
        </w:rPr>
        <w:t>О порядке и сроках подготовки проекта бюджета Старотатарско-Адамского сельского поселения Аксубаевского муниципального района на 20</w:t>
      </w:r>
      <w:r w:rsidR="0089205C">
        <w:rPr>
          <w:rFonts w:ascii="Arial" w:hAnsi="Arial" w:cs="Arial"/>
          <w:b/>
          <w:sz w:val="24"/>
          <w:szCs w:val="24"/>
        </w:rPr>
        <w:t>25 год и на плановый период 2026</w:t>
      </w:r>
      <w:r w:rsidRPr="009E7C59">
        <w:rPr>
          <w:rFonts w:ascii="Arial" w:hAnsi="Arial" w:cs="Arial"/>
          <w:b/>
          <w:sz w:val="24"/>
          <w:szCs w:val="24"/>
        </w:rPr>
        <w:t>-202</w:t>
      </w:r>
      <w:r w:rsidR="0089205C">
        <w:rPr>
          <w:rFonts w:ascii="Arial" w:hAnsi="Arial" w:cs="Arial"/>
          <w:b/>
          <w:sz w:val="24"/>
          <w:szCs w:val="24"/>
        </w:rPr>
        <w:t>7</w:t>
      </w:r>
      <w:r w:rsidRPr="009E7C59">
        <w:rPr>
          <w:rFonts w:ascii="Arial" w:hAnsi="Arial" w:cs="Arial"/>
          <w:b/>
          <w:sz w:val="24"/>
          <w:szCs w:val="24"/>
        </w:rPr>
        <w:t xml:space="preserve"> годов</w:t>
      </w:r>
    </w:p>
    <w:p w:rsidR="009E7C59" w:rsidRPr="009E7C59" w:rsidRDefault="009E7C59" w:rsidP="009E7C59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Старотатарско-Адамского сельского поселения </w:t>
      </w:r>
      <w:r w:rsidRPr="009E7C59">
        <w:rPr>
          <w:rFonts w:ascii="Arial" w:hAnsi="Arial" w:cs="Arial"/>
          <w:sz w:val="24"/>
          <w:szCs w:val="24"/>
        </w:rPr>
        <w:t>Аксубаевского</w:t>
      </w:r>
      <w:r w:rsidRPr="009E7C59">
        <w:rPr>
          <w:rFonts w:ascii="Arial" w:hAnsi="Arial" w:cs="Arial"/>
          <w:b/>
          <w:sz w:val="24"/>
          <w:szCs w:val="24"/>
        </w:rPr>
        <w:t xml:space="preserve"> </w:t>
      </w:r>
      <w:r w:rsidRPr="009E7C59">
        <w:rPr>
          <w:rFonts w:ascii="Arial" w:hAnsi="Arial" w:cs="Arial"/>
          <w:sz w:val="24"/>
          <w:szCs w:val="24"/>
        </w:rPr>
        <w:t>муниципального района</w:t>
      </w:r>
    </w:p>
    <w:p w:rsidR="009E7C59" w:rsidRPr="009E7C59" w:rsidRDefault="009E7C59" w:rsidP="009E7C59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38"/>
          <w:sz w:val="24"/>
          <w:szCs w:val="24"/>
        </w:rPr>
        <w:t xml:space="preserve">  ПОСТАНОВЛЯЮ: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Мурадимовой Г.М.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9E7C59">
        <w:rPr>
          <w:rFonts w:ascii="Arial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="009974A9">
        <w:rPr>
          <w:rFonts w:ascii="Arial" w:hAnsi="Arial" w:cs="Arial"/>
          <w:color w:val="000000"/>
          <w:sz w:val="24"/>
          <w:szCs w:val="24"/>
        </w:rPr>
        <w:t>до 15 ноября 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подготовить материалы к проекту решения о бюджете Старотатарско-Адамского сельского  поселения Аксубаевско</w:t>
      </w:r>
      <w:r w:rsidR="009974A9">
        <w:rPr>
          <w:rFonts w:ascii="Arial" w:hAnsi="Arial" w:cs="Arial"/>
          <w:color w:val="000000"/>
          <w:sz w:val="24"/>
          <w:szCs w:val="24"/>
        </w:rPr>
        <w:t>го муниципального района на 2026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</w:t>
      </w:r>
      <w:r w:rsidR="009974A9">
        <w:rPr>
          <w:rFonts w:ascii="Arial" w:hAnsi="Arial" w:cs="Arial"/>
          <w:color w:val="000000"/>
          <w:sz w:val="24"/>
          <w:szCs w:val="24"/>
        </w:rPr>
        <w:t>027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годов, в том числе: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="009974A9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2026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и ожидаемые итоги социально</w:t>
      </w:r>
      <w:r w:rsidR="009974A9">
        <w:rPr>
          <w:rFonts w:ascii="Arial" w:hAnsi="Arial" w:cs="Arial"/>
          <w:color w:val="000000"/>
          <w:spacing w:val="-1"/>
          <w:sz w:val="24"/>
          <w:szCs w:val="24"/>
        </w:rPr>
        <w:t>-экономического развития за 2025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2) оценку ожидаемого исполнения бюджета Старотатарско-Адамского сельского поселения Аксубаевско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за 2026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прогноз    социально-экономического    развития   Аксубаевского муниципального района</w:t>
      </w:r>
      <w:r w:rsidR="009974A9">
        <w:rPr>
          <w:rFonts w:ascii="Arial" w:hAnsi="Arial" w:cs="Arial"/>
          <w:color w:val="000000"/>
          <w:spacing w:val="-1"/>
          <w:sz w:val="24"/>
          <w:szCs w:val="24"/>
        </w:rPr>
        <w:t xml:space="preserve"> на 2027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год и на период до 202</w:t>
      </w:r>
      <w:r w:rsidR="009974A9">
        <w:rPr>
          <w:rFonts w:ascii="Arial" w:hAnsi="Arial" w:cs="Arial"/>
          <w:color w:val="000000"/>
          <w:spacing w:val="-1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года, 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4) проект основных направлений бюджетной и налоговой политики Старотатарско-Адамского сельского поселения Аксубаевско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годы;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5) проект программы муниципальных внутренних заимствований Старотатарско-Адамского сельского поселения Аксубаевского муниц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ипального района  на 2026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7) информацию о верхнем пределе муниципального долга по состоянию: на 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31.12.2025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.12.2026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31.12.202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г.; 31.12.202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pacing w:val="-8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</w:t>
      </w:r>
      <w:r w:rsidR="009974A9">
        <w:rPr>
          <w:rFonts w:ascii="Arial" w:hAnsi="Arial" w:cs="Arial"/>
          <w:color w:val="000000"/>
          <w:sz w:val="24"/>
          <w:szCs w:val="24"/>
        </w:rPr>
        <w:t>го муниципального района на 2026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9E7C59">
        <w:rPr>
          <w:rFonts w:ascii="Arial" w:hAnsi="Arial" w:cs="Arial"/>
          <w:color w:val="000000"/>
          <w:sz w:val="24"/>
          <w:szCs w:val="24"/>
        </w:rPr>
        <w:t>до 27.10</w:t>
      </w:r>
      <w:r w:rsidR="009974A9">
        <w:rPr>
          <w:rFonts w:ascii="Arial" w:hAnsi="Arial" w:cs="Arial"/>
          <w:color w:val="000000"/>
          <w:sz w:val="24"/>
          <w:szCs w:val="24"/>
        </w:rPr>
        <w:t>.2025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главным администраторам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</w:t>
      </w:r>
      <w:r w:rsidR="009974A9">
        <w:rPr>
          <w:rFonts w:ascii="Arial" w:hAnsi="Arial" w:cs="Arial"/>
          <w:color w:val="000000"/>
          <w:sz w:val="24"/>
          <w:szCs w:val="24"/>
        </w:rPr>
        <w:t>го муниципального района на 2026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 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</w:p>
    <w:p w:rsidR="009E7C59" w:rsidRPr="009E7C59" w:rsidRDefault="009974A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до 25.10.2025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– предварительные реестры расходных обязательств н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а 2025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7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>год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9E7C59" w:rsidRPr="009E7C59" w:rsidRDefault="009974A9" w:rsidP="009E7C59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25.10.2025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2022 году;</w:t>
      </w:r>
    </w:p>
    <w:p w:rsidR="009E7C59" w:rsidRPr="009E7C59" w:rsidRDefault="009E7C59" w:rsidP="009E7C59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до </w:t>
      </w:r>
      <w:r w:rsidR="0089205C">
        <w:rPr>
          <w:rFonts w:ascii="Arial" w:hAnsi="Arial" w:cs="Arial"/>
          <w:color w:val="000000"/>
          <w:spacing w:val="5"/>
          <w:sz w:val="24"/>
          <w:szCs w:val="24"/>
        </w:rPr>
        <w:t>25.</w:t>
      </w:r>
      <w:r w:rsidR="009974A9">
        <w:rPr>
          <w:rFonts w:ascii="Arial" w:hAnsi="Arial" w:cs="Arial"/>
          <w:color w:val="000000"/>
          <w:spacing w:val="5"/>
          <w:sz w:val="24"/>
          <w:szCs w:val="24"/>
        </w:rPr>
        <w:t>10.2025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="009974A9">
        <w:rPr>
          <w:rFonts w:ascii="Arial" w:hAnsi="Arial" w:cs="Arial"/>
          <w:spacing w:val="5"/>
          <w:sz w:val="24"/>
          <w:szCs w:val="24"/>
        </w:rPr>
        <w:t>2025-2028</w:t>
      </w:r>
      <w:r w:rsidRPr="009E7C59">
        <w:rPr>
          <w:rFonts w:ascii="Arial" w:hAnsi="Arial" w:cs="Arial"/>
          <w:b/>
          <w:i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гарантий за счет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:rsidR="009E7C59" w:rsidRPr="009E7C59" w:rsidRDefault="009974A9" w:rsidP="009E7C59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25.10.2025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  <w:sz w:val="24"/>
          <w:szCs w:val="24"/>
        </w:rPr>
        <w:t>2026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>
        <w:rPr>
          <w:rFonts w:ascii="Arial" w:hAnsi="Arial" w:cs="Arial"/>
          <w:color w:val="000000"/>
          <w:spacing w:val="-1"/>
          <w:sz w:val="24"/>
          <w:szCs w:val="24"/>
        </w:rPr>
        <w:t>8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>Российской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инансовому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информацию, 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н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="009974A9">
        <w:rPr>
          <w:rFonts w:ascii="Arial" w:hAnsi="Arial" w:cs="Arial"/>
          <w:color w:val="000000"/>
          <w:spacing w:val="-4"/>
          <w:sz w:val="24"/>
          <w:szCs w:val="24"/>
        </w:rPr>
        <w:t>2026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pacing w:val="-4"/>
          <w:sz w:val="24"/>
          <w:szCs w:val="24"/>
        </w:rPr>
        <w:t>8</w:t>
      </w:r>
      <w:r w:rsidR="0089205C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>год;</w:t>
      </w:r>
    </w:p>
    <w:p w:rsidR="009E7C59" w:rsidRPr="009E7C59" w:rsidRDefault="009E7C59" w:rsidP="009E7C59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="009974A9">
        <w:rPr>
          <w:rFonts w:ascii="Arial" w:hAnsi="Arial" w:cs="Arial"/>
          <w:color w:val="000000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2) до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="009974A9">
        <w:rPr>
          <w:rFonts w:ascii="Arial" w:hAnsi="Arial" w:cs="Arial"/>
          <w:color w:val="000000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9E7C59" w:rsidRPr="009E7C59" w:rsidRDefault="009E7C59" w:rsidP="009E7C59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5. Главному специалисту по бухгалтерскому учету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 w:rsidR="009974A9">
        <w:rPr>
          <w:rFonts w:ascii="Arial" w:hAnsi="Arial" w:cs="Arial"/>
          <w:color w:val="000000"/>
          <w:sz w:val="24"/>
          <w:szCs w:val="24"/>
        </w:rPr>
        <w:t>026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="009974A9">
        <w:rPr>
          <w:rFonts w:ascii="Arial" w:hAnsi="Arial" w:cs="Arial"/>
          <w:color w:val="000000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направить главным распорядителям средств бюджета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</w:t>
      </w:r>
      <w:r>
        <w:rPr>
          <w:rFonts w:ascii="Arial" w:hAnsi="Arial" w:cs="Arial"/>
          <w:color w:val="000000"/>
          <w:sz w:val="24"/>
          <w:szCs w:val="24"/>
        </w:rPr>
        <w:t>ые объемы финансирования на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до 0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1.11.</w:t>
      </w:r>
      <w:r w:rsidR="009974A9">
        <w:rPr>
          <w:rFonts w:ascii="Arial" w:hAnsi="Arial" w:cs="Arial"/>
          <w:color w:val="000000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главными распорядителями средств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распределения предельных объемов   финансирования   </w:t>
      </w:r>
      <w:r w:rsidR="009974A9">
        <w:rPr>
          <w:rFonts w:ascii="Arial" w:hAnsi="Arial" w:cs="Arial"/>
          <w:color w:val="000000"/>
          <w:sz w:val="24"/>
          <w:szCs w:val="24"/>
        </w:rPr>
        <w:t>на   2026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  год   в   соответствии   с   бюджетной классификацией расходов Российской Федерации;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6) до 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15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.11.</w:t>
      </w:r>
      <w:r w:rsidR="009974A9">
        <w:rPr>
          <w:rFonts w:ascii="Arial" w:hAnsi="Arial" w:cs="Arial"/>
          <w:color w:val="000000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подготовить проект решения «О бюджете Старотатарско-Адамского сельского поселения  Аксубаевского</w:t>
      </w:r>
      <w:r w:rsidR="009974A9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</w:t>
      </w:r>
      <w:r w:rsidR="009974A9">
        <w:rPr>
          <w:rFonts w:ascii="Arial" w:hAnsi="Arial" w:cs="Arial"/>
          <w:color w:val="000000"/>
          <w:sz w:val="24"/>
          <w:szCs w:val="24"/>
        </w:rPr>
        <w:t>ериод 2027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9974A9">
        <w:rPr>
          <w:rFonts w:ascii="Arial" w:hAnsi="Arial" w:cs="Arial"/>
          <w:color w:val="000000"/>
          <w:sz w:val="24"/>
          <w:szCs w:val="24"/>
        </w:rPr>
        <w:t>8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годов»;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        6.Разместить настоящее постановление  на официальном сайте Аксубаевского муниципального района </w:t>
      </w:r>
      <w:hyperlink r:id="rId10" w:history="1">
        <w:r w:rsidRPr="009E7C59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http://aksubayevo/tatarstan.ru</w:t>
        </w:r>
      </w:hyperlink>
      <w:r w:rsidRPr="009E7C59">
        <w:rPr>
          <w:rFonts w:ascii="Arial" w:hAnsi="Arial" w:cs="Arial"/>
          <w:color w:val="000000"/>
          <w:sz w:val="24"/>
          <w:szCs w:val="24"/>
        </w:rPr>
        <w:t>.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7. Контроль за исполнением настоящего Постановления возложить на заместителя руководителя исполкома 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Мурадимову  Г.М.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и главного специалиста по бухгалтерскому учету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 Тухватуллину А.С.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right="29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Старотатарско-Адамского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      Э.М.Хуснуллина                           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F0" w:rsidRDefault="00C238F0">
      <w:r>
        <w:separator/>
      </w:r>
    </w:p>
  </w:endnote>
  <w:endnote w:type="continuationSeparator" w:id="0">
    <w:p w:rsidR="00C238F0" w:rsidRDefault="00C2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F0" w:rsidRDefault="00C238F0">
      <w:r>
        <w:separator/>
      </w:r>
    </w:p>
  </w:footnote>
  <w:footnote w:type="continuationSeparator" w:id="0">
    <w:p w:rsidR="00C238F0" w:rsidRDefault="00C2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38F0"/>
    <w:rsid w:val="00C2549A"/>
    <w:rsid w:val="00C25C53"/>
    <w:rsid w:val="00C47514"/>
    <w:rsid w:val="00C50870"/>
    <w:rsid w:val="00C63EF3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B19AB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F26F-48D1-4C16-B0B5-16827808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2025-09-29T07:15:00Z</dcterms:created>
  <dcterms:modified xsi:type="dcterms:W3CDTF">2025-09-29T07:15:00Z</dcterms:modified>
</cp:coreProperties>
</file>