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785" w:rsidRDefault="00D45785" w:rsidP="00D45785">
      <w:pPr>
        <w:pStyle w:val="ConsPlusTitle"/>
        <w:jc w:val="center"/>
        <w:rPr>
          <w:sz w:val="24"/>
          <w:szCs w:val="24"/>
        </w:rPr>
      </w:pPr>
      <w:r>
        <w:rPr>
          <w:sz w:val="24"/>
          <w:szCs w:val="24"/>
        </w:rPr>
        <w:t xml:space="preserve">Исполнительный комитет </w:t>
      </w:r>
      <w:proofErr w:type="spellStart"/>
      <w:r>
        <w:rPr>
          <w:sz w:val="24"/>
          <w:szCs w:val="24"/>
        </w:rPr>
        <w:t>Аксубаевского</w:t>
      </w:r>
      <w:proofErr w:type="spellEnd"/>
      <w:r>
        <w:rPr>
          <w:sz w:val="24"/>
          <w:szCs w:val="24"/>
        </w:rPr>
        <w:t xml:space="preserve"> муниципального района </w:t>
      </w:r>
    </w:p>
    <w:p w:rsidR="00D45785" w:rsidRDefault="00D45785" w:rsidP="00D45785">
      <w:pPr>
        <w:pStyle w:val="ConsPlusTitle"/>
        <w:jc w:val="center"/>
        <w:rPr>
          <w:sz w:val="24"/>
          <w:szCs w:val="24"/>
        </w:rPr>
      </w:pPr>
      <w:r>
        <w:rPr>
          <w:sz w:val="24"/>
          <w:szCs w:val="24"/>
        </w:rPr>
        <w:t xml:space="preserve">Республики Татарстан </w:t>
      </w:r>
    </w:p>
    <w:p w:rsidR="00D45785" w:rsidRDefault="00D45785" w:rsidP="00D45785">
      <w:pPr>
        <w:jc w:val="center"/>
        <w:rPr>
          <w:b/>
        </w:rPr>
      </w:pPr>
    </w:p>
    <w:p w:rsidR="00D45785" w:rsidRDefault="00D45785" w:rsidP="00D45785">
      <w:pPr>
        <w:jc w:val="center"/>
        <w:rPr>
          <w:b/>
        </w:rPr>
      </w:pPr>
    </w:p>
    <w:p w:rsidR="00D45785" w:rsidRDefault="00D45785" w:rsidP="00D45785">
      <w:pPr>
        <w:jc w:val="center"/>
        <w:rPr>
          <w:b/>
        </w:rPr>
      </w:pPr>
    </w:p>
    <w:p w:rsidR="00D45785" w:rsidRDefault="00D45785" w:rsidP="00D45785">
      <w:pPr>
        <w:jc w:val="center"/>
        <w:rPr>
          <w:b/>
        </w:rPr>
      </w:pPr>
      <w:r>
        <w:rPr>
          <w:b/>
        </w:rPr>
        <w:t xml:space="preserve">ПОСТАНОВЛЕНИЕ </w:t>
      </w:r>
    </w:p>
    <w:p w:rsidR="00D45785" w:rsidRDefault="00D45785" w:rsidP="00D45785">
      <w:pPr>
        <w:jc w:val="center"/>
        <w:rPr>
          <w:b/>
        </w:rPr>
      </w:pPr>
    </w:p>
    <w:p w:rsidR="009F46A6" w:rsidRPr="00A162E0" w:rsidRDefault="009F46A6" w:rsidP="00237C3C">
      <w:pPr>
        <w:rPr>
          <w:sz w:val="22"/>
          <w:szCs w:val="22"/>
        </w:rPr>
      </w:pPr>
      <w:r w:rsidRPr="00D37619">
        <w:br/>
      </w:r>
      <w:bookmarkStart w:id="0" w:name="_GoBack"/>
      <w:bookmarkEnd w:id="0"/>
    </w:p>
    <w:p w:rsidR="009F46A6" w:rsidRPr="00A162E0" w:rsidRDefault="00D45785" w:rsidP="00237C3C">
      <w:pPr>
        <w:rPr>
          <w:sz w:val="22"/>
          <w:szCs w:val="22"/>
        </w:rPr>
      </w:pPr>
      <w:r>
        <w:rPr>
          <w:sz w:val="22"/>
          <w:szCs w:val="22"/>
        </w:rPr>
        <w:tab/>
      </w:r>
      <w:r>
        <w:rPr>
          <w:sz w:val="22"/>
          <w:szCs w:val="22"/>
        </w:rPr>
        <w:tab/>
      </w:r>
      <w:r>
        <w:rPr>
          <w:sz w:val="22"/>
          <w:szCs w:val="22"/>
        </w:rPr>
        <w:tab/>
      </w:r>
      <w:r w:rsidR="007304BE">
        <w:rPr>
          <w:sz w:val="22"/>
          <w:szCs w:val="22"/>
        </w:rPr>
        <w:t>17.10.2025</w:t>
      </w:r>
      <w:r w:rsidR="007304BE">
        <w:rPr>
          <w:sz w:val="22"/>
          <w:szCs w:val="22"/>
        </w:rPr>
        <w:tab/>
      </w:r>
      <w:r w:rsidR="007304BE">
        <w:rPr>
          <w:sz w:val="22"/>
          <w:szCs w:val="22"/>
        </w:rPr>
        <w:tab/>
      </w:r>
      <w:r w:rsidR="007304BE">
        <w:rPr>
          <w:sz w:val="22"/>
          <w:szCs w:val="22"/>
        </w:rPr>
        <w:tab/>
      </w:r>
      <w:r w:rsidR="007304BE">
        <w:rPr>
          <w:sz w:val="22"/>
          <w:szCs w:val="22"/>
        </w:rPr>
        <w:tab/>
      </w:r>
      <w:r w:rsidR="007304BE">
        <w:rPr>
          <w:sz w:val="22"/>
          <w:szCs w:val="22"/>
        </w:rPr>
        <w:tab/>
      </w:r>
      <w:r w:rsidR="007304BE">
        <w:rPr>
          <w:sz w:val="22"/>
          <w:szCs w:val="22"/>
        </w:rPr>
        <w:tab/>
        <w:t>№ 292 б</w:t>
      </w:r>
    </w:p>
    <w:p w:rsidR="009F46A6" w:rsidRPr="00A162E0" w:rsidRDefault="009F46A6" w:rsidP="00337609">
      <w:pPr>
        <w:pStyle w:val="ConsPlusTitlePage"/>
        <w:rPr>
          <w:rFonts w:ascii="Times New Roman" w:hAnsi="Times New Roman" w:cs="Times New Roman"/>
          <w:sz w:val="22"/>
          <w:szCs w:val="22"/>
        </w:rPr>
      </w:pPr>
    </w:p>
    <w:p w:rsidR="009F46A6" w:rsidRPr="008E2E43" w:rsidRDefault="009F46A6" w:rsidP="00D37619">
      <w:pPr>
        <w:pStyle w:val="ConsPlusNormal"/>
        <w:rPr>
          <w:rFonts w:ascii="Times New Roman" w:hAnsi="Times New Roman" w:cs="Times New Roman"/>
          <w:sz w:val="28"/>
          <w:szCs w:val="28"/>
        </w:rPr>
      </w:pPr>
      <w:r w:rsidRPr="008E2E43">
        <w:rPr>
          <w:rFonts w:ascii="Times New Roman" w:hAnsi="Times New Roman" w:cs="Times New Roman"/>
          <w:sz w:val="28"/>
          <w:szCs w:val="28"/>
        </w:rPr>
        <w:t>Об утверждении муниципальной</w:t>
      </w:r>
      <w:r w:rsidR="00647EB2" w:rsidRPr="008E2E43">
        <w:rPr>
          <w:rFonts w:ascii="Times New Roman" w:hAnsi="Times New Roman" w:cs="Times New Roman"/>
          <w:sz w:val="28"/>
          <w:szCs w:val="28"/>
        </w:rPr>
        <w:t xml:space="preserve"> </w:t>
      </w:r>
      <w:r w:rsidRPr="008E2E43">
        <w:rPr>
          <w:rFonts w:ascii="Times New Roman" w:hAnsi="Times New Roman" w:cs="Times New Roman"/>
          <w:sz w:val="28"/>
          <w:szCs w:val="28"/>
        </w:rPr>
        <w:t xml:space="preserve">программы </w:t>
      </w:r>
    </w:p>
    <w:p w:rsidR="009F46A6" w:rsidRPr="008E2E43" w:rsidRDefault="009F46A6" w:rsidP="00D37619">
      <w:pPr>
        <w:pStyle w:val="ConsPlusNormal"/>
        <w:rPr>
          <w:rFonts w:ascii="Times New Roman" w:hAnsi="Times New Roman" w:cs="Times New Roman"/>
          <w:sz w:val="28"/>
          <w:szCs w:val="28"/>
        </w:rPr>
      </w:pPr>
      <w:r w:rsidRPr="008E2E43">
        <w:rPr>
          <w:rFonts w:ascii="Times New Roman" w:hAnsi="Times New Roman" w:cs="Times New Roman"/>
          <w:sz w:val="28"/>
          <w:szCs w:val="28"/>
        </w:rPr>
        <w:t>адресной социальной</w:t>
      </w:r>
      <w:r w:rsidR="00647EB2" w:rsidRPr="008E2E43">
        <w:rPr>
          <w:rFonts w:ascii="Times New Roman" w:hAnsi="Times New Roman" w:cs="Times New Roman"/>
          <w:sz w:val="28"/>
          <w:szCs w:val="28"/>
        </w:rPr>
        <w:t xml:space="preserve"> </w:t>
      </w:r>
      <w:r w:rsidRPr="008E2E43">
        <w:rPr>
          <w:rFonts w:ascii="Times New Roman" w:hAnsi="Times New Roman" w:cs="Times New Roman"/>
          <w:sz w:val="28"/>
          <w:szCs w:val="28"/>
        </w:rPr>
        <w:t xml:space="preserve">защиты населения </w:t>
      </w:r>
    </w:p>
    <w:p w:rsidR="009F46A6" w:rsidRPr="008E2E43" w:rsidRDefault="00B8503D" w:rsidP="00D37619">
      <w:pPr>
        <w:pStyle w:val="ConsPlusNormal"/>
        <w:rPr>
          <w:rFonts w:ascii="Times New Roman" w:hAnsi="Times New Roman" w:cs="Times New Roman"/>
          <w:sz w:val="28"/>
          <w:szCs w:val="28"/>
        </w:rPr>
      </w:pPr>
      <w:r w:rsidRPr="008E2E43">
        <w:rPr>
          <w:rFonts w:ascii="Times New Roman" w:hAnsi="Times New Roman" w:cs="Times New Roman"/>
          <w:sz w:val="28"/>
          <w:szCs w:val="28"/>
        </w:rPr>
        <w:t>Аксубаевского</w:t>
      </w:r>
      <w:r w:rsidR="00647EB2" w:rsidRPr="008E2E43">
        <w:rPr>
          <w:rFonts w:ascii="Times New Roman" w:hAnsi="Times New Roman" w:cs="Times New Roman"/>
          <w:sz w:val="28"/>
          <w:szCs w:val="28"/>
        </w:rPr>
        <w:t xml:space="preserve"> </w:t>
      </w:r>
      <w:r w:rsidR="009F46A6" w:rsidRPr="008E2E43">
        <w:rPr>
          <w:rFonts w:ascii="Times New Roman" w:hAnsi="Times New Roman" w:cs="Times New Roman"/>
          <w:sz w:val="28"/>
          <w:szCs w:val="28"/>
        </w:rPr>
        <w:t>муниципального района</w:t>
      </w:r>
    </w:p>
    <w:p w:rsidR="009F46A6" w:rsidRPr="008E2E43" w:rsidRDefault="009F46A6" w:rsidP="00D37619">
      <w:pPr>
        <w:pStyle w:val="ConsPlusNormal"/>
        <w:rPr>
          <w:rFonts w:ascii="Times New Roman" w:hAnsi="Times New Roman" w:cs="Times New Roman"/>
          <w:sz w:val="28"/>
          <w:szCs w:val="28"/>
        </w:rPr>
      </w:pPr>
      <w:r w:rsidRPr="008E2E43">
        <w:rPr>
          <w:rFonts w:ascii="Times New Roman" w:hAnsi="Times New Roman" w:cs="Times New Roman"/>
          <w:sz w:val="28"/>
          <w:szCs w:val="28"/>
        </w:rPr>
        <w:t>Республики Татарстан на 20</w:t>
      </w:r>
      <w:r w:rsidR="0078288E" w:rsidRPr="008E2E43">
        <w:rPr>
          <w:rFonts w:ascii="Times New Roman" w:hAnsi="Times New Roman" w:cs="Times New Roman"/>
          <w:sz w:val="28"/>
          <w:szCs w:val="28"/>
        </w:rPr>
        <w:t>2</w:t>
      </w:r>
      <w:r w:rsidR="00BE1C83" w:rsidRPr="008E2E43">
        <w:rPr>
          <w:rFonts w:ascii="Times New Roman" w:hAnsi="Times New Roman" w:cs="Times New Roman"/>
          <w:sz w:val="28"/>
          <w:szCs w:val="28"/>
        </w:rPr>
        <w:t>6</w:t>
      </w:r>
      <w:r w:rsidRPr="008E2E43">
        <w:rPr>
          <w:rFonts w:ascii="Times New Roman" w:hAnsi="Times New Roman" w:cs="Times New Roman"/>
          <w:sz w:val="28"/>
          <w:szCs w:val="28"/>
        </w:rPr>
        <w:t>-20</w:t>
      </w:r>
      <w:r w:rsidR="003B0CF0" w:rsidRPr="008E2E43">
        <w:rPr>
          <w:rFonts w:ascii="Times New Roman" w:hAnsi="Times New Roman" w:cs="Times New Roman"/>
          <w:sz w:val="28"/>
          <w:szCs w:val="28"/>
        </w:rPr>
        <w:t>30</w:t>
      </w:r>
      <w:r w:rsidRPr="008E2E43">
        <w:rPr>
          <w:rFonts w:ascii="Times New Roman" w:hAnsi="Times New Roman" w:cs="Times New Roman"/>
          <w:sz w:val="28"/>
          <w:szCs w:val="28"/>
        </w:rPr>
        <w:t xml:space="preserve"> годы</w:t>
      </w:r>
    </w:p>
    <w:p w:rsidR="00481B08" w:rsidRPr="008E2E43" w:rsidRDefault="00481B08" w:rsidP="00D37619">
      <w:pPr>
        <w:pStyle w:val="ConsPlusNormal"/>
        <w:rPr>
          <w:rFonts w:ascii="Times New Roman" w:hAnsi="Times New Roman" w:cs="Times New Roman"/>
          <w:sz w:val="28"/>
          <w:szCs w:val="28"/>
        </w:rPr>
      </w:pPr>
    </w:p>
    <w:p w:rsidR="009F46A6" w:rsidRPr="008E2E43" w:rsidRDefault="009F46A6" w:rsidP="00337609">
      <w:pPr>
        <w:pStyle w:val="ConsPlusNormal"/>
        <w:jc w:val="center"/>
        <w:rPr>
          <w:rFonts w:ascii="Times New Roman" w:hAnsi="Times New Roman" w:cs="Times New Roman"/>
          <w:sz w:val="28"/>
          <w:szCs w:val="28"/>
        </w:rPr>
      </w:pPr>
    </w:p>
    <w:p w:rsidR="009F46A6" w:rsidRPr="008E2E43" w:rsidRDefault="009F46A6" w:rsidP="00E91808">
      <w:pPr>
        <w:ind w:firstLine="540"/>
        <w:jc w:val="both"/>
        <w:outlineLvl w:val="0"/>
        <w:rPr>
          <w:sz w:val="28"/>
          <w:szCs w:val="28"/>
        </w:rPr>
      </w:pPr>
      <w:r w:rsidRPr="008E2E43">
        <w:rPr>
          <w:sz w:val="28"/>
          <w:szCs w:val="28"/>
        </w:rPr>
        <w:t xml:space="preserve">В целях социальной поддержки малоимущих семей и малоимущих одиноко проживающих граждан, находящихся в трудной жизненной ситуации, повышения качества и доступности социального обслуживания населения Исполнительный комитет </w:t>
      </w:r>
      <w:r w:rsidR="000F3103" w:rsidRPr="008E2E43">
        <w:rPr>
          <w:sz w:val="28"/>
          <w:szCs w:val="28"/>
        </w:rPr>
        <w:t xml:space="preserve">Аксубаевского </w:t>
      </w:r>
      <w:r w:rsidRPr="008E2E43">
        <w:rPr>
          <w:sz w:val="28"/>
          <w:szCs w:val="28"/>
        </w:rPr>
        <w:t>муниципального района Республ</w:t>
      </w:r>
      <w:r w:rsidR="008E2E43">
        <w:rPr>
          <w:sz w:val="28"/>
          <w:szCs w:val="28"/>
        </w:rPr>
        <w:t>ики Татарстан</w:t>
      </w:r>
    </w:p>
    <w:p w:rsidR="009F46A6" w:rsidRPr="008E2E43" w:rsidRDefault="009F46A6" w:rsidP="008E2E43">
      <w:pPr>
        <w:outlineLvl w:val="0"/>
        <w:rPr>
          <w:b/>
          <w:sz w:val="28"/>
          <w:szCs w:val="28"/>
        </w:rPr>
      </w:pPr>
      <w:r w:rsidRPr="008E2E43">
        <w:rPr>
          <w:b/>
          <w:sz w:val="28"/>
          <w:szCs w:val="28"/>
        </w:rPr>
        <w:t>ПОСТАНОВЛЯЕТ:</w:t>
      </w:r>
    </w:p>
    <w:p w:rsidR="00C05F24" w:rsidRPr="00C05F24" w:rsidRDefault="009F46A6" w:rsidP="00C05F24">
      <w:pPr>
        <w:pStyle w:val="ConsPlusNormal"/>
        <w:numPr>
          <w:ilvl w:val="0"/>
          <w:numId w:val="26"/>
        </w:numPr>
        <w:tabs>
          <w:tab w:val="left" w:pos="993"/>
        </w:tabs>
        <w:ind w:left="0" w:firstLine="567"/>
        <w:jc w:val="both"/>
        <w:rPr>
          <w:rFonts w:ascii="Times New Roman" w:hAnsi="Times New Roman" w:cs="Times New Roman"/>
          <w:sz w:val="28"/>
          <w:szCs w:val="28"/>
        </w:rPr>
      </w:pPr>
      <w:r w:rsidRPr="008E2E43">
        <w:rPr>
          <w:rFonts w:ascii="Times New Roman" w:hAnsi="Times New Roman" w:cs="Times New Roman"/>
          <w:sz w:val="28"/>
          <w:szCs w:val="28"/>
        </w:rPr>
        <w:t xml:space="preserve">Утвердить муниципальную программу адресной социальной защиты населения </w:t>
      </w:r>
      <w:r w:rsidR="00167E49" w:rsidRPr="008E2E43">
        <w:rPr>
          <w:rFonts w:ascii="Times New Roman" w:hAnsi="Times New Roman" w:cs="Times New Roman"/>
          <w:sz w:val="28"/>
          <w:szCs w:val="28"/>
        </w:rPr>
        <w:t>Аксубаевского</w:t>
      </w:r>
      <w:r w:rsidRPr="008E2E43">
        <w:rPr>
          <w:rFonts w:ascii="Times New Roman" w:hAnsi="Times New Roman" w:cs="Times New Roman"/>
          <w:sz w:val="28"/>
          <w:szCs w:val="28"/>
        </w:rPr>
        <w:t xml:space="preserve"> муниципального района Республики Татарстан на 20</w:t>
      </w:r>
      <w:r w:rsidR="00BE1C83" w:rsidRPr="008E2E43">
        <w:rPr>
          <w:rFonts w:ascii="Times New Roman" w:hAnsi="Times New Roman" w:cs="Times New Roman"/>
          <w:sz w:val="28"/>
          <w:szCs w:val="28"/>
        </w:rPr>
        <w:t>26</w:t>
      </w:r>
      <w:r w:rsidRPr="008E2E43">
        <w:rPr>
          <w:rFonts w:ascii="Times New Roman" w:hAnsi="Times New Roman" w:cs="Times New Roman"/>
          <w:sz w:val="28"/>
          <w:szCs w:val="28"/>
        </w:rPr>
        <w:t>-20</w:t>
      </w:r>
      <w:r w:rsidR="00621A31" w:rsidRPr="008E2E43">
        <w:rPr>
          <w:rFonts w:ascii="Times New Roman" w:hAnsi="Times New Roman" w:cs="Times New Roman"/>
          <w:sz w:val="28"/>
          <w:szCs w:val="28"/>
        </w:rPr>
        <w:t>30</w:t>
      </w:r>
      <w:r w:rsidRPr="008E2E43">
        <w:rPr>
          <w:rFonts w:ascii="Times New Roman" w:hAnsi="Times New Roman" w:cs="Times New Roman"/>
          <w:sz w:val="28"/>
          <w:szCs w:val="28"/>
        </w:rPr>
        <w:t xml:space="preserve"> </w:t>
      </w:r>
      <w:r w:rsidRPr="00C05F24">
        <w:rPr>
          <w:rFonts w:ascii="Times New Roman" w:hAnsi="Times New Roman" w:cs="Times New Roman"/>
          <w:sz w:val="28"/>
          <w:szCs w:val="28"/>
        </w:rPr>
        <w:t>годы.</w:t>
      </w:r>
    </w:p>
    <w:p w:rsidR="00C05F24" w:rsidRPr="00C05F24" w:rsidRDefault="00C05F24" w:rsidP="00C05F24">
      <w:pPr>
        <w:pStyle w:val="ConsPlusNormal"/>
        <w:numPr>
          <w:ilvl w:val="0"/>
          <w:numId w:val="26"/>
        </w:numPr>
        <w:tabs>
          <w:tab w:val="left" w:pos="993"/>
        </w:tabs>
        <w:ind w:left="0" w:firstLine="567"/>
        <w:jc w:val="both"/>
        <w:rPr>
          <w:rFonts w:ascii="Times New Roman" w:hAnsi="Times New Roman" w:cs="Times New Roman"/>
          <w:color w:val="000000" w:themeColor="text1"/>
          <w:sz w:val="28"/>
          <w:szCs w:val="28"/>
        </w:rPr>
      </w:pPr>
      <w:r w:rsidRPr="00C05F24">
        <w:rPr>
          <w:rFonts w:ascii="Times New Roman" w:hAnsi="Times New Roman" w:cs="Times New Roman"/>
          <w:sz w:val="28"/>
          <w:szCs w:val="28"/>
        </w:rPr>
        <w:t xml:space="preserve">Разместить настоящее постановление  на официальном сайте </w:t>
      </w:r>
      <w:proofErr w:type="spellStart"/>
      <w:r w:rsidRPr="00C05F24">
        <w:rPr>
          <w:rFonts w:ascii="Times New Roman" w:hAnsi="Times New Roman" w:cs="Times New Roman"/>
          <w:sz w:val="28"/>
          <w:szCs w:val="28"/>
        </w:rPr>
        <w:t>Аксубаевского</w:t>
      </w:r>
      <w:proofErr w:type="spellEnd"/>
      <w:r w:rsidRPr="00C05F24">
        <w:rPr>
          <w:rFonts w:ascii="Times New Roman" w:hAnsi="Times New Roman" w:cs="Times New Roman"/>
          <w:sz w:val="28"/>
          <w:szCs w:val="28"/>
        </w:rPr>
        <w:t xml:space="preserve"> </w:t>
      </w:r>
      <w:r w:rsidRPr="00C05F24">
        <w:rPr>
          <w:rFonts w:ascii="Times New Roman" w:hAnsi="Times New Roman" w:cs="Times New Roman"/>
          <w:color w:val="000000" w:themeColor="text1"/>
          <w:sz w:val="28"/>
          <w:szCs w:val="28"/>
        </w:rPr>
        <w:t>муниципального района Республики Татарстан по адресу (</w:t>
      </w:r>
      <w:hyperlink r:id="rId5" w:history="1">
        <w:r w:rsidRPr="00C05F24">
          <w:rPr>
            <w:rStyle w:val="a6"/>
            <w:rFonts w:ascii="Times New Roman" w:hAnsi="Times New Roman"/>
            <w:color w:val="000000" w:themeColor="text1"/>
            <w:sz w:val="28"/>
            <w:szCs w:val="28"/>
            <w:u w:val="none"/>
          </w:rPr>
          <w:t>http://aksubayevo.tatarstan.ru</w:t>
        </w:r>
      </w:hyperlink>
      <w:r w:rsidRPr="00C05F24">
        <w:rPr>
          <w:rFonts w:ascii="Times New Roman" w:hAnsi="Times New Roman" w:cs="Times New Roman"/>
          <w:color w:val="000000" w:themeColor="text1"/>
          <w:sz w:val="28"/>
          <w:szCs w:val="28"/>
        </w:rPr>
        <w:t>) и опубликовать  на  портале правовой информации Республики Татарстан (</w:t>
      </w:r>
      <w:hyperlink r:id="rId6" w:history="1">
        <w:r w:rsidRPr="00C05F24">
          <w:rPr>
            <w:rStyle w:val="a6"/>
            <w:rFonts w:ascii="Times New Roman" w:hAnsi="Times New Roman"/>
            <w:color w:val="000000" w:themeColor="text1"/>
            <w:sz w:val="28"/>
            <w:szCs w:val="28"/>
            <w:u w:val="none"/>
          </w:rPr>
          <w:t>htt</w:t>
        </w:r>
        <w:r w:rsidRPr="00C05F24">
          <w:rPr>
            <w:rStyle w:val="a6"/>
            <w:rFonts w:ascii="Times New Roman" w:hAnsi="Times New Roman"/>
            <w:color w:val="000000" w:themeColor="text1"/>
            <w:sz w:val="28"/>
            <w:szCs w:val="28"/>
            <w:u w:val="none"/>
            <w:lang w:val="en-US"/>
          </w:rPr>
          <w:t>p</w:t>
        </w:r>
        <w:r w:rsidRPr="00C05F24">
          <w:rPr>
            <w:rStyle w:val="a6"/>
            <w:rFonts w:ascii="Times New Roman" w:hAnsi="Times New Roman"/>
            <w:color w:val="000000" w:themeColor="text1"/>
            <w:sz w:val="28"/>
            <w:szCs w:val="28"/>
            <w:u w:val="none"/>
          </w:rPr>
          <w:t>://pravo.tatarstan.ru</w:t>
        </w:r>
      </w:hyperlink>
      <w:r w:rsidRPr="00C05F24">
        <w:rPr>
          <w:rFonts w:ascii="Times New Roman" w:hAnsi="Times New Roman" w:cs="Times New Roman"/>
          <w:color w:val="000000" w:themeColor="text1"/>
          <w:sz w:val="28"/>
          <w:szCs w:val="28"/>
        </w:rPr>
        <w:t>).</w:t>
      </w:r>
    </w:p>
    <w:p w:rsidR="00C05F24" w:rsidRDefault="00C05F24" w:rsidP="00C05F24">
      <w:pPr>
        <w:pStyle w:val="1"/>
        <w:spacing w:after="0" w:line="240" w:lineRule="auto"/>
        <w:ind w:left="0" w:firstLine="567"/>
        <w:jc w:val="both"/>
        <w:rPr>
          <w:rFonts w:ascii="Times New Roman" w:hAnsi="Times New Roman"/>
          <w:sz w:val="28"/>
          <w:szCs w:val="28"/>
        </w:rPr>
      </w:pPr>
      <w:r>
        <w:rPr>
          <w:rFonts w:ascii="Times New Roman" w:hAnsi="Times New Roman"/>
          <w:sz w:val="28"/>
          <w:szCs w:val="28"/>
        </w:rPr>
        <w:t>3.</w:t>
      </w:r>
      <w:r w:rsidRPr="002B2224">
        <w:rPr>
          <w:rFonts w:ascii="Times New Roman" w:hAnsi="Times New Roman"/>
          <w:sz w:val="28"/>
          <w:szCs w:val="28"/>
        </w:rPr>
        <w:t xml:space="preserve">Контроль за исполнением постановления возложить на заместителя руководителя Исполнительного комитета </w:t>
      </w:r>
      <w:proofErr w:type="spellStart"/>
      <w:r w:rsidRPr="002B2224">
        <w:rPr>
          <w:rFonts w:ascii="Times New Roman" w:hAnsi="Times New Roman"/>
          <w:sz w:val="28"/>
          <w:szCs w:val="28"/>
        </w:rPr>
        <w:t>Аксубаевского</w:t>
      </w:r>
      <w:proofErr w:type="spellEnd"/>
      <w:r w:rsidRPr="002B2224">
        <w:rPr>
          <w:rFonts w:ascii="Times New Roman" w:hAnsi="Times New Roman"/>
          <w:sz w:val="28"/>
          <w:szCs w:val="28"/>
        </w:rPr>
        <w:t xml:space="preserve"> муниципального района Республики Татарстан по социальным вопросам </w:t>
      </w:r>
      <w:proofErr w:type="spellStart"/>
      <w:r>
        <w:rPr>
          <w:rFonts w:ascii="Times New Roman" w:hAnsi="Times New Roman"/>
          <w:sz w:val="28"/>
          <w:szCs w:val="28"/>
        </w:rPr>
        <w:t>А.С.Тимирясова</w:t>
      </w:r>
      <w:proofErr w:type="spellEnd"/>
      <w:r>
        <w:rPr>
          <w:rFonts w:ascii="Times New Roman" w:hAnsi="Times New Roman"/>
          <w:sz w:val="28"/>
          <w:szCs w:val="28"/>
        </w:rPr>
        <w:t>.</w:t>
      </w:r>
    </w:p>
    <w:p w:rsidR="000D77F6" w:rsidRDefault="000D77F6" w:rsidP="00C05F24">
      <w:pPr>
        <w:pStyle w:val="ConsPlusTitle"/>
        <w:rPr>
          <w:rFonts w:ascii="Times New Roman" w:hAnsi="Times New Roman" w:cs="Times New Roman"/>
          <w:b w:val="0"/>
          <w:sz w:val="28"/>
          <w:szCs w:val="28"/>
          <w:lang w:val="tt-RU"/>
        </w:rPr>
      </w:pPr>
    </w:p>
    <w:p w:rsidR="00C05F24" w:rsidRPr="008E2E43" w:rsidRDefault="00C05F24" w:rsidP="00C05F24">
      <w:pPr>
        <w:pStyle w:val="ConsPlusTitle"/>
        <w:rPr>
          <w:rFonts w:ascii="Times New Roman" w:hAnsi="Times New Roman" w:cs="Times New Roman"/>
          <w:b w:val="0"/>
          <w:sz w:val="28"/>
          <w:szCs w:val="28"/>
          <w:lang w:val="tt-RU"/>
        </w:rPr>
      </w:pPr>
    </w:p>
    <w:p w:rsidR="000D77F6" w:rsidRPr="008E2E43" w:rsidRDefault="000D77F6" w:rsidP="00150EE7">
      <w:pPr>
        <w:pStyle w:val="ConsPlusTitle"/>
        <w:ind w:left="567"/>
        <w:rPr>
          <w:rFonts w:ascii="Times New Roman" w:hAnsi="Times New Roman" w:cs="Times New Roman"/>
          <w:b w:val="0"/>
          <w:sz w:val="28"/>
          <w:szCs w:val="28"/>
          <w:lang w:val="tt-RU"/>
        </w:rPr>
      </w:pPr>
    </w:p>
    <w:p w:rsidR="000D77F6" w:rsidRPr="008E2E43" w:rsidRDefault="000D77F6" w:rsidP="00150EE7">
      <w:pPr>
        <w:pStyle w:val="ConsPlusTitle"/>
        <w:ind w:left="567"/>
        <w:rPr>
          <w:rFonts w:ascii="Times New Roman" w:hAnsi="Times New Roman" w:cs="Times New Roman"/>
          <w:b w:val="0"/>
          <w:sz w:val="28"/>
          <w:szCs w:val="28"/>
          <w:lang w:val="tt-RU"/>
        </w:rPr>
      </w:pPr>
    </w:p>
    <w:p w:rsidR="000D77F6" w:rsidRPr="008E2E43" w:rsidRDefault="00833ECC" w:rsidP="000D77F6">
      <w:pPr>
        <w:rPr>
          <w:sz w:val="28"/>
          <w:szCs w:val="28"/>
        </w:rPr>
      </w:pPr>
      <w:r w:rsidRPr="008E2E43">
        <w:rPr>
          <w:sz w:val="28"/>
          <w:szCs w:val="28"/>
        </w:rPr>
        <w:t>Руководитель</w:t>
      </w:r>
      <w:r w:rsidR="008E2E43">
        <w:rPr>
          <w:sz w:val="28"/>
          <w:szCs w:val="28"/>
        </w:rPr>
        <w:tab/>
      </w:r>
      <w:r w:rsidR="008E2E43">
        <w:rPr>
          <w:sz w:val="28"/>
          <w:szCs w:val="28"/>
        </w:rPr>
        <w:tab/>
      </w:r>
      <w:r w:rsidR="008E2E43">
        <w:rPr>
          <w:sz w:val="28"/>
          <w:szCs w:val="28"/>
        </w:rPr>
        <w:tab/>
      </w:r>
      <w:r w:rsidR="008E2E43">
        <w:rPr>
          <w:sz w:val="28"/>
          <w:szCs w:val="28"/>
        </w:rPr>
        <w:tab/>
      </w:r>
      <w:r w:rsidR="008E2E43">
        <w:rPr>
          <w:sz w:val="28"/>
          <w:szCs w:val="28"/>
        </w:rPr>
        <w:tab/>
      </w:r>
      <w:r w:rsidR="008E2E43">
        <w:rPr>
          <w:sz w:val="28"/>
          <w:szCs w:val="28"/>
        </w:rPr>
        <w:tab/>
      </w:r>
      <w:r w:rsidR="008E2E43">
        <w:rPr>
          <w:sz w:val="28"/>
          <w:szCs w:val="28"/>
        </w:rPr>
        <w:tab/>
      </w:r>
      <w:r w:rsidR="008E2E43">
        <w:rPr>
          <w:sz w:val="28"/>
          <w:szCs w:val="28"/>
        </w:rPr>
        <w:tab/>
        <w:t xml:space="preserve">                       </w:t>
      </w:r>
      <w:proofErr w:type="spellStart"/>
      <w:r w:rsidR="008E2E43">
        <w:rPr>
          <w:sz w:val="28"/>
          <w:szCs w:val="28"/>
        </w:rPr>
        <w:t>С.Ю.Зайцев</w:t>
      </w:r>
      <w:proofErr w:type="spellEnd"/>
      <w:r w:rsidR="008E2E43">
        <w:rPr>
          <w:sz w:val="28"/>
          <w:szCs w:val="28"/>
        </w:rPr>
        <w:t xml:space="preserve"> </w:t>
      </w:r>
    </w:p>
    <w:p w:rsidR="003B0CF0" w:rsidRPr="008E2E43" w:rsidRDefault="008E2E43" w:rsidP="00150EE7">
      <w:pPr>
        <w:pStyle w:val="ConsPlusTitle"/>
        <w:ind w:left="567"/>
        <w:rPr>
          <w:rFonts w:ascii="Times New Roman" w:hAnsi="Times New Roman" w:cs="Times New Roman"/>
          <w:b w:val="0"/>
          <w:sz w:val="28"/>
          <w:szCs w:val="28"/>
        </w:rPr>
        <w:sectPr w:rsidR="003B0CF0" w:rsidRPr="008E2E43" w:rsidSect="003B0CF0">
          <w:pgSz w:w="11906" w:h="16838"/>
          <w:pgMar w:top="851" w:right="567" w:bottom="1276" w:left="1134" w:header="0" w:footer="0" w:gutter="0"/>
          <w:cols w:space="720"/>
          <w:noEndnote/>
          <w:docGrid w:linePitch="326"/>
        </w:sectPr>
      </w:pP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p>
    <w:p w:rsidR="00063510" w:rsidRDefault="00063510" w:rsidP="00063510">
      <w:pPr>
        <w:autoSpaceDE w:val="0"/>
        <w:autoSpaceDN w:val="0"/>
        <w:adjustRightInd w:val="0"/>
        <w:ind w:left="4956"/>
        <w:rPr>
          <w:sz w:val="28"/>
          <w:szCs w:val="28"/>
        </w:rPr>
      </w:pPr>
      <w:r>
        <w:rPr>
          <w:sz w:val="28"/>
          <w:szCs w:val="28"/>
        </w:rPr>
        <w:lastRenderedPageBreak/>
        <w:t>У</w:t>
      </w:r>
      <w:r w:rsidRPr="00063510">
        <w:rPr>
          <w:sz w:val="28"/>
          <w:szCs w:val="28"/>
        </w:rPr>
        <w:t xml:space="preserve">твержден </w:t>
      </w:r>
      <w:r w:rsidR="006D2132" w:rsidRPr="00063510">
        <w:rPr>
          <w:sz w:val="28"/>
          <w:szCs w:val="28"/>
        </w:rPr>
        <w:t xml:space="preserve">постановлением </w:t>
      </w:r>
    </w:p>
    <w:p w:rsidR="00063510" w:rsidRDefault="006D2132" w:rsidP="00063510">
      <w:pPr>
        <w:autoSpaceDE w:val="0"/>
        <w:autoSpaceDN w:val="0"/>
        <w:adjustRightInd w:val="0"/>
        <w:ind w:left="4956"/>
        <w:rPr>
          <w:sz w:val="28"/>
          <w:szCs w:val="28"/>
        </w:rPr>
      </w:pPr>
      <w:r w:rsidRPr="00063510">
        <w:rPr>
          <w:sz w:val="28"/>
          <w:szCs w:val="28"/>
        </w:rPr>
        <w:t xml:space="preserve">Исполнительного комитета </w:t>
      </w:r>
    </w:p>
    <w:p w:rsidR="00063510" w:rsidRDefault="00A306D2" w:rsidP="00063510">
      <w:pPr>
        <w:autoSpaceDE w:val="0"/>
        <w:autoSpaceDN w:val="0"/>
        <w:adjustRightInd w:val="0"/>
        <w:ind w:left="4956"/>
        <w:rPr>
          <w:sz w:val="28"/>
          <w:szCs w:val="28"/>
        </w:rPr>
      </w:pPr>
      <w:proofErr w:type="spellStart"/>
      <w:r w:rsidRPr="00063510">
        <w:rPr>
          <w:sz w:val="28"/>
          <w:szCs w:val="28"/>
        </w:rPr>
        <w:t>Аксубаевского</w:t>
      </w:r>
      <w:proofErr w:type="spellEnd"/>
      <w:r w:rsidRPr="00063510">
        <w:rPr>
          <w:sz w:val="28"/>
          <w:szCs w:val="28"/>
        </w:rPr>
        <w:t xml:space="preserve"> </w:t>
      </w:r>
      <w:r w:rsidR="006D2132" w:rsidRPr="00063510">
        <w:rPr>
          <w:sz w:val="28"/>
          <w:szCs w:val="28"/>
        </w:rPr>
        <w:t xml:space="preserve">муниципального района </w:t>
      </w:r>
    </w:p>
    <w:p w:rsidR="006D2132" w:rsidRPr="00063510" w:rsidRDefault="006D2132" w:rsidP="00063510">
      <w:pPr>
        <w:autoSpaceDE w:val="0"/>
        <w:autoSpaceDN w:val="0"/>
        <w:adjustRightInd w:val="0"/>
        <w:ind w:left="4956"/>
        <w:rPr>
          <w:sz w:val="28"/>
          <w:szCs w:val="28"/>
        </w:rPr>
      </w:pPr>
      <w:r w:rsidRPr="00063510">
        <w:rPr>
          <w:sz w:val="28"/>
          <w:szCs w:val="28"/>
        </w:rPr>
        <w:t>Республики Татарстан</w:t>
      </w:r>
    </w:p>
    <w:p w:rsidR="006D2132" w:rsidRPr="00063510" w:rsidRDefault="006D2132" w:rsidP="00063510">
      <w:pPr>
        <w:autoSpaceDE w:val="0"/>
        <w:autoSpaceDN w:val="0"/>
        <w:adjustRightInd w:val="0"/>
        <w:ind w:left="4956"/>
        <w:rPr>
          <w:sz w:val="28"/>
          <w:szCs w:val="28"/>
        </w:rPr>
      </w:pPr>
      <w:r w:rsidRPr="00063510">
        <w:rPr>
          <w:sz w:val="28"/>
          <w:szCs w:val="28"/>
        </w:rPr>
        <w:t xml:space="preserve">от </w:t>
      </w:r>
      <w:r w:rsidR="007304BE">
        <w:rPr>
          <w:sz w:val="28"/>
          <w:szCs w:val="28"/>
        </w:rPr>
        <w:t>17</w:t>
      </w:r>
      <w:r w:rsidR="00D45785">
        <w:rPr>
          <w:sz w:val="28"/>
          <w:szCs w:val="28"/>
        </w:rPr>
        <w:t>.10.</w:t>
      </w:r>
      <w:r w:rsidR="00063510">
        <w:rPr>
          <w:sz w:val="28"/>
          <w:szCs w:val="28"/>
        </w:rPr>
        <w:t>2025</w:t>
      </w:r>
      <w:r w:rsidR="007304BE">
        <w:rPr>
          <w:sz w:val="28"/>
          <w:szCs w:val="28"/>
        </w:rPr>
        <w:t xml:space="preserve"> № 292б</w:t>
      </w:r>
    </w:p>
    <w:p w:rsidR="009F46A6" w:rsidRPr="00063510" w:rsidRDefault="009F46A6" w:rsidP="00337609">
      <w:pPr>
        <w:pStyle w:val="ConsPlusNormal"/>
        <w:tabs>
          <w:tab w:val="left" w:pos="9346"/>
        </w:tabs>
        <w:jc w:val="both"/>
        <w:rPr>
          <w:rFonts w:ascii="Times New Roman" w:hAnsi="Times New Roman" w:cs="Times New Roman"/>
          <w:sz w:val="28"/>
          <w:szCs w:val="28"/>
        </w:rPr>
      </w:pPr>
    </w:p>
    <w:p w:rsidR="009F46A6" w:rsidRPr="00A162E0" w:rsidRDefault="009F46A6" w:rsidP="00E62DE9">
      <w:pPr>
        <w:pStyle w:val="ConsPlusNormal"/>
        <w:tabs>
          <w:tab w:val="left" w:pos="4253"/>
          <w:tab w:val="left" w:pos="9346"/>
        </w:tabs>
        <w:jc w:val="center"/>
        <w:rPr>
          <w:rFonts w:ascii="Times New Roman" w:hAnsi="Times New Roman" w:cs="Times New Roman"/>
          <w:sz w:val="22"/>
          <w:szCs w:val="22"/>
        </w:rPr>
      </w:pPr>
    </w:p>
    <w:p w:rsidR="009F46A6" w:rsidRPr="003B0CF0" w:rsidRDefault="009F46A6" w:rsidP="00D36A8C">
      <w:pPr>
        <w:jc w:val="center"/>
        <w:rPr>
          <w:b/>
          <w:sz w:val="28"/>
          <w:szCs w:val="32"/>
        </w:rPr>
      </w:pPr>
      <w:r w:rsidRPr="003B0CF0">
        <w:rPr>
          <w:b/>
          <w:sz w:val="28"/>
          <w:szCs w:val="32"/>
        </w:rPr>
        <w:t>Муниципальная программа</w:t>
      </w:r>
    </w:p>
    <w:p w:rsidR="00063510" w:rsidRDefault="009F46A6" w:rsidP="00D36A8C">
      <w:pPr>
        <w:jc w:val="center"/>
        <w:rPr>
          <w:b/>
          <w:sz w:val="28"/>
          <w:szCs w:val="32"/>
        </w:rPr>
      </w:pPr>
      <w:r w:rsidRPr="003B0CF0">
        <w:rPr>
          <w:b/>
          <w:sz w:val="28"/>
          <w:szCs w:val="32"/>
        </w:rPr>
        <w:t xml:space="preserve">адресной социальной защиты населения </w:t>
      </w:r>
    </w:p>
    <w:p w:rsidR="009F46A6" w:rsidRPr="003B0CF0" w:rsidRDefault="00A306D2" w:rsidP="00D36A8C">
      <w:pPr>
        <w:jc w:val="center"/>
        <w:rPr>
          <w:b/>
          <w:sz w:val="28"/>
          <w:szCs w:val="32"/>
        </w:rPr>
      </w:pPr>
      <w:proofErr w:type="spellStart"/>
      <w:r>
        <w:rPr>
          <w:b/>
          <w:sz w:val="28"/>
          <w:szCs w:val="32"/>
        </w:rPr>
        <w:t>Аксубаевского</w:t>
      </w:r>
      <w:proofErr w:type="spellEnd"/>
      <w:r w:rsidR="009F46A6" w:rsidRPr="003B0CF0">
        <w:rPr>
          <w:b/>
          <w:sz w:val="28"/>
          <w:szCs w:val="32"/>
        </w:rPr>
        <w:t xml:space="preserve"> муниципального района на 20</w:t>
      </w:r>
      <w:r w:rsidR="00621A31" w:rsidRPr="003B0CF0">
        <w:rPr>
          <w:b/>
          <w:sz w:val="28"/>
          <w:szCs w:val="32"/>
        </w:rPr>
        <w:t>2</w:t>
      </w:r>
      <w:r>
        <w:rPr>
          <w:b/>
          <w:sz w:val="28"/>
          <w:szCs w:val="32"/>
        </w:rPr>
        <w:t>6</w:t>
      </w:r>
      <w:r w:rsidR="009F46A6" w:rsidRPr="003B0CF0">
        <w:rPr>
          <w:b/>
          <w:sz w:val="28"/>
          <w:szCs w:val="32"/>
        </w:rPr>
        <w:t>-20</w:t>
      </w:r>
      <w:r w:rsidR="00621A31" w:rsidRPr="003B0CF0">
        <w:rPr>
          <w:b/>
          <w:sz w:val="28"/>
          <w:szCs w:val="32"/>
        </w:rPr>
        <w:t>30</w:t>
      </w:r>
      <w:r w:rsidR="009F46A6" w:rsidRPr="003B0CF0">
        <w:rPr>
          <w:b/>
          <w:sz w:val="28"/>
          <w:szCs w:val="32"/>
        </w:rPr>
        <w:t xml:space="preserve"> годы</w:t>
      </w:r>
    </w:p>
    <w:p w:rsidR="009F46A6" w:rsidRPr="003B0CF0" w:rsidRDefault="009F46A6" w:rsidP="00D36A8C">
      <w:pPr>
        <w:jc w:val="center"/>
        <w:rPr>
          <w:sz w:val="28"/>
          <w:szCs w:val="32"/>
        </w:rPr>
      </w:pPr>
    </w:p>
    <w:p w:rsidR="009F46A6" w:rsidRPr="003B0CF0" w:rsidRDefault="009F46A6" w:rsidP="00D36A8C">
      <w:pPr>
        <w:jc w:val="center"/>
        <w:rPr>
          <w:b/>
          <w:szCs w:val="28"/>
        </w:rPr>
      </w:pPr>
      <w:r w:rsidRPr="003B0CF0">
        <w:rPr>
          <w:b/>
          <w:szCs w:val="28"/>
        </w:rPr>
        <w:t>ПАСПОРТ ПРОГРАММЫ</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6"/>
        <w:gridCol w:w="7997"/>
      </w:tblGrid>
      <w:tr w:rsidR="009F46A6" w:rsidRPr="002D596E" w:rsidTr="008959F6">
        <w:tc>
          <w:tcPr>
            <w:tcW w:w="1926" w:type="dxa"/>
          </w:tcPr>
          <w:p w:rsidR="009F46A6" w:rsidRPr="00B9669B" w:rsidRDefault="009F46A6" w:rsidP="008959F6">
            <w:pPr>
              <w:jc w:val="both"/>
            </w:pPr>
            <w:r w:rsidRPr="00B9669B">
              <w:br w:type="page"/>
            </w:r>
            <w:r w:rsidRPr="00B9669B">
              <w:br w:type="page"/>
              <w:t>Наименование программы</w:t>
            </w:r>
          </w:p>
        </w:tc>
        <w:tc>
          <w:tcPr>
            <w:tcW w:w="7997" w:type="dxa"/>
          </w:tcPr>
          <w:p w:rsidR="009F46A6" w:rsidRPr="00B9669B" w:rsidRDefault="009F46A6" w:rsidP="00A306D2">
            <w:pPr>
              <w:ind w:firstLine="405"/>
              <w:jc w:val="both"/>
            </w:pPr>
            <w:r w:rsidRPr="00B9669B">
              <w:t>Муниципальная программа адресн</w:t>
            </w:r>
            <w:r w:rsidR="00A306D2">
              <w:t>ой социальной защиты населения Аксубаевского</w:t>
            </w:r>
            <w:r w:rsidRPr="00B9669B">
              <w:t xml:space="preserve"> муниципального района на 20</w:t>
            </w:r>
            <w:r w:rsidR="0078288E">
              <w:t>2</w:t>
            </w:r>
            <w:r w:rsidR="00A306D2">
              <w:t>6</w:t>
            </w:r>
            <w:r w:rsidRPr="00B9669B">
              <w:t>-20</w:t>
            </w:r>
            <w:r w:rsidR="00621A31">
              <w:t>30</w:t>
            </w:r>
            <w:r w:rsidRPr="00B9669B">
              <w:t xml:space="preserve"> годы </w:t>
            </w:r>
          </w:p>
        </w:tc>
      </w:tr>
      <w:tr w:rsidR="009F46A6" w:rsidRPr="002D596E" w:rsidTr="008959F6">
        <w:tc>
          <w:tcPr>
            <w:tcW w:w="1926" w:type="dxa"/>
          </w:tcPr>
          <w:p w:rsidR="009F46A6" w:rsidRPr="00B9669B" w:rsidRDefault="00DB58EA" w:rsidP="00DB58EA">
            <w:r>
              <w:t xml:space="preserve">Основные разработчики </w:t>
            </w:r>
            <w:r w:rsidR="009F46A6" w:rsidRPr="00B9669B">
              <w:t>Программы</w:t>
            </w:r>
          </w:p>
        </w:tc>
        <w:tc>
          <w:tcPr>
            <w:tcW w:w="7997" w:type="dxa"/>
          </w:tcPr>
          <w:p w:rsidR="009F46A6" w:rsidRPr="00B9669B" w:rsidRDefault="009F46A6" w:rsidP="00FA5D69">
            <w:pPr>
              <w:ind w:firstLine="405"/>
              <w:jc w:val="both"/>
            </w:pPr>
            <w:r w:rsidRPr="00B9669B">
              <w:t xml:space="preserve">Исполнительный комитет </w:t>
            </w:r>
            <w:r w:rsidR="00A306D2">
              <w:t>Аксубаевского</w:t>
            </w:r>
            <w:r w:rsidRPr="00B9669B">
              <w:t xml:space="preserve"> муниципального района, Отдел социальной защиты министерства труда, занятости и социальной защиты Республики Татарстан в </w:t>
            </w:r>
            <w:r w:rsidR="00A306D2">
              <w:t>Аксубаевском</w:t>
            </w:r>
            <w:r w:rsidRPr="00B9669B">
              <w:t xml:space="preserve"> муниципальном районе, </w:t>
            </w:r>
            <w:r w:rsidR="00FA5D69">
              <w:t>Ц</w:t>
            </w:r>
            <w:r w:rsidRPr="00B9669B">
              <w:t>ентр социального обслуживания населения «</w:t>
            </w:r>
            <w:r w:rsidR="00A306D2">
              <w:t>Нежность</w:t>
            </w:r>
            <w:r w:rsidRPr="00B9669B">
              <w:t>» (далее ЦСОН «</w:t>
            </w:r>
            <w:r w:rsidR="00A306D2">
              <w:t>Нежность</w:t>
            </w:r>
            <w:r w:rsidRPr="00B9669B">
              <w:t>»)</w:t>
            </w:r>
          </w:p>
        </w:tc>
      </w:tr>
      <w:tr w:rsidR="009F46A6" w:rsidRPr="002D596E" w:rsidTr="008959F6">
        <w:tc>
          <w:tcPr>
            <w:tcW w:w="1926" w:type="dxa"/>
          </w:tcPr>
          <w:p w:rsidR="009F46A6" w:rsidRPr="00B9669B" w:rsidRDefault="009F46A6" w:rsidP="008959F6">
            <w:pPr>
              <w:jc w:val="both"/>
            </w:pPr>
            <w:r w:rsidRPr="00B9669B">
              <w:t>Цель Программы</w:t>
            </w:r>
          </w:p>
        </w:tc>
        <w:tc>
          <w:tcPr>
            <w:tcW w:w="7997" w:type="dxa"/>
          </w:tcPr>
          <w:p w:rsidR="009F46A6" w:rsidRPr="00B9669B" w:rsidRDefault="009F46A6" w:rsidP="008959F6">
            <w:pPr>
              <w:ind w:firstLine="405"/>
              <w:jc w:val="both"/>
            </w:pPr>
            <w:r w:rsidRPr="00B9669B">
              <w:t>Обеспечение социальной поддержки семьи, материнства и детства, ветеранов войны и труда, инвалидов и детей инвалидов, граждан из малообеспеченных семей.</w:t>
            </w:r>
          </w:p>
        </w:tc>
      </w:tr>
      <w:tr w:rsidR="009F46A6" w:rsidRPr="002D596E" w:rsidTr="008959F6">
        <w:tc>
          <w:tcPr>
            <w:tcW w:w="1926" w:type="dxa"/>
          </w:tcPr>
          <w:p w:rsidR="009F46A6" w:rsidRPr="00B9669B" w:rsidRDefault="009F46A6" w:rsidP="008959F6">
            <w:pPr>
              <w:jc w:val="both"/>
            </w:pPr>
            <w:r w:rsidRPr="00B9669B">
              <w:t>Задачи Программы</w:t>
            </w:r>
          </w:p>
        </w:tc>
        <w:tc>
          <w:tcPr>
            <w:tcW w:w="7997" w:type="dxa"/>
          </w:tcPr>
          <w:p w:rsidR="009F46A6" w:rsidRPr="00B9669B" w:rsidRDefault="009F46A6" w:rsidP="00EB22D9">
            <w:pPr>
              <w:ind w:firstLine="405"/>
              <w:jc w:val="both"/>
            </w:pPr>
            <w:r w:rsidRPr="00B9669B">
              <w:t>Реализация государственной политики в области социальной защиты населения, в т.</w:t>
            </w:r>
            <w:r w:rsidR="0058362E">
              <w:t xml:space="preserve"> </w:t>
            </w:r>
            <w:r w:rsidRPr="00B9669B">
              <w:t>ч. социальная поддержка малоимущих семей и малоимущих одиноко проживающих граждан, находящихся в трудной жизненной ситуации, повышение качества и доступности социального обслуживания населения, обеспечение инвалидов, семей воспитывающих детей-инвалидов и малообеспеченных групп населения всеми мероприятиями индивидуальных программ реабилитации.</w:t>
            </w:r>
          </w:p>
        </w:tc>
      </w:tr>
      <w:tr w:rsidR="009F46A6" w:rsidRPr="002D596E" w:rsidTr="008959F6">
        <w:tc>
          <w:tcPr>
            <w:tcW w:w="1926" w:type="dxa"/>
          </w:tcPr>
          <w:p w:rsidR="009F46A6" w:rsidRPr="00B9669B" w:rsidRDefault="009F46A6" w:rsidP="008959F6">
            <w:r w:rsidRPr="00B9669B">
              <w:t>Сроки реализации Программы</w:t>
            </w:r>
          </w:p>
        </w:tc>
        <w:tc>
          <w:tcPr>
            <w:tcW w:w="7997" w:type="dxa"/>
          </w:tcPr>
          <w:p w:rsidR="00EB22D9" w:rsidRDefault="00EB22D9" w:rsidP="00DB58EA">
            <w:pPr>
              <w:ind w:firstLine="405"/>
              <w:jc w:val="both"/>
            </w:pPr>
          </w:p>
          <w:p w:rsidR="009F46A6" w:rsidRPr="00B9669B" w:rsidRDefault="009F46A6" w:rsidP="00A306D2">
            <w:pPr>
              <w:jc w:val="both"/>
            </w:pPr>
            <w:r w:rsidRPr="00B9669B">
              <w:t>20</w:t>
            </w:r>
            <w:r w:rsidR="00A306D2">
              <w:t>26</w:t>
            </w:r>
            <w:r w:rsidRPr="00B9669B">
              <w:t xml:space="preserve"> - 20</w:t>
            </w:r>
            <w:r w:rsidR="00621A31">
              <w:t>30</w:t>
            </w:r>
            <w:r w:rsidRPr="00B9669B">
              <w:t xml:space="preserve"> годы</w:t>
            </w:r>
          </w:p>
        </w:tc>
      </w:tr>
      <w:tr w:rsidR="00462399" w:rsidRPr="002D596E" w:rsidTr="008959F6">
        <w:tc>
          <w:tcPr>
            <w:tcW w:w="1926" w:type="dxa"/>
          </w:tcPr>
          <w:p w:rsidR="00462399" w:rsidRPr="00B9669B" w:rsidRDefault="00390D7D" w:rsidP="00621A31">
            <w:r>
              <w:t>Структура Программы</w:t>
            </w:r>
          </w:p>
        </w:tc>
        <w:tc>
          <w:tcPr>
            <w:tcW w:w="7997" w:type="dxa"/>
          </w:tcPr>
          <w:p w:rsidR="00462399" w:rsidRDefault="003B0CF0" w:rsidP="00647EB2">
            <w:pPr>
              <w:jc w:val="both"/>
            </w:pPr>
            <w:r>
              <w:t>1.</w:t>
            </w:r>
            <w:r w:rsidR="00621A31">
              <w:t xml:space="preserve">Комплекс </w:t>
            </w:r>
            <w:r w:rsidR="00A46407">
              <w:t>процесс</w:t>
            </w:r>
            <w:r w:rsidR="00621A31">
              <w:t xml:space="preserve">ных мероприятий </w:t>
            </w:r>
            <w:r w:rsidR="00462399">
              <w:t>«</w:t>
            </w:r>
            <w:r>
              <w:t>Обеспечение питанием обучающихся в образовательных учреждениях</w:t>
            </w:r>
            <w:r w:rsidR="00621A31">
              <w:t>»</w:t>
            </w:r>
            <w:r w:rsidR="00462399">
              <w:t>;</w:t>
            </w:r>
          </w:p>
          <w:p w:rsidR="00462399" w:rsidRDefault="00647EB2" w:rsidP="003B0CF0">
            <w:pPr>
              <w:ind w:left="-20"/>
              <w:jc w:val="both"/>
              <w:rPr>
                <w:lang w:eastAsia="en-US"/>
              </w:rPr>
            </w:pPr>
            <w:r>
              <w:rPr>
                <w:lang w:eastAsia="en-US"/>
              </w:rPr>
              <w:t xml:space="preserve">2. </w:t>
            </w:r>
            <w:r w:rsidR="00621A31">
              <w:t xml:space="preserve">Комплекс </w:t>
            </w:r>
            <w:r w:rsidR="00A46407">
              <w:t>процесс</w:t>
            </w:r>
            <w:r w:rsidR="00621A31">
              <w:t>ных мероприятий</w:t>
            </w:r>
            <w:r w:rsidR="00621A31" w:rsidRPr="00DD357D">
              <w:rPr>
                <w:lang w:eastAsia="en-US"/>
              </w:rPr>
              <w:t xml:space="preserve"> </w:t>
            </w:r>
            <w:r w:rsidR="00462399" w:rsidRPr="00DD357D">
              <w:rPr>
                <w:lang w:eastAsia="en-US"/>
              </w:rPr>
              <w:t>«</w:t>
            </w:r>
            <w:r w:rsidR="003B0CF0">
              <w:rPr>
                <w:lang w:eastAsia="en-US"/>
              </w:rPr>
              <w:t>Развитие системы мер социальной поддержки семей</w:t>
            </w:r>
            <w:r w:rsidR="00462399" w:rsidRPr="00DD357D">
              <w:rPr>
                <w:lang w:eastAsia="en-US"/>
              </w:rPr>
              <w:t>»</w:t>
            </w:r>
            <w:r w:rsidR="00AE5BC1">
              <w:rPr>
                <w:lang w:eastAsia="en-US"/>
              </w:rPr>
              <w:t>;</w:t>
            </w:r>
          </w:p>
          <w:p w:rsidR="00AE5BC1" w:rsidRPr="00B9669B" w:rsidRDefault="00AE5BC1" w:rsidP="00AE5BC1">
            <w:pPr>
              <w:ind w:left="-20"/>
              <w:jc w:val="both"/>
            </w:pPr>
            <w:r>
              <w:rPr>
                <w:lang w:eastAsia="en-US"/>
              </w:rPr>
              <w:t>3.</w:t>
            </w:r>
            <w:r>
              <w:t xml:space="preserve"> Комплекс процессных мероприятий</w:t>
            </w:r>
            <w:r w:rsidRPr="00DD357D">
              <w:rPr>
                <w:lang w:eastAsia="en-US"/>
              </w:rPr>
              <w:t xml:space="preserve"> «</w:t>
            </w:r>
            <w:r>
              <w:rPr>
                <w:lang w:eastAsia="en-US"/>
              </w:rPr>
              <w:t>Создание благоприятных условий</w:t>
            </w:r>
            <w:r w:rsidR="00091EB8">
              <w:rPr>
                <w:lang w:eastAsia="en-US"/>
              </w:rPr>
              <w:t xml:space="preserve"> для устройства детей-сирот и детей, оставшихся без попечения родителей, на воспитание в семью</w:t>
            </w:r>
            <w:r w:rsidRPr="00DD357D">
              <w:rPr>
                <w:lang w:eastAsia="en-US"/>
              </w:rPr>
              <w:t>»</w:t>
            </w:r>
          </w:p>
        </w:tc>
      </w:tr>
      <w:tr w:rsidR="009F46A6" w:rsidRPr="002D596E" w:rsidTr="008959F6">
        <w:tc>
          <w:tcPr>
            <w:tcW w:w="1926" w:type="dxa"/>
          </w:tcPr>
          <w:p w:rsidR="009F46A6" w:rsidRPr="00DB58EA" w:rsidRDefault="00DB58EA" w:rsidP="008959F6">
            <w:r w:rsidRPr="00DB58EA">
              <w:rPr>
                <w:szCs w:val="26"/>
              </w:rPr>
              <w:t>Объемы финансирования Программы</w:t>
            </w:r>
          </w:p>
        </w:tc>
        <w:tc>
          <w:tcPr>
            <w:tcW w:w="7997" w:type="dxa"/>
          </w:tcPr>
          <w:p w:rsidR="001605FA" w:rsidRPr="00741B79" w:rsidRDefault="009F46A6" w:rsidP="001605FA">
            <w:pPr>
              <w:widowControl w:val="0"/>
              <w:autoSpaceDE w:val="0"/>
              <w:autoSpaceDN w:val="0"/>
              <w:adjustRightInd w:val="0"/>
              <w:jc w:val="both"/>
            </w:pPr>
            <w:r w:rsidRPr="00B9669B">
              <w:t>Общий объем финансирования Программы в 20</w:t>
            </w:r>
            <w:r w:rsidR="0078288E">
              <w:t>2</w:t>
            </w:r>
            <w:r w:rsidR="00A306D2">
              <w:t>6</w:t>
            </w:r>
            <w:r w:rsidRPr="00B9669B">
              <w:t>-20</w:t>
            </w:r>
            <w:r w:rsidR="00621A31">
              <w:t>30</w:t>
            </w:r>
            <w:r w:rsidRPr="00B9669B">
              <w:t xml:space="preserve"> года за счет средств бюджета </w:t>
            </w:r>
            <w:r w:rsidR="00A306D2">
              <w:t>Аксубаевского</w:t>
            </w:r>
            <w:r w:rsidR="00A306D2" w:rsidRPr="00B9669B">
              <w:t xml:space="preserve"> </w:t>
            </w:r>
            <w:r w:rsidRPr="00B9669B">
              <w:t xml:space="preserve">муниципального района составит </w:t>
            </w:r>
            <w:r w:rsidR="001617CF">
              <w:t>189073,4</w:t>
            </w:r>
            <w:r w:rsidRPr="00B9669B">
              <w:t xml:space="preserve"> тыс. руб</w:t>
            </w:r>
            <w:r w:rsidR="001605FA">
              <w:t>.</w:t>
            </w:r>
            <w:r w:rsidR="001605FA">
              <w:rPr>
                <w:color w:val="000000"/>
              </w:rPr>
              <w:t xml:space="preserve"> в</w:t>
            </w:r>
            <w:r w:rsidR="001605FA" w:rsidRPr="00BA2F3D">
              <w:rPr>
                <w:color w:val="000000"/>
              </w:rPr>
              <w:t xml:space="preserve"> том числе</w:t>
            </w:r>
            <w:r w:rsidR="001605FA">
              <w:rPr>
                <w:color w:val="000000"/>
              </w:rPr>
              <w:t xml:space="preserve"> по годам</w:t>
            </w:r>
            <w:r w:rsidR="001605FA" w:rsidRPr="00BA2F3D">
              <w:rPr>
                <w:color w:val="000000"/>
              </w:rPr>
              <w:t>:</w:t>
            </w:r>
          </w:p>
          <w:p w:rsidR="001605FA" w:rsidRPr="006A7A6D" w:rsidRDefault="001605FA" w:rsidP="001605FA">
            <w:pPr>
              <w:widowControl w:val="0"/>
              <w:autoSpaceDE w:val="0"/>
              <w:autoSpaceDN w:val="0"/>
              <w:adjustRightInd w:val="0"/>
              <w:jc w:val="both"/>
            </w:pPr>
            <w:r>
              <w:t xml:space="preserve">2026 год – </w:t>
            </w:r>
            <w:r w:rsidR="00B70CCC">
              <w:t>39044,2</w:t>
            </w:r>
            <w:r>
              <w:t xml:space="preserve"> тыс. рублей;</w:t>
            </w:r>
          </w:p>
          <w:p w:rsidR="001605FA" w:rsidRDefault="001605FA" w:rsidP="001605FA">
            <w:pPr>
              <w:widowControl w:val="0"/>
              <w:autoSpaceDE w:val="0"/>
              <w:autoSpaceDN w:val="0"/>
              <w:adjustRightInd w:val="0"/>
              <w:jc w:val="both"/>
            </w:pPr>
            <w:r>
              <w:t xml:space="preserve">2027 год – </w:t>
            </w:r>
            <w:r w:rsidR="001617CF">
              <w:t>36447,7</w:t>
            </w:r>
            <w:r>
              <w:t xml:space="preserve"> тыс. рублей;</w:t>
            </w:r>
          </w:p>
          <w:p w:rsidR="001605FA" w:rsidRDefault="001605FA" w:rsidP="001605FA">
            <w:pPr>
              <w:widowControl w:val="0"/>
              <w:autoSpaceDE w:val="0"/>
              <w:autoSpaceDN w:val="0"/>
              <w:adjustRightInd w:val="0"/>
              <w:jc w:val="both"/>
            </w:pPr>
            <w:r>
              <w:t xml:space="preserve">2028 год – </w:t>
            </w:r>
            <w:r w:rsidR="001617CF">
              <w:t>37772,4</w:t>
            </w:r>
            <w:r>
              <w:t xml:space="preserve"> тыс. рублей;</w:t>
            </w:r>
          </w:p>
          <w:p w:rsidR="001605FA" w:rsidRPr="00186E6A" w:rsidRDefault="001605FA" w:rsidP="001605FA">
            <w:pPr>
              <w:widowControl w:val="0"/>
              <w:autoSpaceDE w:val="0"/>
              <w:autoSpaceDN w:val="0"/>
              <w:adjustRightInd w:val="0"/>
              <w:jc w:val="both"/>
            </w:pPr>
            <w:r>
              <w:t xml:space="preserve">2029 год – </w:t>
            </w:r>
            <w:r w:rsidR="001617CF">
              <w:t>38020,8</w:t>
            </w:r>
            <w:r>
              <w:t xml:space="preserve"> </w:t>
            </w:r>
            <w:r w:rsidRPr="00186E6A">
              <w:t>тыс. руб</w:t>
            </w:r>
            <w:r>
              <w:t>лей;</w:t>
            </w:r>
          </w:p>
          <w:p w:rsidR="007D3B11" w:rsidRDefault="001605FA" w:rsidP="001605FA">
            <w:pPr>
              <w:jc w:val="both"/>
            </w:pPr>
            <w:r>
              <w:rPr>
                <w:lang w:val="tt-RU"/>
              </w:rPr>
              <w:t xml:space="preserve">2030 год – </w:t>
            </w:r>
            <w:r w:rsidR="001617CF">
              <w:rPr>
                <w:lang w:val="tt-RU"/>
              </w:rPr>
              <w:t>38788,3</w:t>
            </w:r>
            <w:r>
              <w:rPr>
                <w:lang w:val="tt-RU"/>
              </w:rPr>
              <w:t xml:space="preserve"> тыс.рублей.</w:t>
            </w:r>
            <w:r w:rsidR="00DB58EA">
              <w:t xml:space="preserve">       </w:t>
            </w:r>
          </w:p>
          <w:p w:rsidR="009F46A6" w:rsidRPr="00B9669B" w:rsidRDefault="009F46A6" w:rsidP="001605FA">
            <w:pPr>
              <w:jc w:val="both"/>
            </w:pPr>
            <w:r w:rsidRPr="00B9669B">
              <w:t xml:space="preserve">Объемы финансирования </w:t>
            </w:r>
            <w:r w:rsidR="009C799A">
              <w:t>П</w:t>
            </w:r>
            <w:r w:rsidRPr="00B9669B">
              <w:t xml:space="preserve">рограммы носят прогнозный характер и будут уточняться в соответствии с Решением Совета </w:t>
            </w:r>
            <w:r w:rsidR="007F1F4A">
              <w:t>Аксубаевского</w:t>
            </w:r>
            <w:r w:rsidR="007F1F4A" w:rsidRPr="00B9669B">
              <w:t xml:space="preserve"> </w:t>
            </w:r>
            <w:r w:rsidRPr="00B9669B">
              <w:t xml:space="preserve">муниципального района о бюджете </w:t>
            </w:r>
            <w:r w:rsidR="00E90C94">
              <w:t>Аксубаевского</w:t>
            </w:r>
            <w:r w:rsidRPr="00B9669B">
              <w:t xml:space="preserve"> муниципального района на очередной финансовый год (очередной финансовый год и плановый период).</w:t>
            </w:r>
          </w:p>
        </w:tc>
      </w:tr>
      <w:tr w:rsidR="002F680E" w:rsidRPr="002F680E" w:rsidTr="008959F6">
        <w:tc>
          <w:tcPr>
            <w:tcW w:w="1926" w:type="dxa"/>
          </w:tcPr>
          <w:p w:rsidR="009F46A6" w:rsidRPr="002F680E" w:rsidRDefault="009F46A6" w:rsidP="008959F6">
            <w:r w:rsidRPr="002F680E">
              <w:t>Ожидаемые результаты Программы</w:t>
            </w:r>
          </w:p>
        </w:tc>
        <w:tc>
          <w:tcPr>
            <w:tcW w:w="7997" w:type="dxa"/>
          </w:tcPr>
          <w:p w:rsidR="009F46A6" w:rsidRPr="002F680E" w:rsidRDefault="009F46A6" w:rsidP="008959F6">
            <w:pPr>
              <w:ind w:firstLine="264"/>
              <w:jc w:val="both"/>
            </w:pPr>
            <w:r w:rsidRPr="002F680E">
              <w:t>К 20</w:t>
            </w:r>
            <w:r w:rsidR="00A46407" w:rsidRPr="002F680E">
              <w:t>30</w:t>
            </w:r>
            <w:r w:rsidRPr="002F680E">
              <w:t xml:space="preserve"> году планируется достижение следующих результатов Программы:</w:t>
            </w:r>
          </w:p>
          <w:p w:rsidR="009F46A6" w:rsidRPr="002F680E" w:rsidRDefault="009F46A6" w:rsidP="00D36A8C">
            <w:pPr>
              <w:pStyle w:val="a5"/>
              <w:numPr>
                <w:ilvl w:val="0"/>
                <w:numId w:val="4"/>
              </w:numPr>
              <w:tabs>
                <w:tab w:val="left" w:pos="459"/>
              </w:tabs>
              <w:ind w:left="34" w:right="33" w:firstLine="264"/>
              <w:jc w:val="both"/>
              <w:rPr>
                <w:sz w:val="24"/>
                <w:szCs w:val="24"/>
              </w:rPr>
            </w:pPr>
            <w:r w:rsidRPr="002F680E">
              <w:rPr>
                <w:sz w:val="24"/>
                <w:szCs w:val="24"/>
              </w:rPr>
              <w:t>Доля детей и семей с детьми, получающих меры социальной поддержки, предусмотренные действующими законодательными и нормативными актами РФ и РТ, в т.</w:t>
            </w:r>
            <w:r w:rsidR="00EC1CCA" w:rsidRPr="002F680E">
              <w:rPr>
                <w:sz w:val="24"/>
                <w:szCs w:val="24"/>
              </w:rPr>
              <w:t xml:space="preserve"> </w:t>
            </w:r>
            <w:r w:rsidRPr="002F680E">
              <w:rPr>
                <w:sz w:val="24"/>
                <w:szCs w:val="24"/>
              </w:rPr>
              <w:t>ч. выплата пенсий, пособий, ЕДВ, субсидий, социальных доплат, компенсационных выплат, материальной помощи, материнского капитала в общей численности всех получателей мер социальной поддержки: 20</w:t>
            </w:r>
            <w:r w:rsidR="000B36ED" w:rsidRPr="002F680E">
              <w:rPr>
                <w:sz w:val="24"/>
                <w:szCs w:val="24"/>
              </w:rPr>
              <w:t>26</w:t>
            </w:r>
            <w:r w:rsidRPr="002F680E">
              <w:rPr>
                <w:sz w:val="24"/>
                <w:szCs w:val="24"/>
              </w:rPr>
              <w:t xml:space="preserve"> год – 3</w:t>
            </w:r>
            <w:r w:rsidR="002D203E" w:rsidRPr="002F680E">
              <w:rPr>
                <w:sz w:val="24"/>
                <w:szCs w:val="24"/>
              </w:rPr>
              <w:t>5</w:t>
            </w:r>
            <w:r w:rsidRPr="002F680E">
              <w:rPr>
                <w:sz w:val="24"/>
                <w:szCs w:val="24"/>
              </w:rPr>
              <w:t>%, 20</w:t>
            </w:r>
            <w:r w:rsidR="000B36ED" w:rsidRPr="002F680E">
              <w:rPr>
                <w:sz w:val="24"/>
                <w:szCs w:val="24"/>
              </w:rPr>
              <w:t>27</w:t>
            </w:r>
            <w:r w:rsidRPr="002F680E">
              <w:rPr>
                <w:sz w:val="24"/>
                <w:szCs w:val="24"/>
              </w:rPr>
              <w:t xml:space="preserve"> год – 3</w:t>
            </w:r>
            <w:r w:rsidR="002D203E" w:rsidRPr="002F680E">
              <w:rPr>
                <w:sz w:val="24"/>
                <w:szCs w:val="24"/>
              </w:rPr>
              <w:t>4</w:t>
            </w:r>
            <w:r w:rsidRPr="002F680E">
              <w:rPr>
                <w:sz w:val="24"/>
                <w:szCs w:val="24"/>
              </w:rPr>
              <w:t>%, 20</w:t>
            </w:r>
            <w:r w:rsidR="002F525F" w:rsidRPr="002F680E">
              <w:rPr>
                <w:sz w:val="24"/>
                <w:szCs w:val="24"/>
              </w:rPr>
              <w:t>2</w:t>
            </w:r>
            <w:r w:rsidR="000B36ED" w:rsidRPr="002F680E">
              <w:rPr>
                <w:sz w:val="24"/>
                <w:szCs w:val="24"/>
              </w:rPr>
              <w:t>8</w:t>
            </w:r>
            <w:r w:rsidRPr="002F680E">
              <w:rPr>
                <w:sz w:val="24"/>
                <w:szCs w:val="24"/>
              </w:rPr>
              <w:t xml:space="preserve"> год – 3</w:t>
            </w:r>
            <w:r w:rsidR="002D203E" w:rsidRPr="002F680E">
              <w:rPr>
                <w:sz w:val="24"/>
                <w:szCs w:val="24"/>
              </w:rPr>
              <w:t>3</w:t>
            </w:r>
            <w:r w:rsidR="002F525F" w:rsidRPr="002F680E">
              <w:rPr>
                <w:sz w:val="24"/>
                <w:szCs w:val="24"/>
              </w:rPr>
              <w:t>%.</w:t>
            </w:r>
          </w:p>
          <w:p w:rsidR="009F46A6" w:rsidRPr="002F680E" w:rsidRDefault="007F1BDD" w:rsidP="007F1BDD">
            <w:pPr>
              <w:pStyle w:val="a5"/>
              <w:tabs>
                <w:tab w:val="left" w:pos="93"/>
              </w:tabs>
              <w:ind w:left="0" w:right="33" w:firstLine="377"/>
              <w:jc w:val="both"/>
              <w:rPr>
                <w:sz w:val="24"/>
                <w:szCs w:val="24"/>
              </w:rPr>
            </w:pPr>
            <w:r w:rsidRPr="002F680E">
              <w:rPr>
                <w:sz w:val="24"/>
                <w:szCs w:val="24"/>
              </w:rPr>
              <w:t xml:space="preserve">- </w:t>
            </w:r>
            <w:r w:rsidR="009F46A6" w:rsidRPr="002F680E">
              <w:rPr>
                <w:sz w:val="24"/>
                <w:szCs w:val="24"/>
              </w:rPr>
              <w:t>Наличие актуального банка данных детей-инвалидов, многодетных, малоимущих семей, семей группы риска: 1) Количество детей-инвалидов в районе на</w:t>
            </w:r>
            <w:r w:rsidR="002F525F" w:rsidRPr="002F680E">
              <w:rPr>
                <w:sz w:val="24"/>
                <w:szCs w:val="24"/>
              </w:rPr>
              <w:t xml:space="preserve"> </w:t>
            </w:r>
            <w:r w:rsidR="00605D64" w:rsidRPr="002F680E">
              <w:rPr>
                <w:sz w:val="24"/>
                <w:szCs w:val="24"/>
              </w:rPr>
              <w:t>2026</w:t>
            </w:r>
            <w:r w:rsidR="00BD1473" w:rsidRPr="002F680E">
              <w:rPr>
                <w:sz w:val="24"/>
                <w:szCs w:val="24"/>
              </w:rPr>
              <w:t xml:space="preserve"> год – 98</w:t>
            </w:r>
            <w:r w:rsidR="00F23CF4" w:rsidRPr="002F680E">
              <w:rPr>
                <w:sz w:val="24"/>
                <w:szCs w:val="24"/>
              </w:rPr>
              <w:t>, 202</w:t>
            </w:r>
            <w:r w:rsidR="00605D64" w:rsidRPr="002F680E">
              <w:rPr>
                <w:sz w:val="24"/>
                <w:szCs w:val="24"/>
              </w:rPr>
              <w:t>7</w:t>
            </w:r>
            <w:r w:rsidR="00BD1473" w:rsidRPr="002F680E">
              <w:rPr>
                <w:sz w:val="24"/>
                <w:szCs w:val="24"/>
              </w:rPr>
              <w:t xml:space="preserve"> год – 96</w:t>
            </w:r>
            <w:r w:rsidR="002F525F" w:rsidRPr="002F680E">
              <w:rPr>
                <w:sz w:val="24"/>
                <w:szCs w:val="24"/>
              </w:rPr>
              <w:t>, 202</w:t>
            </w:r>
            <w:r w:rsidR="00605D64" w:rsidRPr="002F680E">
              <w:rPr>
                <w:sz w:val="24"/>
                <w:szCs w:val="24"/>
              </w:rPr>
              <w:t>8</w:t>
            </w:r>
            <w:r w:rsidR="00BD1473" w:rsidRPr="002F680E">
              <w:rPr>
                <w:sz w:val="24"/>
                <w:szCs w:val="24"/>
              </w:rPr>
              <w:t xml:space="preserve"> год – 94</w:t>
            </w:r>
            <w:r w:rsidR="002F525F" w:rsidRPr="002F680E">
              <w:rPr>
                <w:sz w:val="24"/>
                <w:szCs w:val="24"/>
              </w:rPr>
              <w:t xml:space="preserve">. </w:t>
            </w:r>
            <w:r w:rsidR="009F46A6" w:rsidRPr="002F680E">
              <w:rPr>
                <w:sz w:val="24"/>
                <w:szCs w:val="24"/>
              </w:rPr>
              <w:t xml:space="preserve">2) Количество многодетных семей воспитывающих </w:t>
            </w:r>
            <w:r w:rsidR="002D203E" w:rsidRPr="002F680E">
              <w:rPr>
                <w:sz w:val="24"/>
                <w:szCs w:val="24"/>
              </w:rPr>
              <w:t xml:space="preserve">несовершеннолетних </w:t>
            </w:r>
            <w:r w:rsidR="009F46A6" w:rsidRPr="002F680E">
              <w:rPr>
                <w:sz w:val="24"/>
                <w:szCs w:val="24"/>
              </w:rPr>
              <w:t xml:space="preserve">детей до 18 лет: </w:t>
            </w:r>
            <w:r w:rsidR="002F525F" w:rsidRPr="002F680E">
              <w:rPr>
                <w:sz w:val="24"/>
                <w:szCs w:val="24"/>
              </w:rPr>
              <w:t>202</w:t>
            </w:r>
            <w:r w:rsidR="00605D64" w:rsidRPr="002F680E">
              <w:rPr>
                <w:sz w:val="24"/>
                <w:szCs w:val="24"/>
              </w:rPr>
              <w:t>6</w:t>
            </w:r>
            <w:r w:rsidR="00F23CF4" w:rsidRPr="002F680E">
              <w:rPr>
                <w:sz w:val="24"/>
                <w:szCs w:val="24"/>
              </w:rPr>
              <w:t xml:space="preserve"> год - </w:t>
            </w:r>
            <w:r w:rsidR="00BD1473" w:rsidRPr="002F680E">
              <w:rPr>
                <w:sz w:val="24"/>
                <w:szCs w:val="24"/>
              </w:rPr>
              <w:t>389</w:t>
            </w:r>
            <w:r w:rsidR="009F46A6" w:rsidRPr="002F680E">
              <w:rPr>
                <w:sz w:val="24"/>
                <w:szCs w:val="24"/>
              </w:rPr>
              <w:t xml:space="preserve"> сем</w:t>
            </w:r>
            <w:r w:rsidR="002D203E" w:rsidRPr="002F680E">
              <w:rPr>
                <w:sz w:val="24"/>
                <w:szCs w:val="24"/>
              </w:rPr>
              <w:t>ей</w:t>
            </w:r>
            <w:r w:rsidR="009F46A6" w:rsidRPr="002F680E">
              <w:rPr>
                <w:sz w:val="24"/>
                <w:szCs w:val="24"/>
              </w:rPr>
              <w:t xml:space="preserve"> – </w:t>
            </w:r>
            <w:r w:rsidR="00BD1473" w:rsidRPr="002F680E">
              <w:rPr>
                <w:sz w:val="24"/>
                <w:szCs w:val="24"/>
              </w:rPr>
              <w:t>1296</w:t>
            </w:r>
            <w:r w:rsidR="009F46A6" w:rsidRPr="002F680E">
              <w:rPr>
                <w:sz w:val="24"/>
                <w:szCs w:val="24"/>
              </w:rPr>
              <w:t xml:space="preserve"> дет</w:t>
            </w:r>
            <w:r w:rsidR="00A77B2E" w:rsidRPr="002F680E">
              <w:rPr>
                <w:sz w:val="24"/>
                <w:szCs w:val="24"/>
              </w:rPr>
              <w:t>ей</w:t>
            </w:r>
            <w:r w:rsidR="009F46A6" w:rsidRPr="002F680E">
              <w:rPr>
                <w:sz w:val="24"/>
                <w:szCs w:val="24"/>
              </w:rPr>
              <w:t xml:space="preserve">, </w:t>
            </w:r>
            <w:r w:rsidR="002F525F" w:rsidRPr="002F680E">
              <w:rPr>
                <w:sz w:val="24"/>
                <w:szCs w:val="24"/>
              </w:rPr>
              <w:t>202</w:t>
            </w:r>
            <w:r w:rsidR="00605D64" w:rsidRPr="002F680E">
              <w:rPr>
                <w:sz w:val="24"/>
                <w:szCs w:val="24"/>
              </w:rPr>
              <w:t>7</w:t>
            </w:r>
            <w:r w:rsidR="00BD1473" w:rsidRPr="002F680E">
              <w:rPr>
                <w:sz w:val="24"/>
                <w:szCs w:val="24"/>
              </w:rPr>
              <w:t xml:space="preserve"> год - 391</w:t>
            </w:r>
            <w:r w:rsidR="009F46A6" w:rsidRPr="002F680E">
              <w:rPr>
                <w:sz w:val="24"/>
                <w:szCs w:val="24"/>
              </w:rPr>
              <w:t xml:space="preserve"> сем</w:t>
            </w:r>
            <w:r w:rsidR="00A77B2E" w:rsidRPr="002F680E">
              <w:rPr>
                <w:sz w:val="24"/>
                <w:szCs w:val="24"/>
              </w:rPr>
              <w:t>ей</w:t>
            </w:r>
            <w:r w:rsidR="009F46A6" w:rsidRPr="002F680E">
              <w:rPr>
                <w:sz w:val="24"/>
                <w:szCs w:val="24"/>
              </w:rPr>
              <w:t xml:space="preserve"> – </w:t>
            </w:r>
            <w:r w:rsidR="00BD1473" w:rsidRPr="002F680E">
              <w:rPr>
                <w:sz w:val="24"/>
                <w:szCs w:val="24"/>
              </w:rPr>
              <w:t>1302</w:t>
            </w:r>
            <w:r w:rsidR="002F525F" w:rsidRPr="002F680E">
              <w:rPr>
                <w:sz w:val="24"/>
                <w:szCs w:val="24"/>
              </w:rPr>
              <w:t xml:space="preserve"> детей, 202</w:t>
            </w:r>
            <w:r w:rsidR="00605D64" w:rsidRPr="002F680E">
              <w:rPr>
                <w:sz w:val="24"/>
                <w:szCs w:val="24"/>
              </w:rPr>
              <w:t>8</w:t>
            </w:r>
            <w:r w:rsidR="00BD1473" w:rsidRPr="002F680E">
              <w:rPr>
                <w:sz w:val="24"/>
                <w:szCs w:val="24"/>
              </w:rPr>
              <w:t xml:space="preserve"> год – 393 семей – 1308</w:t>
            </w:r>
            <w:r w:rsidR="002F525F" w:rsidRPr="002F680E">
              <w:rPr>
                <w:sz w:val="24"/>
                <w:szCs w:val="24"/>
              </w:rPr>
              <w:t xml:space="preserve"> детей. </w:t>
            </w:r>
            <w:r w:rsidR="009F46A6" w:rsidRPr="002F680E">
              <w:rPr>
                <w:sz w:val="24"/>
                <w:szCs w:val="24"/>
              </w:rPr>
              <w:t xml:space="preserve">3) </w:t>
            </w:r>
            <w:r w:rsidR="002D203E" w:rsidRPr="002F680E">
              <w:rPr>
                <w:sz w:val="24"/>
                <w:szCs w:val="24"/>
              </w:rPr>
              <w:t>Семьи г</w:t>
            </w:r>
            <w:r w:rsidR="009F46A6" w:rsidRPr="002F680E">
              <w:rPr>
                <w:sz w:val="24"/>
                <w:szCs w:val="24"/>
              </w:rPr>
              <w:t>руппы риска</w:t>
            </w:r>
            <w:r w:rsidR="002D203E" w:rsidRPr="002F680E">
              <w:rPr>
                <w:sz w:val="24"/>
                <w:szCs w:val="24"/>
              </w:rPr>
              <w:t>:</w:t>
            </w:r>
            <w:r w:rsidR="002F525F" w:rsidRPr="002F680E">
              <w:rPr>
                <w:sz w:val="24"/>
                <w:szCs w:val="24"/>
              </w:rPr>
              <w:t xml:space="preserve"> 202</w:t>
            </w:r>
            <w:r w:rsidR="00605D64" w:rsidRPr="002F680E">
              <w:rPr>
                <w:sz w:val="24"/>
                <w:szCs w:val="24"/>
              </w:rPr>
              <w:t>6</w:t>
            </w:r>
            <w:r w:rsidR="004F4CE1" w:rsidRPr="002F680E">
              <w:rPr>
                <w:sz w:val="24"/>
                <w:szCs w:val="24"/>
              </w:rPr>
              <w:t xml:space="preserve"> г.-  6 семей/15</w:t>
            </w:r>
            <w:r w:rsidR="00A77B2E" w:rsidRPr="002F680E">
              <w:rPr>
                <w:sz w:val="24"/>
                <w:szCs w:val="24"/>
              </w:rPr>
              <w:t xml:space="preserve"> несовершеннолетних детей</w:t>
            </w:r>
            <w:r w:rsidR="002F525F" w:rsidRPr="002F680E">
              <w:rPr>
                <w:sz w:val="24"/>
                <w:szCs w:val="24"/>
              </w:rPr>
              <w:t>, 202</w:t>
            </w:r>
            <w:r w:rsidR="00605D64" w:rsidRPr="002F680E">
              <w:rPr>
                <w:sz w:val="24"/>
                <w:szCs w:val="24"/>
              </w:rPr>
              <w:t>7</w:t>
            </w:r>
            <w:r w:rsidR="004F4CE1" w:rsidRPr="002F680E">
              <w:rPr>
                <w:sz w:val="24"/>
                <w:szCs w:val="24"/>
              </w:rPr>
              <w:t xml:space="preserve"> г. - 5</w:t>
            </w:r>
            <w:r w:rsidR="009F46A6" w:rsidRPr="002F680E">
              <w:rPr>
                <w:sz w:val="24"/>
                <w:szCs w:val="24"/>
              </w:rPr>
              <w:t xml:space="preserve"> семе</w:t>
            </w:r>
            <w:r w:rsidR="004F4CE1" w:rsidRPr="002F680E">
              <w:rPr>
                <w:sz w:val="24"/>
                <w:szCs w:val="24"/>
              </w:rPr>
              <w:t>й/14</w:t>
            </w:r>
            <w:r w:rsidR="00DE3C7A" w:rsidRPr="002F680E">
              <w:rPr>
                <w:sz w:val="24"/>
                <w:szCs w:val="24"/>
              </w:rPr>
              <w:t xml:space="preserve"> </w:t>
            </w:r>
            <w:r w:rsidR="00605D64" w:rsidRPr="002F680E">
              <w:rPr>
                <w:sz w:val="24"/>
                <w:szCs w:val="24"/>
              </w:rPr>
              <w:t xml:space="preserve">  несовершеннолетних детей, 2028</w:t>
            </w:r>
            <w:r w:rsidR="004F4CE1" w:rsidRPr="002F680E">
              <w:rPr>
                <w:sz w:val="24"/>
                <w:szCs w:val="24"/>
              </w:rPr>
              <w:t xml:space="preserve"> г. – 4 семей/ 13</w:t>
            </w:r>
            <w:r w:rsidR="00DE3C7A" w:rsidRPr="002F680E">
              <w:rPr>
                <w:sz w:val="24"/>
                <w:szCs w:val="24"/>
              </w:rPr>
              <w:t xml:space="preserve"> несовершеннолетних детей</w:t>
            </w:r>
            <w:r w:rsidR="002F525F" w:rsidRPr="002F680E">
              <w:rPr>
                <w:sz w:val="24"/>
                <w:szCs w:val="24"/>
              </w:rPr>
              <w:t>.</w:t>
            </w:r>
          </w:p>
          <w:p w:rsidR="009F46A6" w:rsidRPr="002F680E" w:rsidRDefault="002F680E" w:rsidP="007F1BDD">
            <w:pPr>
              <w:pStyle w:val="a5"/>
              <w:tabs>
                <w:tab w:val="left" w:pos="459"/>
              </w:tabs>
              <w:ind w:left="93" w:right="33" w:firstLine="284"/>
              <w:jc w:val="both"/>
              <w:rPr>
                <w:sz w:val="24"/>
                <w:szCs w:val="24"/>
              </w:rPr>
            </w:pPr>
            <w:r w:rsidRPr="002F680E">
              <w:rPr>
                <w:sz w:val="24"/>
                <w:szCs w:val="24"/>
              </w:rPr>
              <w:t>Количество</w:t>
            </w:r>
            <w:r w:rsidR="009F46A6" w:rsidRPr="002F680E">
              <w:rPr>
                <w:sz w:val="24"/>
                <w:szCs w:val="24"/>
              </w:rPr>
              <w:t xml:space="preserve"> устроенных в семьи детей-сирот и детей, оставшихся без попечения родителей из детских учреждений в общей численности детей-сирот, и детей, оставшихся без попечения родителей: 20</w:t>
            </w:r>
            <w:r w:rsidR="002D203E" w:rsidRPr="002F680E">
              <w:rPr>
                <w:sz w:val="24"/>
                <w:szCs w:val="24"/>
              </w:rPr>
              <w:t>2</w:t>
            </w:r>
            <w:r w:rsidR="00605D64" w:rsidRPr="002F680E">
              <w:rPr>
                <w:sz w:val="24"/>
                <w:szCs w:val="24"/>
              </w:rPr>
              <w:t>6</w:t>
            </w:r>
            <w:r w:rsidR="009F46A6" w:rsidRPr="002F680E">
              <w:rPr>
                <w:sz w:val="24"/>
                <w:szCs w:val="24"/>
              </w:rPr>
              <w:t xml:space="preserve"> год – </w:t>
            </w:r>
            <w:r w:rsidRPr="002F680E">
              <w:rPr>
                <w:sz w:val="24"/>
                <w:szCs w:val="24"/>
              </w:rPr>
              <w:t>5</w:t>
            </w:r>
            <w:r w:rsidR="009F46A6" w:rsidRPr="002F680E">
              <w:rPr>
                <w:sz w:val="24"/>
                <w:szCs w:val="24"/>
              </w:rPr>
              <w:t xml:space="preserve">, </w:t>
            </w:r>
            <w:r w:rsidR="006D2132" w:rsidRPr="002F680E">
              <w:rPr>
                <w:sz w:val="24"/>
                <w:szCs w:val="24"/>
              </w:rPr>
              <w:t>20</w:t>
            </w:r>
            <w:r w:rsidR="002F525F" w:rsidRPr="002F680E">
              <w:rPr>
                <w:sz w:val="24"/>
                <w:szCs w:val="24"/>
              </w:rPr>
              <w:t>2</w:t>
            </w:r>
            <w:r w:rsidR="00605D64" w:rsidRPr="002F680E">
              <w:rPr>
                <w:sz w:val="24"/>
                <w:szCs w:val="24"/>
              </w:rPr>
              <w:t>7</w:t>
            </w:r>
            <w:r w:rsidR="009F46A6" w:rsidRPr="002F680E">
              <w:rPr>
                <w:sz w:val="24"/>
                <w:szCs w:val="24"/>
              </w:rPr>
              <w:t xml:space="preserve"> год – </w:t>
            </w:r>
            <w:r w:rsidRPr="002F680E">
              <w:rPr>
                <w:sz w:val="24"/>
                <w:szCs w:val="24"/>
              </w:rPr>
              <w:t>5</w:t>
            </w:r>
            <w:r w:rsidR="009F46A6" w:rsidRPr="002F680E">
              <w:rPr>
                <w:sz w:val="24"/>
                <w:szCs w:val="24"/>
              </w:rPr>
              <w:t>, 20</w:t>
            </w:r>
            <w:r w:rsidR="002F525F" w:rsidRPr="002F680E">
              <w:rPr>
                <w:sz w:val="24"/>
                <w:szCs w:val="24"/>
              </w:rPr>
              <w:t>2</w:t>
            </w:r>
            <w:r w:rsidR="00605D64" w:rsidRPr="002F680E">
              <w:rPr>
                <w:sz w:val="24"/>
                <w:szCs w:val="24"/>
              </w:rPr>
              <w:t>8</w:t>
            </w:r>
            <w:r w:rsidR="009F46A6" w:rsidRPr="002F680E">
              <w:rPr>
                <w:sz w:val="24"/>
                <w:szCs w:val="24"/>
              </w:rPr>
              <w:t xml:space="preserve"> год – </w:t>
            </w:r>
            <w:r w:rsidRPr="002F680E">
              <w:rPr>
                <w:sz w:val="24"/>
                <w:szCs w:val="24"/>
              </w:rPr>
              <w:t>5</w:t>
            </w:r>
            <w:r w:rsidR="002F525F" w:rsidRPr="002F680E">
              <w:rPr>
                <w:sz w:val="24"/>
                <w:szCs w:val="24"/>
              </w:rPr>
              <w:t>.</w:t>
            </w:r>
          </w:p>
          <w:p w:rsidR="009F46A6" w:rsidRPr="002F680E" w:rsidRDefault="007F1BDD" w:rsidP="007F1BDD">
            <w:pPr>
              <w:pStyle w:val="a5"/>
              <w:tabs>
                <w:tab w:val="left" w:pos="459"/>
              </w:tabs>
              <w:ind w:left="93" w:right="33" w:firstLine="284"/>
              <w:jc w:val="both"/>
              <w:rPr>
                <w:sz w:val="24"/>
                <w:szCs w:val="24"/>
              </w:rPr>
            </w:pPr>
            <w:r w:rsidRPr="002F680E">
              <w:rPr>
                <w:sz w:val="24"/>
                <w:szCs w:val="24"/>
              </w:rPr>
              <w:t xml:space="preserve">- </w:t>
            </w:r>
            <w:r w:rsidR="009F46A6" w:rsidRPr="002F680E">
              <w:rPr>
                <w:sz w:val="24"/>
                <w:szCs w:val="24"/>
              </w:rPr>
              <w:t>Доля детей и подростков из малообеспеченных семей, оздоровленных в санаторно-курортных учреждениях в их общей численности: 20</w:t>
            </w:r>
            <w:r w:rsidR="00FC6BC4" w:rsidRPr="002F680E">
              <w:rPr>
                <w:sz w:val="24"/>
                <w:szCs w:val="24"/>
              </w:rPr>
              <w:t>2</w:t>
            </w:r>
            <w:r w:rsidR="00605D64" w:rsidRPr="002F680E">
              <w:rPr>
                <w:sz w:val="24"/>
                <w:szCs w:val="24"/>
              </w:rPr>
              <w:t>6</w:t>
            </w:r>
            <w:r w:rsidR="009F46A6" w:rsidRPr="002F680E">
              <w:rPr>
                <w:sz w:val="24"/>
                <w:szCs w:val="24"/>
              </w:rPr>
              <w:t xml:space="preserve"> год – </w:t>
            </w:r>
            <w:r w:rsidR="00FC6BC4" w:rsidRPr="002F680E">
              <w:rPr>
                <w:sz w:val="24"/>
                <w:szCs w:val="24"/>
              </w:rPr>
              <w:t>5</w:t>
            </w:r>
            <w:r w:rsidR="009F46A6" w:rsidRPr="002F680E">
              <w:rPr>
                <w:sz w:val="24"/>
                <w:szCs w:val="24"/>
              </w:rPr>
              <w:t>,5%, 20</w:t>
            </w:r>
            <w:r w:rsidR="002F525F" w:rsidRPr="002F680E">
              <w:rPr>
                <w:sz w:val="24"/>
                <w:szCs w:val="24"/>
              </w:rPr>
              <w:t>2</w:t>
            </w:r>
            <w:r w:rsidR="00605D64" w:rsidRPr="002F680E">
              <w:rPr>
                <w:sz w:val="24"/>
                <w:szCs w:val="24"/>
              </w:rPr>
              <w:t>7</w:t>
            </w:r>
            <w:r w:rsidR="009F46A6" w:rsidRPr="002F680E">
              <w:rPr>
                <w:sz w:val="24"/>
                <w:szCs w:val="24"/>
              </w:rPr>
              <w:t xml:space="preserve"> год – </w:t>
            </w:r>
            <w:r w:rsidR="00FC6BC4" w:rsidRPr="002F680E">
              <w:rPr>
                <w:sz w:val="24"/>
                <w:szCs w:val="24"/>
              </w:rPr>
              <w:t>5,5</w:t>
            </w:r>
            <w:r w:rsidR="009F46A6" w:rsidRPr="002F680E">
              <w:rPr>
                <w:sz w:val="24"/>
                <w:szCs w:val="24"/>
              </w:rPr>
              <w:t>%, 20</w:t>
            </w:r>
            <w:r w:rsidR="00605D64" w:rsidRPr="002F680E">
              <w:rPr>
                <w:sz w:val="24"/>
                <w:szCs w:val="24"/>
              </w:rPr>
              <w:t>28</w:t>
            </w:r>
            <w:r w:rsidR="009F46A6" w:rsidRPr="002F680E">
              <w:rPr>
                <w:sz w:val="24"/>
                <w:szCs w:val="24"/>
              </w:rPr>
              <w:t xml:space="preserve"> год – 6</w:t>
            </w:r>
            <w:r w:rsidR="006D2132" w:rsidRPr="002F680E">
              <w:rPr>
                <w:sz w:val="24"/>
                <w:szCs w:val="24"/>
              </w:rPr>
              <w:t>,0</w:t>
            </w:r>
            <w:r w:rsidR="009F46A6" w:rsidRPr="002F680E">
              <w:rPr>
                <w:sz w:val="24"/>
                <w:szCs w:val="24"/>
              </w:rPr>
              <w:t>%</w:t>
            </w:r>
            <w:r w:rsidR="002F525F" w:rsidRPr="002F680E">
              <w:rPr>
                <w:sz w:val="24"/>
                <w:szCs w:val="24"/>
              </w:rPr>
              <w:t>.</w:t>
            </w:r>
          </w:p>
          <w:p w:rsidR="009F46A6" w:rsidRPr="002F680E" w:rsidRDefault="007F1BDD" w:rsidP="007F1BDD">
            <w:pPr>
              <w:pStyle w:val="a5"/>
              <w:tabs>
                <w:tab w:val="left" w:pos="459"/>
              </w:tabs>
              <w:ind w:left="93" w:right="33" w:firstLine="284"/>
              <w:jc w:val="both"/>
              <w:rPr>
                <w:sz w:val="24"/>
                <w:szCs w:val="24"/>
              </w:rPr>
            </w:pPr>
            <w:r w:rsidRPr="002F680E">
              <w:rPr>
                <w:sz w:val="24"/>
                <w:szCs w:val="24"/>
              </w:rPr>
              <w:t xml:space="preserve">- </w:t>
            </w:r>
            <w:r w:rsidR="009F46A6" w:rsidRPr="002F680E">
              <w:rPr>
                <w:sz w:val="24"/>
                <w:szCs w:val="24"/>
              </w:rPr>
              <w:t xml:space="preserve">Доля детей первых трех лет жизни из малообеспеченных семей, обеспеченных специальными молочными продуктами питания и смесями, в общей численности детей трех лет жизни: </w:t>
            </w:r>
            <w:r w:rsidR="002F525F" w:rsidRPr="002F680E">
              <w:rPr>
                <w:sz w:val="24"/>
                <w:szCs w:val="24"/>
              </w:rPr>
              <w:t>202</w:t>
            </w:r>
            <w:r w:rsidR="00141A33" w:rsidRPr="002F680E">
              <w:rPr>
                <w:sz w:val="24"/>
                <w:szCs w:val="24"/>
              </w:rPr>
              <w:t>6 год – 43</w:t>
            </w:r>
            <w:r w:rsidR="00605D64" w:rsidRPr="002F680E">
              <w:rPr>
                <w:sz w:val="24"/>
                <w:szCs w:val="24"/>
              </w:rPr>
              <w:t>%, 2027</w:t>
            </w:r>
            <w:r w:rsidR="00141A33" w:rsidRPr="002F680E">
              <w:rPr>
                <w:sz w:val="24"/>
                <w:szCs w:val="24"/>
              </w:rPr>
              <w:t xml:space="preserve"> год – 44</w:t>
            </w:r>
            <w:r w:rsidR="002F525F" w:rsidRPr="002F680E">
              <w:rPr>
                <w:sz w:val="24"/>
                <w:szCs w:val="24"/>
              </w:rPr>
              <w:t>%, 202</w:t>
            </w:r>
            <w:r w:rsidR="00605D64" w:rsidRPr="002F680E">
              <w:rPr>
                <w:sz w:val="24"/>
                <w:szCs w:val="24"/>
              </w:rPr>
              <w:t>8</w:t>
            </w:r>
            <w:r w:rsidR="00141A33" w:rsidRPr="002F680E">
              <w:rPr>
                <w:sz w:val="24"/>
                <w:szCs w:val="24"/>
              </w:rPr>
              <w:t xml:space="preserve"> год – 45</w:t>
            </w:r>
            <w:r w:rsidR="00DE3C7A" w:rsidRPr="002F680E">
              <w:rPr>
                <w:sz w:val="24"/>
                <w:szCs w:val="24"/>
              </w:rPr>
              <w:t>%</w:t>
            </w:r>
            <w:r w:rsidR="002F525F" w:rsidRPr="002F680E">
              <w:rPr>
                <w:sz w:val="24"/>
                <w:szCs w:val="24"/>
              </w:rPr>
              <w:t>.</w:t>
            </w:r>
          </w:p>
          <w:p w:rsidR="009F46A6" w:rsidRPr="002F680E" w:rsidRDefault="009F46A6" w:rsidP="00D36A8C">
            <w:pPr>
              <w:pStyle w:val="a5"/>
              <w:numPr>
                <w:ilvl w:val="0"/>
                <w:numId w:val="4"/>
              </w:numPr>
              <w:tabs>
                <w:tab w:val="left" w:pos="459"/>
              </w:tabs>
              <w:ind w:left="34" w:right="33" w:firstLine="264"/>
              <w:jc w:val="both"/>
              <w:rPr>
                <w:sz w:val="24"/>
                <w:szCs w:val="24"/>
              </w:rPr>
            </w:pPr>
            <w:r w:rsidRPr="002F680E">
              <w:rPr>
                <w:sz w:val="24"/>
                <w:szCs w:val="24"/>
              </w:rPr>
              <w:t>Доля детей-инвалидов, обеспеченных путевками на реабилитацию в общей численности детей-инвалидов: 20</w:t>
            </w:r>
            <w:r w:rsidR="00FC6BC4" w:rsidRPr="002F680E">
              <w:rPr>
                <w:sz w:val="24"/>
                <w:szCs w:val="24"/>
              </w:rPr>
              <w:t>2</w:t>
            </w:r>
            <w:r w:rsidR="00605D64" w:rsidRPr="002F680E">
              <w:rPr>
                <w:sz w:val="24"/>
                <w:szCs w:val="24"/>
              </w:rPr>
              <w:t>6</w:t>
            </w:r>
            <w:r w:rsidRPr="002F680E">
              <w:rPr>
                <w:sz w:val="24"/>
                <w:szCs w:val="24"/>
              </w:rPr>
              <w:t xml:space="preserve"> год – </w:t>
            </w:r>
            <w:r w:rsidR="00BD4EC1" w:rsidRPr="002F680E">
              <w:rPr>
                <w:sz w:val="24"/>
                <w:szCs w:val="24"/>
              </w:rPr>
              <w:t>2</w:t>
            </w:r>
            <w:r w:rsidR="00FC6BC4" w:rsidRPr="002F680E">
              <w:rPr>
                <w:sz w:val="24"/>
                <w:szCs w:val="24"/>
              </w:rPr>
              <w:t>0</w:t>
            </w:r>
            <w:r w:rsidR="006D2132" w:rsidRPr="002F680E">
              <w:rPr>
                <w:sz w:val="24"/>
                <w:szCs w:val="24"/>
              </w:rPr>
              <w:t>,0</w:t>
            </w:r>
            <w:r w:rsidRPr="002F680E">
              <w:rPr>
                <w:sz w:val="24"/>
                <w:szCs w:val="24"/>
              </w:rPr>
              <w:t>%, 20</w:t>
            </w:r>
            <w:r w:rsidR="002F525F" w:rsidRPr="002F680E">
              <w:rPr>
                <w:sz w:val="24"/>
                <w:szCs w:val="24"/>
              </w:rPr>
              <w:t>2</w:t>
            </w:r>
            <w:r w:rsidR="00605D64" w:rsidRPr="002F680E">
              <w:rPr>
                <w:sz w:val="24"/>
                <w:szCs w:val="24"/>
              </w:rPr>
              <w:t>7</w:t>
            </w:r>
            <w:r w:rsidRPr="002F680E">
              <w:rPr>
                <w:sz w:val="24"/>
                <w:szCs w:val="24"/>
              </w:rPr>
              <w:t xml:space="preserve"> год – </w:t>
            </w:r>
            <w:r w:rsidR="00BD4EC1" w:rsidRPr="002F680E">
              <w:rPr>
                <w:sz w:val="24"/>
                <w:szCs w:val="24"/>
              </w:rPr>
              <w:t>21,0</w:t>
            </w:r>
            <w:r w:rsidRPr="002F680E">
              <w:rPr>
                <w:sz w:val="24"/>
                <w:szCs w:val="24"/>
              </w:rPr>
              <w:t>%, 20</w:t>
            </w:r>
            <w:r w:rsidR="00605D64" w:rsidRPr="002F680E">
              <w:rPr>
                <w:sz w:val="24"/>
                <w:szCs w:val="24"/>
              </w:rPr>
              <w:t>28</w:t>
            </w:r>
            <w:r w:rsidRPr="002F680E">
              <w:rPr>
                <w:sz w:val="24"/>
                <w:szCs w:val="24"/>
              </w:rPr>
              <w:t xml:space="preserve"> год – </w:t>
            </w:r>
            <w:r w:rsidR="00BD4EC1" w:rsidRPr="002F680E">
              <w:rPr>
                <w:sz w:val="24"/>
                <w:szCs w:val="24"/>
              </w:rPr>
              <w:t>22</w:t>
            </w:r>
            <w:r w:rsidR="006D2132" w:rsidRPr="002F680E">
              <w:rPr>
                <w:sz w:val="24"/>
                <w:szCs w:val="24"/>
              </w:rPr>
              <w:t>,0</w:t>
            </w:r>
            <w:r w:rsidRPr="002F680E">
              <w:rPr>
                <w:sz w:val="24"/>
                <w:szCs w:val="24"/>
              </w:rPr>
              <w:t>%</w:t>
            </w:r>
            <w:r w:rsidR="002F525F" w:rsidRPr="002F680E">
              <w:rPr>
                <w:sz w:val="24"/>
                <w:szCs w:val="24"/>
              </w:rPr>
              <w:t>.</w:t>
            </w:r>
          </w:p>
          <w:p w:rsidR="009F46A6" w:rsidRPr="002F680E" w:rsidRDefault="009F46A6" w:rsidP="00D36A8C">
            <w:pPr>
              <w:pStyle w:val="a5"/>
              <w:numPr>
                <w:ilvl w:val="0"/>
                <w:numId w:val="4"/>
              </w:numPr>
              <w:tabs>
                <w:tab w:val="left" w:pos="459"/>
              </w:tabs>
              <w:ind w:left="34" w:right="33" w:firstLine="264"/>
              <w:jc w:val="both"/>
              <w:rPr>
                <w:sz w:val="24"/>
                <w:szCs w:val="24"/>
              </w:rPr>
            </w:pPr>
            <w:r w:rsidRPr="002F680E">
              <w:rPr>
                <w:sz w:val="24"/>
                <w:szCs w:val="24"/>
              </w:rPr>
              <w:t>Доля малоимущих семей, воспитывающих несовершеннолетних детей, обеспеченных материальной помощью, в общей численности семей, воспитывающих несовершеннолетних детей: 20</w:t>
            </w:r>
            <w:r w:rsidR="00FC6BC4" w:rsidRPr="002F680E">
              <w:rPr>
                <w:sz w:val="24"/>
                <w:szCs w:val="24"/>
              </w:rPr>
              <w:t>2</w:t>
            </w:r>
            <w:r w:rsidR="00605D64" w:rsidRPr="002F680E">
              <w:rPr>
                <w:sz w:val="24"/>
                <w:szCs w:val="24"/>
              </w:rPr>
              <w:t>6</w:t>
            </w:r>
            <w:r w:rsidRPr="002F680E">
              <w:rPr>
                <w:sz w:val="24"/>
                <w:szCs w:val="24"/>
              </w:rPr>
              <w:t xml:space="preserve"> год – </w:t>
            </w:r>
            <w:r w:rsidR="00BD4EC1" w:rsidRPr="002F680E">
              <w:rPr>
                <w:sz w:val="24"/>
                <w:szCs w:val="24"/>
              </w:rPr>
              <w:t>23</w:t>
            </w:r>
            <w:r w:rsidR="006D2132" w:rsidRPr="002F680E">
              <w:rPr>
                <w:sz w:val="24"/>
                <w:szCs w:val="24"/>
              </w:rPr>
              <w:t>,0</w:t>
            </w:r>
            <w:r w:rsidRPr="002F680E">
              <w:rPr>
                <w:sz w:val="24"/>
                <w:szCs w:val="24"/>
              </w:rPr>
              <w:t>%, 20</w:t>
            </w:r>
            <w:r w:rsidR="002F525F" w:rsidRPr="002F680E">
              <w:rPr>
                <w:sz w:val="24"/>
                <w:szCs w:val="24"/>
              </w:rPr>
              <w:t>2</w:t>
            </w:r>
            <w:r w:rsidR="00605D64" w:rsidRPr="002F680E">
              <w:rPr>
                <w:sz w:val="24"/>
                <w:szCs w:val="24"/>
              </w:rPr>
              <w:t>7</w:t>
            </w:r>
            <w:r w:rsidR="00BD4EC1" w:rsidRPr="002F680E">
              <w:rPr>
                <w:sz w:val="24"/>
                <w:szCs w:val="24"/>
              </w:rPr>
              <w:t xml:space="preserve"> год – 23</w:t>
            </w:r>
            <w:r w:rsidRPr="002F680E">
              <w:rPr>
                <w:sz w:val="24"/>
                <w:szCs w:val="24"/>
              </w:rPr>
              <w:t>,5%, 20</w:t>
            </w:r>
            <w:r w:rsidR="00605D64" w:rsidRPr="002F680E">
              <w:rPr>
                <w:sz w:val="24"/>
                <w:szCs w:val="24"/>
              </w:rPr>
              <w:t>28</w:t>
            </w:r>
            <w:r w:rsidR="00BD4EC1" w:rsidRPr="002F680E">
              <w:rPr>
                <w:sz w:val="24"/>
                <w:szCs w:val="24"/>
              </w:rPr>
              <w:t xml:space="preserve"> год – 24</w:t>
            </w:r>
            <w:r w:rsidR="006D2132" w:rsidRPr="002F680E">
              <w:rPr>
                <w:sz w:val="24"/>
                <w:szCs w:val="24"/>
              </w:rPr>
              <w:t>,0</w:t>
            </w:r>
            <w:r w:rsidRPr="002F680E">
              <w:rPr>
                <w:sz w:val="24"/>
                <w:szCs w:val="24"/>
              </w:rPr>
              <w:t>%</w:t>
            </w:r>
            <w:r w:rsidR="002F525F" w:rsidRPr="002F680E">
              <w:rPr>
                <w:sz w:val="24"/>
                <w:szCs w:val="24"/>
              </w:rPr>
              <w:t>.</w:t>
            </w:r>
          </w:p>
          <w:p w:rsidR="009F46A6" w:rsidRPr="002F680E" w:rsidRDefault="009F46A6" w:rsidP="00D36A8C">
            <w:pPr>
              <w:pStyle w:val="a5"/>
              <w:numPr>
                <w:ilvl w:val="0"/>
                <w:numId w:val="4"/>
              </w:numPr>
              <w:tabs>
                <w:tab w:val="left" w:pos="459"/>
              </w:tabs>
              <w:ind w:left="34" w:right="33" w:firstLine="264"/>
              <w:jc w:val="both"/>
              <w:rPr>
                <w:sz w:val="24"/>
                <w:szCs w:val="24"/>
              </w:rPr>
            </w:pPr>
            <w:r w:rsidRPr="002F680E">
              <w:rPr>
                <w:sz w:val="24"/>
                <w:szCs w:val="24"/>
              </w:rPr>
              <w:t>Доля выявленных безнадзорных и беспризорных детей в общей численн</w:t>
            </w:r>
            <w:r w:rsidR="002F525F" w:rsidRPr="002F680E">
              <w:rPr>
                <w:sz w:val="24"/>
                <w:szCs w:val="24"/>
              </w:rPr>
              <w:t>ости несовершеннолетних: 202</w:t>
            </w:r>
            <w:r w:rsidR="00605D64" w:rsidRPr="002F680E">
              <w:rPr>
                <w:sz w:val="24"/>
                <w:szCs w:val="24"/>
              </w:rPr>
              <w:t>6</w:t>
            </w:r>
            <w:r w:rsidR="00BD4EC1" w:rsidRPr="002F680E">
              <w:rPr>
                <w:sz w:val="24"/>
                <w:szCs w:val="24"/>
              </w:rPr>
              <w:t xml:space="preserve"> год – 0,16</w:t>
            </w:r>
            <w:r w:rsidR="002F525F" w:rsidRPr="002F680E">
              <w:rPr>
                <w:sz w:val="24"/>
                <w:szCs w:val="24"/>
              </w:rPr>
              <w:t xml:space="preserve"> %, 202</w:t>
            </w:r>
            <w:r w:rsidR="00605D64" w:rsidRPr="002F680E">
              <w:rPr>
                <w:sz w:val="24"/>
                <w:szCs w:val="24"/>
              </w:rPr>
              <w:t>7</w:t>
            </w:r>
            <w:r w:rsidRPr="002F680E">
              <w:rPr>
                <w:sz w:val="24"/>
                <w:szCs w:val="24"/>
              </w:rPr>
              <w:t xml:space="preserve"> год- 0</w:t>
            </w:r>
            <w:r w:rsidR="00BD4EC1" w:rsidRPr="002F680E">
              <w:rPr>
                <w:sz w:val="24"/>
                <w:szCs w:val="24"/>
              </w:rPr>
              <w:t xml:space="preserve">,16 </w:t>
            </w:r>
            <w:r w:rsidR="00605D64" w:rsidRPr="002F680E">
              <w:rPr>
                <w:sz w:val="24"/>
                <w:szCs w:val="24"/>
              </w:rPr>
              <w:t>%, 2028</w:t>
            </w:r>
            <w:r w:rsidR="00BD4EC1" w:rsidRPr="002F680E">
              <w:rPr>
                <w:sz w:val="24"/>
                <w:szCs w:val="24"/>
              </w:rPr>
              <w:t xml:space="preserve"> год – 0,16</w:t>
            </w:r>
            <w:r w:rsidR="00F65026" w:rsidRPr="002F680E">
              <w:rPr>
                <w:sz w:val="24"/>
                <w:szCs w:val="24"/>
              </w:rPr>
              <w:t>%</w:t>
            </w:r>
            <w:r w:rsidR="002F525F" w:rsidRPr="002F680E">
              <w:rPr>
                <w:sz w:val="24"/>
                <w:szCs w:val="24"/>
              </w:rPr>
              <w:t>.</w:t>
            </w:r>
          </w:p>
          <w:p w:rsidR="009F46A6" w:rsidRPr="002F680E" w:rsidRDefault="009F46A6" w:rsidP="00D36A8C">
            <w:pPr>
              <w:pStyle w:val="a5"/>
              <w:numPr>
                <w:ilvl w:val="0"/>
                <w:numId w:val="4"/>
              </w:numPr>
              <w:tabs>
                <w:tab w:val="left" w:pos="459"/>
              </w:tabs>
              <w:ind w:left="34" w:right="33" w:firstLine="264"/>
              <w:jc w:val="both"/>
              <w:rPr>
                <w:sz w:val="24"/>
                <w:szCs w:val="24"/>
              </w:rPr>
            </w:pPr>
            <w:r w:rsidRPr="002F680E">
              <w:rPr>
                <w:sz w:val="24"/>
                <w:szCs w:val="24"/>
              </w:rPr>
              <w:t>Доля несовершеннолетних детей, принявших участие в мероприятиях по предотвращению наркотизации подрастающего поколения в общей численности несовершеннолетних: 20</w:t>
            </w:r>
            <w:r w:rsidR="00605D64" w:rsidRPr="002F680E">
              <w:rPr>
                <w:sz w:val="24"/>
                <w:szCs w:val="24"/>
              </w:rPr>
              <w:t>26</w:t>
            </w:r>
            <w:r w:rsidRPr="002F680E">
              <w:rPr>
                <w:sz w:val="24"/>
                <w:szCs w:val="24"/>
              </w:rPr>
              <w:t xml:space="preserve"> год – 8</w:t>
            </w:r>
            <w:r w:rsidR="000A7D68" w:rsidRPr="002F680E">
              <w:rPr>
                <w:sz w:val="24"/>
                <w:szCs w:val="24"/>
              </w:rPr>
              <w:t>7</w:t>
            </w:r>
            <w:r w:rsidRPr="002F680E">
              <w:rPr>
                <w:sz w:val="24"/>
                <w:szCs w:val="24"/>
              </w:rPr>
              <w:t>%, 20</w:t>
            </w:r>
            <w:r w:rsidR="001A2B1E" w:rsidRPr="002F680E">
              <w:rPr>
                <w:sz w:val="24"/>
                <w:szCs w:val="24"/>
              </w:rPr>
              <w:t>2</w:t>
            </w:r>
            <w:r w:rsidR="00605D64" w:rsidRPr="002F680E">
              <w:rPr>
                <w:sz w:val="24"/>
                <w:szCs w:val="24"/>
              </w:rPr>
              <w:t>7</w:t>
            </w:r>
            <w:r w:rsidRPr="002F680E">
              <w:rPr>
                <w:sz w:val="24"/>
                <w:szCs w:val="24"/>
              </w:rPr>
              <w:t xml:space="preserve"> год – 8</w:t>
            </w:r>
            <w:r w:rsidR="000A7D68" w:rsidRPr="002F680E">
              <w:rPr>
                <w:sz w:val="24"/>
                <w:szCs w:val="24"/>
              </w:rPr>
              <w:t>8</w:t>
            </w:r>
            <w:r w:rsidRPr="002F680E">
              <w:rPr>
                <w:sz w:val="24"/>
                <w:szCs w:val="24"/>
              </w:rPr>
              <w:t>%, 20</w:t>
            </w:r>
            <w:r w:rsidR="00605D64" w:rsidRPr="002F680E">
              <w:rPr>
                <w:sz w:val="24"/>
                <w:szCs w:val="24"/>
              </w:rPr>
              <w:t>28</w:t>
            </w:r>
            <w:r w:rsidRPr="002F680E">
              <w:rPr>
                <w:sz w:val="24"/>
                <w:szCs w:val="24"/>
              </w:rPr>
              <w:t xml:space="preserve"> год –</w:t>
            </w:r>
            <w:r w:rsidR="000A7D68" w:rsidRPr="002F680E">
              <w:rPr>
                <w:sz w:val="24"/>
                <w:szCs w:val="24"/>
              </w:rPr>
              <w:t xml:space="preserve"> </w:t>
            </w:r>
            <w:r w:rsidRPr="002F680E">
              <w:rPr>
                <w:sz w:val="24"/>
                <w:szCs w:val="24"/>
              </w:rPr>
              <w:t>8</w:t>
            </w:r>
            <w:r w:rsidR="000A7D68" w:rsidRPr="002F680E">
              <w:rPr>
                <w:sz w:val="24"/>
                <w:szCs w:val="24"/>
              </w:rPr>
              <w:t>9</w:t>
            </w:r>
            <w:r w:rsidRPr="002F680E">
              <w:rPr>
                <w:sz w:val="24"/>
                <w:szCs w:val="24"/>
              </w:rPr>
              <w:t xml:space="preserve"> %</w:t>
            </w:r>
            <w:r w:rsidR="001A2B1E" w:rsidRPr="002F680E">
              <w:rPr>
                <w:sz w:val="24"/>
                <w:szCs w:val="24"/>
              </w:rPr>
              <w:t>.</w:t>
            </w:r>
          </w:p>
          <w:p w:rsidR="009F46A6" w:rsidRPr="002F680E" w:rsidRDefault="002F680E" w:rsidP="002F680E">
            <w:pPr>
              <w:pStyle w:val="a5"/>
              <w:tabs>
                <w:tab w:val="left" w:pos="459"/>
              </w:tabs>
              <w:ind w:left="298" w:right="33"/>
              <w:jc w:val="both"/>
              <w:rPr>
                <w:sz w:val="24"/>
                <w:szCs w:val="24"/>
              </w:rPr>
            </w:pPr>
            <w:r w:rsidRPr="002F680E">
              <w:rPr>
                <w:sz w:val="24"/>
                <w:szCs w:val="24"/>
              </w:rPr>
              <w:t>Количество</w:t>
            </w:r>
            <w:r w:rsidR="009F46A6" w:rsidRPr="002F680E">
              <w:rPr>
                <w:sz w:val="24"/>
                <w:szCs w:val="24"/>
              </w:rPr>
              <w:t xml:space="preserve"> детей-сирот и детей, оставшихся без попечения родителей, на которых оформлено опека и попечительство в общей численности детей</w:t>
            </w:r>
            <w:r w:rsidR="007E67EC" w:rsidRPr="002F680E">
              <w:rPr>
                <w:sz w:val="24"/>
                <w:szCs w:val="24"/>
              </w:rPr>
              <w:t xml:space="preserve"> не менее</w:t>
            </w:r>
            <w:r w:rsidR="009F46A6" w:rsidRPr="002F680E">
              <w:rPr>
                <w:sz w:val="24"/>
                <w:szCs w:val="24"/>
              </w:rPr>
              <w:t>: 20</w:t>
            </w:r>
            <w:r w:rsidR="001A2B1E" w:rsidRPr="002F680E">
              <w:rPr>
                <w:sz w:val="24"/>
                <w:szCs w:val="24"/>
              </w:rPr>
              <w:t>2</w:t>
            </w:r>
            <w:r w:rsidR="00605D64" w:rsidRPr="002F680E">
              <w:rPr>
                <w:sz w:val="24"/>
                <w:szCs w:val="24"/>
              </w:rPr>
              <w:t>6</w:t>
            </w:r>
            <w:r w:rsidRPr="002F680E">
              <w:rPr>
                <w:sz w:val="24"/>
                <w:szCs w:val="24"/>
              </w:rPr>
              <w:t xml:space="preserve"> год – 5</w:t>
            </w:r>
            <w:r w:rsidR="009F46A6" w:rsidRPr="002F680E">
              <w:rPr>
                <w:sz w:val="24"/>
                <w:szCs w:val="24"/>
              </w:rPr>
              <w:t>, 20</w:t>
            </w:r>
            <w:r w:rsidR="00605D64" w:rsidRPr="002F680E">
              <w:rPr>
                <w:sz w:val="24"/>
                <w:szCs w:val="24"/>
              </w:rPr>
              <w:t>27</w:t>
            </w:r>
            <w:r w:rsidRPr="002F680E">
              <w:rPr>
                <w:sz w:val="24"/>
                <w:szCs w:val="24"/>
              </w:rPr>
              <w:t xml:space="preserve"> год –5</w:t>
            </w:r>
            <w:r w:rsidR="009F46A6" w:rsidRPr="002F680E">
              <w:rPr>
                <w:sz w:val="24"/>
                <w:szCs w:val="24"/>
              </w:rPr>
              <w:t>, 20</w:t>
            </w:r>
            <w:r w:rsidR="00605D64" w:rsidRPr="002F680E">
              <w:rPr>
                <w:sz w:val="24"/>
                <w:szCs w:val="24"/>
              </w:rPr>
              <w:t>28</w:t>
            </w:r>
            <w:r w:rsidRPr="002F680E">
              <w:rPr>
                <w:sz w:val="24"/>
                <w:szCs w:val="24"/>
              </w:rPr>
              <w:t xml:space="preserve"> год – 5</w:t>
            </w:r>
            <w:r w:rsidR="001A2B1E" w:rsidRPr="002F680E">
              <w:rPr>
                <w:sz w:val="24"/>
                <w:szCs w:val="24"/>
              </w:rPr>
              <w:t>.</w:t>
            </w:r>
          </w:p>
          <w:p w:rsidR="009F46A6" w:rsidRPr="002F680E" w:rsidRDefault="009F46A6" w:rsidP="00D36A8C">
            <w:pPr>
              <w:pStyle w:val="a5"/>
              <w:numPr>
                <w:ilvl w:val="0"/>
                <w:numId w:val="4"/>
              </w:numPr>
              <w:tabs>
                <w:tab w:val="left" w:pos="459"/>
              </w:tabs>
              <w:ind w:left="34" w:right="33" w:firstLine="264"/>
              <w:jc w:val="both"/>
              <w:rPr>
                <w:sz w:val="24"/>
                <w:szCs w:val="24"/>
              </w:rPr>
            </w:pPr>
            <w:r w:rsidRPr="002F680E">
              <w:rPr>
                <w:sz w:val="24"/>
                <w:szCs w:val="24"/>
              </w:rPr>
              <w:t>Доля многодетных матерей с 5 и более детьми, на которых подготовлены документы на награждение медалью «</w:t>
            </w:r>
            <w:proofErr w:type="spellStart"/>
            <w:r w:rsidRPr="002F680E">
              <w:rPr>
                <w:sz w:val="24"/>
                <w:szCs w:val="24"/>
              </w:rPr>
              <w:t>Ана</w:t>
            </w:r>
            <w:proofErr w:type="spellEnd"/>
            <w:r w:rsidRPr="002F680E">
              <w:rPr>
                <w:sz w:val="24"/>
                <w:szCs w:val="24"/>
              </w:rPr>
              <w:t xml:space="preserve"> даны -Материнская слава» в общей числен</w:t>
            </w:r>
            <w:r w:rsidR="00F65026" w:rsidRPr="002F680E">
              <w:rPr>
                <w:sz w:val="24"/>
                <w:szCs w:val="24"/>
              </w:rPr>
              <w:t xml:space="preserve">ности многодетных семей: </w:t>
            </w:r>
            <w:r w:rsidR="00605D64" w:rsidRPr="002F680E">
              <w:rPr>
                <w:sz w:val="24"/>
                <w:szCs w:val="24"/>
              </w:rPr>
              <w:t>2026</w:t>
            </w:r>
            <w:r w:rsidRPr="002F680E">
              <w:rPr>
                <w:sz w:val="24"/>
                <w:szCs w:val="24"/>
              </w:rPr>
              <w:t xml:space="preserve"> год – </w:t>
            </w:r>
            <w:r w:rsidR="00BD4EC1" w:rsidRPr="002F680E">
              <w:rPr>
                <w:sz w:val="24"/>
                <w:szCs w:val="24"/>
              </w:rPr>
              <w:t>4</w:t>
            </w:r>
            <w:r w:rsidR="00842511" w:rsidRPr="002F680E">
              <w:rPr>
                <w:sz w:val="24"/>
                <w:szCs w:val="24"/>
              </w:rPr>
              <w:t xml:space="preserve"> %, 2027</w:t>
            </w:r>
            <w:r w:rsidRPr="002F680E">
              <w:rPr>
                <w:sz w:val="24"/>
                <w:szCs w:val="24"/>
              </w:rPr>
              <w:t xml:space="preserve"> год </w:t>
            </w:r>
            <w:r w:rsidR="00BD4EC1" w:rsidRPr="002F680E">
              <w:rPr>
                <w:sz w:val="24"/>
                <w:szCs w:val="24"/>
              </w:rPr>
              <w:t xml:space="preserve">–4 </w:t>
            </w:r>
            <w:r w:rsidR="00F65026" w:rsidRPr="002F680E">
              <w:rPr>
                <w:sz w:val="24"/>
                <w:szCs w:val="24"/>
              </w:rPr>
              <w:t>%</w:t>
            </w:r>
            <w:r w:rsidRPr="002F680E">
              <w:rPr>
                <w:sz w:val="24"/>
                <w:szCs w:val="24"/>
              </w:rPr>
              <w:t>,</w:t>
            </w:r>
            <w:r w:rsidR="00605D64" w:rsidRPr="002F680E">
              <w:rPr>
                <w:sz w:val="24"/>
                <w:szCs w:val="24"/>
              </w:rPr>
              <w:t xml:space="preserve"> 2028</w:t>
            </w:r>
            <w:r w:rsidR="00BD4EC1" w:rsidRPr="002F680E">
              <w:rPr>
                <w:sz w:val="24"/>
                <w:szCs w:val="24"/>
              </w:rPr>
              <w:t xml:space="preserve"> год – 4</w:t>
            </w:r>
            <w:r w:rsidR="00F65026" w:rsidRPr="002F680E">
              <w:rPr>
                <w:sz w:val="24"/>
                <w:szCs w:val="24"/>
              </w:rPr>
              <w:t>%</w:t>
            </w:r>
            <w:r w:rsidR="001A2B1E" w:rsidRPr="002F680E">
              <w:rPr>
                <w:sz w:val="24"/>
                <w:szCs w:val="24"/>
              </w:rPr>
              <w:t>.</w:t>
            </w:r>
          </w:p>
          <w:p w:rsidR="009F46A6" w:rsidRPr="002F680E" w:rsidRDefault="009F46A6" w:rsidP="00D36A8C">
            <w:pPr>
              <w:pStyle w:val="a5"/>
              <w:numPr>
                <w:ilvl w:val="0"/>
                <w:numId w:val="4"/>
              </w:numPr>
              <w:tabs>
                <w:tab w:val="left" w:pos="459"/>
              </w:tabs>
              <w:ind w:left="34" w:right="33" w:firstLine="264"/>
              <w:jc w:val="both"/>
              <w:rPr>
                <w:sz w:val="24"/>
                <w:szCs w:val="24"/>
              </w:rPr>
            </w:pPr>
            <w:r w:rsidRPr="002F680E">
              <w:rPr>
                <w:sz w:val="24"/>
                <w:szCs w:val="24"/>
              </w:rPr>
              <w:t>Предоставление компенсационных выплат гражданам, имеющих детей, посещающих образовательные организации, реализующие образовательную программу дошкольного образования.</w:t>
            </w:r>
          </w:p>
          <w:p w:rsidR="009F46A6" w:rsidRPr="002F680E" w:rsidRDefault="009F46A6" w:rsidP="00D36A8C">
            <w:pPr>
              <w:pStyle w:val="a5"/>
              <w:numPr>
                <w:ilvl w:val="0"/>
                <w:numId w:val="4"/>
              </w:numPr>
              <w:tabs>
                <w:tab w:val="left" w:pos="459"/>
              </w:tabs>
              <w:ind w:left="34" w:right="33" w:firstLine="264"/>
              <w:jc w:val="both"/>
              <w:rPr>
                <w:sz w:val="24"/>
                <w:szCs w:val="24"/>
              </w:rPr>
            </w:pPr>
            <w:r w:rsidRPr="002F680E">
              <w:rPr>
                <w:sz w:val="24"/>
                <w:szCs w:val="24"/>
              </w:rPr>
              <w:t>Наличие мероприятий, проведенных в рамках Международного дня семьи, Международного дня защиты детей, Международного дня матери, Международного женского дня;</w:t>
            </w:r>
          </w:p>
          <w:p w:rsidR="009F46A6" w:rsidRPr="002F680E" w:rsidRDefault="009F46A6" w:rsidP="00D36A8C">
            <w:pPr>
              <w:pStyle w:val="a5"/>
              <w:numPr>
                <w:ilvl w:val="0"/>
                <w:numId w:val="4"/>
              </w:numPr>
              <w:tabs>
                <w:tab w:val="left" w:pos="459"/>
              </w:tabs>
              <w:ind w:left="34" w:right="33" w:firstLine="264"/>
              <w:jc w:val="both"/>
              <w:rPr>
                <w:sz w:val="24"/>
                <w:szCs w:val="24"/>
              </w:rPr>
            </w:pPr>
            <w:r w:rsidRPr="002F680E">
              <w:rPr>
                <w:sz w:val="24"/>
                <w:szCs w:val="24"/>
              </w:rPr>
              <w:t>Доля детей-сирот</w:t>
            </w:r>
            <w:r w:rsidRPr="002F680E">
              <w:rPr>
                <w:b/>
                <w:sz w:val="24"/>
                <w:szCs w:val="24"/>
                <w:u w:val="single"/>
              </w:rPr>
              <w:t>,</w:t>
            </w:r>
            <w:r w:rsidR="00BD4EC1" w:rsidRPr="002F680E">
              <w:rPr>
                <w:b/>
                <w:sz w:val="24"/>
                <w:szCs w:val="24"/>
                <w:u w:val="single"/>
              </w:rPr>
              <w:t xml:space="preserve"> детей – инвалидов</w:t>
            </w:r>
            <w:r w:rsidR="00BD4EC1" w:rsidRPr="002F680E">
              <w:rPr>
                <w:sz w:val="24"/>
                <w:szCs w:val="24"/>
              </w:rPr>
              <w:t>,</w:t>
            </w:r>
            <w:r w:rsidRPr="002F680E">
              <w:rPr>
                <w:sz w:val="24"/>
                <w:szCs w:val="24"/>
              </w:rPr>
              <w:t xml:space="preserve"> детей работников бюджетной сферы, школьников и детей, посещающих ДДУ, детей из семей, где родители (или один в неполной семье) не работают по уважительной причине, обеспеченных новогодними подарками в общей численности несовершеннолетних: 20</w:t>
            </w:r>
            <w:r w:rsidR="00367257" w:rsidRPr="002F680E">
              <w:rPr>
                <w:sz w:val="24"/>
                <w:szCs w:val="24"/>
              </w:rPr>
              <w:t>2</w:t>
            </w:r>
            <w:r w:rsidR="00B04ACB" w:rsidRPr="002F680E">
              <w:rPr>
                <w:sz w:val="24"/>
                <w:szCs w:val="24"/>
              </w:rPr>
              <w:t>6</w:t>
            </w:r>
            <w:r w:rsidRPr="002F680E">
              <w:rPr>
                <w:sz w:val="24"/>
                <w:szCs w:val="24"/>
              </w:rPr>
              <w:t xml:space="preserve"> год – 100%, 20</w:t>
            </w:r>
            <w:r w:rsidR="001A2B1E" w:rsidRPr="002F680E">
              <w:rPr>
                <w:sz w:val="24"/>
                <w:szCs w:val="24"/>
              </w:rPr>
              <w:t>2</w:t>
            </w:r>
            <w:r w:rsidR="00B04ACB" w:rsidRPr="002F680E">
              <w:rPr>
                <w:sz w:val="24"/>
                <w:szCs w:val="24"/>
              </w:rPr>
              <w:t>7</w:t>
            </w:r>
            <w:r w:rsidRPr="002F680E">
              <w:rPr>
                <w:sz w:val="24"/>
                <w:szCs w:val="24"/>
              </w:rPr>
              <w:t xml:space="preserve"> год – 100%, 20</w:t>
            </w:r>
            <w:r w:rsidR="001A2B1E" w:rsidRPr="002F680E">
              <w:rPr>
                <w:sz w:val="24"/>
                <w:szCs w:val="24"/>
              </w:rPr>
              <w:t>2</w:t>
            </w:r>
            <w:r w:rsidR="00B04ACB" w:rsidRPr="002F680E">
              <w:rPr>
                <w:sz w:val="24"/>
                <w:szCs w:val="24"/>
              </w:rPr>
              <w:t>8</w:t>
            </w:r>
            <w:r w:rsidRPr="002F680E">
              <w:rPr>
                <w:sz w:val="24"/>
                <w:szCs w:val="24"/>
              </w:rPr>
              <w:t xml:space="preserve"> год – 100 %</w:t>
            </w:r>
            <w:r w:rsidR="001A2B1E" w:rsidRPr="002F680E">
              <w:rPr>
                <w:sz w:val="24"/>
                <w:szCs w:val="24"/>
              </w:rPr>
              <w:t>.</w:t>
            </w:r>
          </w:p>
          <w:p w:rsidR="009F46A6" w:rsidRPr="002F680E" w:rsidRDefault="009F46A6" w:rsidP="00EC1CCA">
            <w:pPr>
              <w:pStyle w:val="a5"/>
              <w:numPr>
                <w:ilvl w:val="0"/>
                <w:numId w:val="4"/>
              </w:numPr>
              <w:tabs>
                <w:tab w:val="left" w:pos="459"/>
              </w:tabs>
              <w:ind w:left="34" w:right="33" w:firstLine="264"/>
              <w:jc w:val="both"/>
              <w:rPr>
                <w:sz w:val="24"/>
                <w:szCs w:val="24"/>
              </w:rPr>
            </w:pPr>
            <w:r w:rsidRPr="002F680E">
              <w:rPr>
                <w:sz w:val="24"/>
                <w:szCs w:val="24"/>
              </w:rPr>
              <w:t>Доля граждан пожилого возраста, инвалидов, ветеранов войны и труда, получивших мер социальной поддержки, предусмотренные действующими законодательными и нормативными актами РФ и РТ, в</w:t>
            </w:r>
            <w:r w:rsidR="001E7EF9" w:rsidRPr="002F680E">
              <w:rPr>
                <w:sz w:val="24"/>
                <w:szCs w:val="24"/>
              </w:rPr>
              <w:t xml:space="preserve"> </w:t>
            </w:r>
            <w:r w:rsidRPr="002F680E">
              <w:rPr>
                <w:sz w:val="24"/>
                <w:szCs w:val="24"/>
              </w:rPr>
              <w:t>т.</w:t>
            </w:r>
            <w:r w:rsidR="00EC1CCA" w:rsidRPr="002F680E">
              <w:rPr>
                <w:sz w:val="24"/>
                <w:szCs w:val="24"/>
              </w:rPr>
              <w:t xml:space="preserve"> </w:t>
            </w:r>
            <w:r w:rsidRPr="002F680E">
              <w:rPr>
                <w:sz w:val="24"/>
                <w:szCs w:val="24"/>
              </w:rPr>
              <w:t>ч. выплата пенсий, пособий, ЕДВ, ДМО, субсидий, социальных доплат, компенсационных выплат, материальной помощи в общей численности всех получателей мер социальной поддержки: 20</w:t>
            </w:r>
            <w:r w:rsidR="001E7EF9" w:rsidRPr="002F680E">
              <w:rPr>
                <w:sz w:val="24"/>
                <w:szCs w:val="24"/>
              </w:rPr>
              <w:t>2</w:t>
            </w:r>
            <w:r w:rsidR="00B04ACB" w:rsidRPr="002F680E">
              <w:rPr>
                <w:sz w:val="24"/>
                <w:szCs w:val="24"/>
              </w:rPr>
              <w:t>6</w:t>
            </w:r>
            <w:r w:rsidRPr="002F680E">
              <w:rPr>
                <w:sz w:val="24"/>
                <w:szCs w:val="24"/>
              </w:rPr>
              <w:t xml:space="preserve"> год – 99</w:t>
            </w:r>
            <w:r w:rsidR="001E7EF9" w:rsidRPr="002F680E">
              <w:rPr>
                <w:sz w:val="24"/>
                <w:szCs w:val="24"/>
              </w:rPr>
              <w:t>,8</w:t>
            </w:r>
            <w:r w:rsidRPr="002F680E">
              <w:rPr>
                <w:sz w:val="24"/>
                <w:szCs w:val="24"/>
              </w:rPr>
              <w:t>%, 20</w:t>
            </w:r>
            <w:r w:rsidR="001A2B1E" w:rsidRPr="002F680E">
              <w:rPr>
                <w:sz w:val="24"/>
                <w:szCs w:val="24"/>
              </w:rPr>
              <w:t>2</w:t>
            </w:r>
            <w:r w:rsidR="00B04ACB" w:rsidRPr="002F680E">
              <w:rPr>
                <w:sz w:val="24"/>
                <w:szCs w:val="24"/>
              </w:rPr>
              <w:t>7</w:t>
            </w:r>
            <w:r w:rsidRPr="002F680E">
              <w:rPr>
                <w:sz w:val="24"/>
                <w:szCs w:val="24"/>
              </w:rPr>
              <w:t xml:space="preserve"> год – 99,</w:t>
            </w:r>
            <w:r w:rsidR="001E7EF9" w:rsidRPr="002F680E">
              <w:rPr>
                <w:sz w:val="24"/>
                <w:szCs w:val="24"/>
              </w:rPr>
              <w:t>8</w:t>
            </w:r>
            <w:r w:rsidRPr="002F680E">
              <w:rPr>
                <w:sz w:val="24"/>
                <w:szCs w:val="24"/>
              </w:rPr>
              <w:t>%, 20</w:t>
            </w:r>
            <w:r w:rsidR="001A2B1E" w:rsidRPr="002F680E">
              <w:rPr>
                <w:sz w:val="24"/>
                <w:szCs w:val="24"/>
              </w:rPr>
              <w:t>2</w:t>
            </w:r>
            <w:r w:rsidR="00B04ACB" w:rsidRPr="002F680E">
              <w:rPr>
                <w:sz w:val="24"/>
                <w:szCs w:val="24"/>
              </w:rPr>
              <w:t>8</w:t>
            </w:r>
            <w:r w:rsidRPr="002F680E">
              <w:rPr>
                <w:sz w:val="24"/>
                <w:szCs w:val="24"/>
              </w:rPr>
              <w:t xml:space="preserve"> год – </w:t>
            </w:r>
            <w:r w:rsidR="001E7EF9" w:rsidRPr="002F680E">
              <w:rPr>
                <w:sz w:val="24"/>
                <w:szCs w:val="24"/>
              </w:rPr>
              <w:t>100,0%</w:t>
            </w:r>
            <w:r w:rsidR="001A2B1E" w:rsidRPr="002F680E">
              <w:rPr>
                <w:sz w:val="24"/>
                <w:szCs w:val="24"/>
              </w:rPr>
              <w:t>.</w:t>
            </w:r>
          </w:p>
          <w:p w:rsidR="009F46A6" w:rsidRPr="002F680E" w:rsidRDefault="009F46A6" w:rsidP="00D36A8C">
            <w:pPr>
              <w:pStyle w:val="a5"/>
              <w:numPr>
                <w:ilvl w:val="0"/>
                <w:numId w:val="4"/>
              </w:numPr>
              <w:tabs>
                <w:tab w:val="left" w:pos="459"/>
              </w:tabs>
              <w:ind w:left="34" w:right="33" w:firstLine="264"/>
              <w:jc w:val="both"/>
              <w:rPr>
                <w:sz w:val="24"/>
                <w:szCs w:val="24"/>
              </w:rPr>
            </w:pPr>
            <w:r w:rsidRPr="002F680E">
              <w:rPr>
                <w:sz w:val="24"/>
                <w:szCs w:val="24"/>
              </w:rPr>
              <w:t>Наличие банка данных инвалидов всех категорий, ветеранов войны и труда, участников ликвидации аварий на ЧАЭС, ПО «МАЯК», реабилитированных граждан, одиноких лиц, нуждающихся в постороннем уходе;</w:t>
            </w:r>
          </w:p>
          <w:p w:rsidR="009F46A6" w:rsidRPr="002F680E" w:rsidRDefault="009F46A6" w:rsidP="00D36A8C">
            <w:pPr>
              <w:pStyle w:val="a5"/>
              <w:numPr>
                <w:ilvl w:val="0"/>
                <w:numId w:val="4"/>
              </w:numPr>
              <w:tabs>
                <w:tab w:val="left" w:pos="459"/>
              </w:tabs>
              <w:ind w:left="34" w:right="33" w:firstLine="264"/>
              <w:jc w:val="both"/>
              <w:rPr>
                <w:sz w:val="24"/>
                <w:szCs w:val="24"/>
              </w:rPr>
            </w:pPr>
            <w:r w:rsidRPr="002F680E">
              <w:rPr>
                <w:sz w:val="24"/>
                <w:szCs w:val="24"/>
              </w:rPr>
              <w:t>Доля ветеранов и инвалидов, оказавшихся в трудной жизненной ситуации, которым оказана материальная помощь в общей численности граждан пожилого возраста и инвалидов: 20</w:t>
            </w:r>
            <w:r w:rsidR="001E7EF9" w:rsidRPr="002F680E">
              <w:rPr>
                <w:sz w:val="24"/>
                <w:szCs w:val="24"/>
              </w:rPr>
              <w:t>2</w:t>
            </w:r>
            <w:r w:rsidR="00B04ACB" w:rsidRPr="002F680E">
              <w:rPr>
                <w:sz w:val="24"/>
                <w:szCs w:val="24"/>
              </w:rPr>
              <w:t>6</w:t>
            </w:r>
            <w:r w:rsidR="00BD4EC1" w:rsidRPr="002F680E">
              <w:rPr>
                <w:sz w:val="24"/>
                <w:szCs w:val="24"/>
              </w:rPr>
              <w:t xml:space="preserve"> год – 1</w:t>
            </w:r>
            <w:r w:rsidRPr="002F680E">
              <w:rPr>
                <w:sz w:val="24"/>
                <w:szCs w:val="24"/>
              </w:rPr>
              <w:t>%, 20</w:t>
            </w:r>
            <w:r w:rsidR="001A2B1E" w:rsidRPr="002F680E">
              <w:rPr>
                <w:sz w:val="24"/>
                <w:szCs w:val="24"/>
              </w:rPr>
              <w:t>2</w:t>
            </w:r>
            <w:r w:rsidR="00B04ACB" w:rsidRPr="002F680E">
              <w:rPr>
                <w:sz w:val="24"/>
                <w:szCs w:val="24"/>
              </w:rPr>
              <w:t>7</w:t>
            </w:r>
            <w:r w:rsidR="001E7EF9" w:rsidRPr="002F680E">
              <w:rPr>
                <w:sz w:val="24"/>
                <w:szCs w:val="24"/>
              </w:rPr>
              <w:t xml:space="preserve"> </w:t>
            </w:r>
            <w:r w:rsidR="00BD4EC1" w:rsidRPr="002F680E">
              <w:rPr>
                <w:sz w:val="24"/>
                <w:szCs w:val="24"/>
              </w:rPr>
              <w:t>год –1</w:t>
            </w:r>
            <w:r w:rsidRPr="002F680E">
              <w:rPr>
                <w:sz w:val="24"/>
                <w:szCs w:val="24"/>
              </w:rPr>
              <w:t>%, 20</w:t>
            </w:r>
            <w:r w:rsidR="001A2B1E" w:rsidRPr="002F680E">
              <w:rPr>
                <w:sz w:val="24"/>
                <w:szCs w:val="24"/>
              </w:rPr>
              <w:t>2</w:t>
            </w:r>
            <w:r w:rsidR="00B04ACB" w:rsidRPr="002F680E">
              <w:rPr>
                <w:sz w:val="24"/>
                <w:szCs w:val="24"/>
              </w:rPr>
              <w:t>8</w:t>
            </w:r>
            <w:r w:rsidR="00BD4EC1" w:rsidRPr="002F680E">
              <w:rPr>
                <w:sz w:val="24"/>
                <w:szCs w:val="24"/>
              </w:rPr>
              <w:t xml:space="preserve"> год – 1</w:t>
            </w:r>
            <w:r w:rsidRPr="002F680E">
              <w:rPr>
                <w:sz w:val="24"/>
                <w:szCs w:val="24"/>
              </w:rPr>
              <w:t>%</w:t>
            </w:r>
            <w:r w:rsidR="001A2B1E" w:rsidRPr="002F680E">
              <w:rPr>
                <w:sz w:val="24"/>
                <w:szCs w:val="24"/>
              </w:rPr>
              <w:t>.</w:t>
            </w:r>
          </w:p>
          <w:p w:rsidR="009F46A6" w:rsidRPr="002F680E" w:rsidRDefault="009F46A6" w:rsidP="00D36A8C">
            <w:pPr>
              <w:pStyle w:val="a5"/>
              <w:numPr>
                <w:ilvl w:val="0"/>
                <w:numId w:val="4"/>
              </w:numPr>
              <w:tabs>
                <w:tab w:val="left" w:pos="459"/>
              </w:tabs>
              <w:ind w:left="34" w:right="33" w:firstLine="264"/>
              <w:jc w:val="both"/>
              <w:rPr>
                <w:sz w:val="24"/>
                <w:szCs w:val="24"/>
              </w:rPr>
            </w:pPr>
            <w:r w:rsidRPr="002F680E">
              <w:rPr>
                <w:sz w:val="24"/>
                <w:szCs w:val="24"/>
              </w:rPr>
              <w:t>Доля граждан пожилого возраста и инвалидов, которым выданы документы, дающие право на получение мер социальной поддержки в общей численности граждан пожилого возраста и инвалидов: 20</w:t>
            </w:r>
            <w:r w:rsidR="00CF460A" w:rsidRPr="002F680E">
              <w:rPr>
                <w:sz w:val="24"/>
                <w:szCs w:val="24"/>
              </w:rPr>
              <w:t>2</w:t>
            </w:r>
            <w:r w:rsidR="00B04ACB" w:rsidRPr="002F680E">
              <w:rPr>
                <w:sz w:val="24"/>
                <w:szCs w:val="24"/>
              </w:rPr>
              <w:t>6</w:t>
            </w:r>
            <w:r w:rsidRPr="002F680E">
              <w:rPr>
                <w:sz w:val="24"/>
                <w:szCs w:val="24"/>
              </w:rPr>
              <w:t xml:space="preserve"> год – </w:t>
            </w:r>
            <w:r w:rsidR="00BD4EC1" w:rsidRPr="002F680E">
              <w:rPr>
                <w:sz w:val="24"/>
                <w:szCs w:val="24"/>
              </w:rPr>
              <w:t>3</w:t>
            </w:r>
            <w:r w:rsidRPr="002F680E">
              <w:rPr>
                <w:sz w:val="24"/>
                <w:szCs w:val="24"/>
              </w:rPr>
              <w:t xml:space="preserve"> %, 20</w:t>
            </w:r>
            <w:r w:rsidR="001A2B1E" w:rsidRPr="002F680E">
              <w:rPr>
                <w:sz w:val="24"/>
                <w:szCs w:val="24"/>
              </w:rPr>
              <w:t>2</w:t>
            </w:r>
            <w:r w:rsidR="00B04ACB" w:rsidRPr="002F680E">
              <w:rPr>
                <w:sz w:val="24"/>
                <w:szCs w:val="24"/>
              </w:rPr>
              <w:t>7</w:t>
            </w:r>
            <w:r w:rsidRPr="002F680E">
              <w:rPr>
                <w:sz w:val="24"/>
                <w:szCs w:val="24"/>
              </w:rPr>
              <w:t xml:space="preserve"> год – </w:t>
            </w:r>
            <w:r w:rsidR="00BD4EC1" w:rsidRPr="002F680E">
              <w:rPr>
                <w:sz w:val="24"/>
                <w:szCs w:val="24"/>
              </w:rPr>
              <w:t>3</w:t>
            </w:r>
            <w:r w:rsidRPr="002F680E">
              <w:rPr>
                <w:sz w:val="24"/>
                <w:szCs w:val="24"/>
              </w:rPr>
              <w:t>,5%, 20</w:t>
            </w:r>
            <w:r w:rsidR="00B04ACB" w:rsidRPr="002F680E">
              <w:rPr>
                <w:sz w:val="24"/>
                <w:szCs w:val="24"/>
              </w:rPr>
              <w:t>28</w:t>
            </w:r>
            <w:r w:rsidRPr="002F680E">
              <w:rPr>
                <w:sz w:val="24"/>
                <w:szCs w:val="24"/>
              </w:rPr>
              <w:t xml:space="preserve"> год – </w:t>
            </w:r>
            <w:r w:rsidR="00BD4EC1" w:rsidRPr="002F680E">
              <w:rPr>
                <w:sz w:val="24"/>
                <w:szCs w:val="24"/>
              </w:rPr>
              <w:t>4</w:t>
            </w:r>
            <w:r w:rsidRPr="002F680E">
              <w:rPr>
                <w:sz w:val="24"/>
                <w:szCs w:val="24"/>
              </w:rPr>
              <w:t>,</w:t>
            </w:r>
            <w:r w:rsidR="00CF460A" w:rsidRPr="002F680E">
              <w:rPr>
                <w:sz w:val="24"/>
                <w:szCs w:val="24"/>
              </w:rPr>
              <w:t>0</w:t>
            </w:r>
            <w:r w:rsidRPr="002F680E">
              <w:rPr>
                <w:sz w:val="24"/>
                <w:szCs w:val="24"/>
              </w:rPr>
              <w:t>%</w:t>
            </w:r>
            <w:r w:rsidR="001A2B1E" w:rsidRPr="002F680E">
              <w:rPr>
                <w:sz w:val="24"/>
                <w:szCs w:val="24"/>
              </w:rPr>
              <w:t>.</w:t>
            </w:r>
          </w:p>
          <w:p w:rsidR="009F46A6" w:rsidRPr="002F680E" w:rsidRDefault="009F46A6" w:rsidP="00D36A8C">
            <w:pPr>
              <w:pStyle w:val="a5"/>
              <w:numPr>
                <w:ilvl w:val="0"/>
                <w:numId w:val="4"/>
              </w:numPr>
              <w:tabs>
                <w:tab w:val="left" w:pos="459"/>
              </w:tabs>
              <w:ind w:left="34" w:right="33" w:firstLine="264"/>
              <w:jc w:val="both"/>
              <w:rPr>
                <w:sz w:val="24"/>
                <w:szCs w:val="24"/>
              </w:rPr>
            </w:pPr>
            <w:r w:rsidRPr="002F680E">
              <w:rPr>
                <w:sz w:val="24"/>
                <w:szCs w:val="24"/>
              </w:rPr>
              <w:t xml:space="preserve">Доля выявленных граждан пожилого возраста и инвалидов, нуждающихся в постоянной посторонней помощи, которым оказаны необходимые социальные услуги, в </w:t>
            </w:r>
            <w:proofErr w:type="spellStart"/>
            <w:r w:rsidRPr="002F680E">
              <w:rPr>
                <w:sz w:val="24"/>
                <w:szCs w:val="24"/>
              </w:rPr>
              <w:t>т.ч</w:t>
            </w:r>
            <w:proofErr w:type="spellEnd"/>
            <w:r w:rsidRPr="002F680E">
              <w:rPr>
                <w:sz w:val="24"/>
                <w:szCs w:val="24"/>
              </w:rPr>
              <w:t>. на дому в общей численности граждан пожилого возраста и инвалидов: 20</w:t>
            </w:r>
            <w:r w:rsidR="00F00DD2" w:rsidRPr="002F680E">
              <w:rPr>
                <w:sz w:val="24"/>
                <w:szCs w:val="24"/>
              </w:rPr>
              <w:t>2</w:t>
            </w:r>
            <w:r w:rsidR="00B04ACB" w:rsidRPr="002F680E">
              <w:rPr>
                <w:sz w:val="24"/>
                <w:szCs w:val="24"/>
              </w:rPr>
              <w:t>6</w:t>
            </w:r>
            <w:r w:rsidRPr="002F680E">
              <w:rPr>
                <w:sz w:val="24"/>
                <w:szCs w:val="24"/>
              </w:rPr>
              <w:t xml:space="preserve"> год – 0</w:t>
            </w:r>
            <w:r w:rsidR="006D2132" w:rsidRPr="002F680E">
              <w:rPr>
                <w:sz w:val="24"/>
                <w:szCs w:val="24"/>
              </w:rPr>
              <w:t>,</w:t>
            </w:r>
            <w:r w:rsidRPr="002F680E">
              <w:rPr>
                <w:sz w:val="24"/>
                <w:szCs w:val="24"/>
              </w:rPr>
              <w:t>45%, 20</w:t>
            </w:r>
            <w:r w:rsidR="00F00DD2" w:rsidRPr="002F680E">
              <w:rPr>
                <w:sz w:val="24"/>
                <w:szCs w:val="24"/>
              </w:rPr>
              <w:t>2</w:t>
            </w:r>
            <w:r w:rsidR="00B04ACB" w:rsidRPr="002F680E">
              <w:rPr>
                <w:sz w:val="24"/>
                <w:szCs w:val="24"/>
              </w:rPr>
              <w:t>7</w:t>
            </w:r>
            <w:r w:rsidRPr="002F680E">
              <w:rPr>
                <w:sz w:val="24"/>
                <w:szCs w:val="24"/>
              </w:rPr>
              <w:t xml:space="preserve"> год – 0,</w:t>
            </w:r>
            <w:r w:rsidR="00CF460A" w:rsidRPr="002F680E">
              <w:rPr>
                <w:sz w:val="24"/>
                <w:szCs w:val="24"/>
              </w:rPr>
              <w:t>4</w:t>
            </w:r>
            <w:r w:rsidRPr="002F680E">
              <w:rPr>
                <w:sz w:val="24"/>
                <w:szCs w:val="24"/>
              </w:rPr>
              <w:t>5%, 202</w:t>
            </w:r>
            <w:r w:rsidR="00B04ACB" w:rsidRPr="002F680E">
              <w:rPr>
                <w:sz w:val="24"/>
                <w:szCs w:val="24"/>
              </w:rPr>
              <w:t>8</w:t>
            </w:r>
            <w:r w:rsidR="00FF6C12" w:rsidRPr="002F680E">
              <w:rPr>
                <w:sz w:val="24"/>
                <w:szCs w:val="24"/>
              </w:rPr>
              <w:t xml:space="preserve"> год – 0,45</w:t>
            </w:r>
            <w:r w:rsidRPr="002F680E">
              <w:rPr>
                <w:sz w:val="24"/>
                <w:szCs w:val="24"/>
              </w:rPr>
              <w:t>%</w:t>
            </w:r>
            <w:r w:rsidR="00EC1CCA" w:rsidRPr="002F680E">
              <w:rPr>
                <w:sz w:val="24"/>
                <w:szCs w:val="24"/>
              </w:rPr>
              <w:t>.</w:t>
            </w:r>
          </w:p>
          <w:p w:rsidR="009F46A6" w:rsidRPr="002F680E" w:rsidRDefault="009F46A6" w:rsidP="00D36A8C">
            <w:pPr>
              <w:pStyle w:val="a5"/>
              <w:numPr>
                <w:ilvl w:val="0"/>
                <w:numId w:val="4"/>
              </w:numPr>
              <w:tabs>
                <w:tab w:val="left" w:pos="459"/>
              </w:tabs>
              <w:ind w:left="34" w:right="33" w:firstLine="264"/>
              <w:jc w:val="both"/>
              <w:rPr>
                <w:sz w:val="24"/>
                <w:szCs w:val="24"/>
              </w:rPr>
            </w:pPr>
            <w:r w:rsidRPr="002F680E">
              <w:rPr>
                <w:sz w:val="24"/>
                <w:szCs w:val="24"/>
              </w:rPr>
              <w:t>Количество одиноких граждан, нуждающихся в обустройстве в дома-интернаты общего типа в общей численности граждан пожилого возраста и инвалидов: 20</w:t>
            </w:r>
            <w:r w:rsidR="00FA36EB" w:rsidRPr="002F680E">
              <w:rPr>
                <w:sz w:val="24"/>
                <w:szCs w:val="24"/>
              </w:rPr>
              <w:t>2</w:t>
            </w:r>
            <w:r w:rsidR="00B04ACB" w:rsidRPr="002F680E">
              <w:rPr>
                <w:sz w:val="24"/>
                <w:szCs w:val="24"/>
              </w:rPr>
              <w:t>6</w:t>
            </w:r>
            <w:r w:rsidRPr="002F680E">
              <w:rPr>
                <w:sz w:val="24"/>
                <w:szCs w:val="24"/>
              </w:rPr>
              <w:t xml:space="preserve"> год – </w:t>
            </w:r>
            <w:r w:rsidR="00BD4EC1" w:rsidRPr="002F680E">
              <w:rPr>
                <w:sz w:val="24"/>
                <w:szCs w:val="24"/>
              </w:rPr>
              <w:t>3</w:t>
            </w:r>
            <w:r w:rsidRPr="002F680E">
              <w:rPr>
                <w:sz w:val="24"/>
                <w:szCs w:val="24"/>
              </w:rPr>
              <w:t xml:space="preserve"> человек</w:t>
            </w:r>
            <w:r w:rsidR="006D2132" w:rsidRPr="002F680E">
              <w:rPr>
                <w:sz w:val="24"/>
                <w:szCs w:val="24"/>
              </w:rPr>
              <w:t>а</w:t>
            </w:r>
            <w:r w:rsidRPr="002F680E">
              <w:rPr>
                <w:sz w:val="24"/>
                <w:szCs w:val="24"/>
              </w:rPr>
              <w:t>, 20</w:t>
            </w:r>
            <w:r w:rsidR="00F00DD2" w:rsidRPr="002F680E">
              <w:rPr>
                <w:sz w:val="24"/>
                <w:szCs w:val="24"/>
              </w:rPr>
              <w:t>2</w:t>
            </w:r>
            <w:r w:rsidR="00B04ACB" w:rsidRPr="002F680E">
              <w:rPr>
                <w:sz w:val="24"/>
                <w:szCs w:val="24"/>
              </w:rPr>
              <w:t>7</w:t>
            </w:r>
            <w:r w:rsidRPr="002F680E">
              <w:rPr>
                <w:sz w:val="24"/>
                <w:szCs w:val="24"/>
              </w:rPr>
              <w:t xml:space="preserve"> год – 4 человек</w:t>
            </w:r>
            <w:r w:rsidR="006D2132" w:rsidRPr="002F680E">
              <w:rPr>
                <w:sz w:val="24"/>
                <w:szCs w:val="24"/>
              </w:rPr>
              <w:t>а</w:t>
            </w:r>
            <w:r w:rsidRPr="002F680E">
              <w:rPr>
                <w:sz w:val="24"/>
                <w:szCs w:val="24"/>
              </w:rPr>
              <w:t>, 20</w:t>
            </w:r>
            <w:r w:rsidR="00F00DD2" w:rsidRPr="002F680E">
              <w:rPr>
                <w:sz w:val="24"/>
                <w:szCs w:val="24"/>
              </w:rPr>
              <w:t>2</w:t>
            </w:r>
            <w:r w:rsidR="00B04ACB" w:rsidRPr="002F680E">
              <w:rPr>
                <w:sz w:val="24"/>
                <w:szCs w:val="24"/>
              </w:rPr>
              <w:t>8</w:t>
            </w:r>
            <w:r w:rsidRPr="002F680E">
              <w:rPr>
                <w:sz w:val="24"/>
                <w:szCs w:val="24"/>
              </w:rPr>
              <w:t xml:space="preserve"> год – </w:t>
            </w:r>
            <w:r w:rsidR="00F00DD2" w:rsidRPr="002F680E">
              <w:rPr>
                <w:sz w:val="24"/>
                <w:szCs w:val="24"/>
              </w:rPr>
              <w:t>5</w:t>
            </w:r>
            <w:r w:rsidRPr="002F680E">
              <w:rPr>
                <w:sz w:val="24"/>
                <w:szCs w:val="24"/>
              </w:rPr>
              <w:t xml:space="preserve"> человек</w:t>
            </w:r>
            <w:r w:rsidR="00F00DD2" w:rsidRPr="002F680E">
              <w:rPr>
                <w:sz w:val="24"/>
                <w:szCs w:val="24"/>
              </w:rPr>
              <w:t>.</w:t>
            </w:r>
          </w:p>
          <w:p w:rsidR="009F46A6" w:rsidRPr="002F680E" w:rsidRDefault="009F46A6" w:rsidP="00E00C5C">
            <w:pPr>
              <w:pStyle w:val="a5"/>
              <w:numPr>
                <w:ilvl w:val="0"/>
                <w:numId w:val="4"/>
              </w:numPr>
              <w:tabs>
                <w:tab w:val="left" w:pos="459"/>
              </w:tabs>
              <w:ind w:left="34" w:right="33" w:firstLine="264"/>
              <w:jc w:val="both"/>
              <w:rPr>
                <w:sz w:val="24"/>
                <w:szCs w:val="24"/>
              </w:rPr>
            </w:pPr>
            <w:r w:rsidRPr="002F680E">
              <w:rPr>
                <w:sz w:val="24"/>
                <w:szCs w:val="24"/>
              </w:rPr>
              <w:t>Численность граждан пожилого возраста и инвалидов, прошедших реабилитационные мероприятия в республиканских реабилитационных учреждениях в общей численности граждан пожилого возраста и инвалидов: 20</w:t>
            </w:r>
            <w:r w:rsidR="00B04ACB" w:rsidRPr="002F680E">
              <w:rPr>
                <w:sz w:val="24"/>
                <w:szCs w:val="24"/>
              </w:rPr>
              <w:t>26</w:t>
            </w:r>
            <w:r w:rsidRPr="002F680E">
              <w:rPr>
                <w:sz w:val="24"/>
                <w:szCs w:val="24"/>
              </w:rPr>
              <w:t xml:space="preserve"> год – 2</w:t>
            </w:r>
            <w:r w:rsidR="006D2132" w:rsidRPr="002F680E">
              <w:rPr>
                <w:sz w:val="24"/>
                <w:szCs w:val="24"/>
              </w:rPr>
              <w:t>,</w:t>
            </w:r>
            <w:r w:rsidR="00F00DD2" w:rsidRPr="002F680E">
              <w:rPr>
                <w:sz w:val="24"/>
                <w:szCs w:val="24"/>
              </w:rPr>
              <w:t>3</w:t>
            </w:r>
            <w:r w:rsidR="006D2132" w:rsidRPr="002F680E">
              <w:rPr>
                <w:sz w:val="24"/>
                <w:szCs w:val="24"/>
              </w:rPr>
              <w:t>%, 20</w:t>
            </w:r>
            <w:r w:rsidR="00F00DD2" w:rsidRPr="002F680E">
              <w:rPr>
                <w:sz w:val="24"/>
                <w:szCs w:val="24"/>
              </w:rPr>
              <w:t>2</w:t>
            </w:r>
            <w:r w:rsidR="00B04ACB" w:rsidRPr="002F680E">
              <w:rPr>
                <w:sz w:val="24"/>
                <w:szCs w:val="24"/>
              </w:rPr>
              <w:t>7</w:t>
            </w:r>
            <w:r w:rsidR="006D2132" w:rsidRPr="002F680E">
              <w:rPr>
                <w:sz w:val="24"/>
                <w:szCs w:val="24"/>
              </w:rPr>
              <w:t xml:space="preserve"> год – 2,</w:t>
            </w:r>
            <w:r w:rsidR="00F00DD2" w:rsidRPr="002F680E">
              <w:rPr>
                <w:sz w:val="24"/>
                <w:szCs w:val="24"/>
              </w:rPr>
              <w:t>4</w:t>
            </w:r>
            <w:r w:rsidR="006D2132" w:rsidRPr="002F680E">
              <w:rPr>
                <w:sz w:val="24"/>
                <w:szCs w:val="24"/>
              </w:rPr>
              <w:t>%, 20</w:t>
            </w:r>
            <w:r w:rsidR="00E13B46" w:rsidRPr="002F680E">
              <w:rPr>
                <w:sz w:val="24"/>
                <w:szCs w:val="24"/>
              </w:rPr>
              <w:t>2</w:t>
            </w:r>
            <w:r w:rsidR="00B04ACB" w:rsidRPr="002F680E">
              <w:rPr>
                <w:sz w:val="24"/>
                <w:szCs w:val="24"/>
              </w:rPr>
              <w:t>8</w:t>
            </w:r>
            <w:r w:rsidR="006D2132" w:rsidRPr="002F680E">
              <w:rPr>
                <w:sz w:val="24"/>
                <w:szCs w:val="24"/>
              </w:rPr>
              <w:t xml:space="preserve"> год – 2,</w:t>
            </w:r>
            <w:r w:rsidR="00BD4EC1" w:rsidRPr="002F680E">
              <w:rPr>
                <w:sz w:val="24"/>
                <w:szCs w:val="24"/>
              </w:rPr>
              <w:t>5</w:t>
            </w:r>
            <w:r w:rsidRPr="002F680E">
              <w:rPr>
                <w:sz w:val="24"/>
                <w:szCs w:val="24"/>
              </w:rPr>
              <w:t>%</w:t>
            </w:r>
            <w:r w:rsidR="00F00DD2" w:rsidRPr="002F680E">
              <w:rPr>
                <w:sz w:val="24"/>
                <w:szCs w:val="24"/>
              </w:rPr>
              <w:t>.</w:t>
            </w:r>
          </w:p>
          <w:p w:rsidR="000730B1" w:rsidRPr="002F680E" w:rsidRDefault="009F46A6" w:rsidP="00E00C5C">
            <w:pPr>
              <w:pStyle w:val="a5"/>
              <w:numPr>
                <w:ilvl w:val="0"/>
                <w:numId w:val="4"/>
              </w:numPr>
              <w:tabs>
                <w:tab w:val="left" w:pos="459"/>
              </w:tabs>
              <w:ind w:left="34" w:right="33" w:firstLine="264"/>
              <w:jc w:val="both"/>
              <w:rPr>
                <w:sz w:val="24"/>
                <w:szCs w:val="24"/>
              </w:rPr>
            </w:pPr>
            <w:r w:rsidRPr="002F680E">
              <w:rPr>
                <w:sz w:val="24"/>
                <w:szCs w:val="24"/>
              </w:rPr>
              <w:t>Численность граждан пожилого возраста, ветеранов, инвалидов, обеспеченных путевками на санаторно-курортное лечение в общей численности граждан пожилого возраста, ветеранов и инвалидов: 20</w:t>
            </w:r>
            <w:r w:rsidR="00B04ACB" w:rsidRPr="002F680E">
              <w:rPr>
                <w:sz w:val="24"/>
                <w:szCs w:val="24"/>
              </w:rPr>
              <w:t>26</w:t>
            </w:r>
            <w:r w:rsidRPr="002F680E">
              <w:rPr>
                <w:sz w:val="24"/>
                <w:szCs w:val="24"/>
              </w:rPr>
              <w:t xml:space="preserve"> год– 1,</w:t>
            </w:r>
            <w:r w:rsidR="00E13B46" w:rsidRPr="002F680E">
              <w:rPr>
                <w:sz w:val="24"/>
                <w:szCs w:val="24"/>
              </w:rPr>
              <w:t>0</w:t>
            </w:r>
            <w:r w:rsidR="006D2132" w:rsidRPr="002F680E">
              <w:rPr>
                <w:sz w:val="24"/>
                <w:szCs w:val="24"/>
              </w:rPr>
              <w:t>%, 20</w:t>
            </w:r>
            <w:r w:rsidR="00F00DD2" w:rsidRPr="002F680E">
              <w:rPr>
                <w:sz w:val="24"/>
                <w:szCs w:val="24"/>
              </w:rPr>
              <w:t>2</w:t>
            </w:r>
            <w:r w:rsidR="00B04ACB" w:rsidRPr="002F680E">
              <w:rPr>
                <w:sz w:val="24"/>
                <w:szCs w:val="24"/>
              </w:rPr>
              <w:t>7</w:t>
            </w:r>
            <w:r w:rsidR="006D2132" w:rsidRPr="002F680E">
              <w:rPr>
                <w:sz w:val="24"/>
                <w:szCs w:val="24"/>
              </w:rPr>
              <w:t xml:space="preserve"> год – 1,</w:t>
            </w:r>
            <w:r w:rsidR="00E13B46" w:rsidRPr="002F680E">
              <w:rPr>
                <w:sz w:val="24"/>
                <w:szCs w:val="24"/>
              </w:rPr>
              <w:t>0</w:t>
            </w:r>
            <w:r w:rsidR="006D2132" w:rsidRPr="002F680E">
              <w:rPr>
                <w:sz w:val="24"/>
                <w:szCs w:val="24"/>
              </w:rPr>
              <w:t xml:space="preserve">%, </w:t>
            </w:r>
            <w:r w:rsidRPr="002F680E">
              <w:rPr>
                <w:sz w:val="24"/>
                <w:szCs w:val="24"/>
              </w:rPr>
              <w:t>20</w:t>
            </w:r>
            <w:r w:rsidR="00F00DD2" w:rsidRPr="002F680E">
              <w:rPr>
                <w:sz w:val="24"/>
                <w:szCs w:val="24"/>
              </w:rPr>
              <w:t>2</w:t>
            </w:r>
            <w:r w:rsidR="00B04ACB" w:rsidRPr="002F680E">
              <w:rPr>
                <w:sz w:val="24"/>
                <w:szCs w:val="24"/>
              </w:rPr>
              <w:t>8</w:t>
            </w:r>
            <w:r w:rsidRPr="002F680E">
              <w:rPr>
                <w:sz w:val="24"/>
                <w:szCs w:val="24"/>
              </w:rPr>
              <w:t xml:space="preserve"> год – 1</w:t>
            </w:r>
            <w:r w:rsidR="006D2132" w:rsidRPr="002F680E">
              <w:rPr>
                <w:sz w:val="24"/>
                <w:szCs w:val="24"/>
              </w:rPr>
              <w:t>,0</w:t>
            </w:r>
            <w:r w:rsidRPr="002F680E">
              <w:rPr>
                <w:sz w:val="24"/>
                <w:szCs w:val="24"/>
              </w:rPr>
              <w:t>%</w:t>
            </w:r>
            <w:r w:rsidR="00F00DD2" w:rsidRPr="002F680E">
              <w:rPr>
                <w:sz w:val="24"/>
                <w:szCs w:val="24"/>
              </w:rPr>
              <w:t>.</w:t>
            </w:r>
          </w:p>
          <w:p w:rsidR="009F46A6" w:rsidRPr="002F680E" w:rsidRDefault="009F46A6" w:rsidP="00D36A8C">
            <w:pPr>
              <w:pStyle w:val="a5"/>
              <w:numPr>
                <w:ilvl w:val="0"/>
                <w:numId w:val="4"/>
              </w:numPr>
              <w:tabs>
                <w:tab w:val="left" w:pos="459"/>
              </w:tabs>
              <w:ind w:left="34" w:right="33" w:firstLine="264"/>
              <w:jc w:val="both"/>
              <w:rPr>
                <w:sz w:val="24"/>
                <w:szCs w:val="24"/>
              </w:rPr>
            </w:pPr>
            <w:r w:rsidRPr="002F680E">
              <w:rPr>
                <w:sz w:val="24"/>
                <w:szCs w:val="24"/>
              </w:rPr>
              <w:t>Наличие рубрики, посвященной вопросам социальной защиты граждан пожилого возраста, инвалидов и ветеранов на местных СМИ;</w:t>
            </w:r>
          </w:p>
          <w:p w:rsidR="009F46A6" w:rsidRPr="002F680E" w:rsidRDefault="009F46A6" w:rsidP="00D36A8C">
            <w:pPr>
              <w:pStyle w:val="a5"/>
              <w:numPr>
                <w:ilvl w:val="0"/>
                <w:numId w:val="4"/>
              </w:numPr>
              <w:tabs>
                <w:tab w:val="left" w:pos="459"/>
              </w:tabs>
              <w:ind w:left="34" w:right="33" w:firstLine="264"/>
              <w:jc w:val="both"/>
              <w:rPr>
                <w:sz w:val="24"/>
                <w:szCs w:val="24"/>
              </w:rPr>
            </w:pPr>
            <w:r w:rsidRPr="002F680E">
              <w:rPr>
                <w:sz w:val="24"/>
                <w:szCs w:val="24"/>
              </w:rPr>
              <w:t>Наличие мероприятий, проведенных в связи с празднованием Дня Победы, Международного дня пожилых людей, Международного дня инвалидов, Дня памяти пострадавших на ЧАЭС;</w:t>
            </w:r>
          </w:p>
          <w:p w:rsidR="009F46A6" w:rsidRPr="002F680E" w:rsidRDefault="009F46A6" w:rsidP="00D56C11">
            <w:pPr>
              <w:pStyle w:val="a5"/>
              <w:numPr>
                <w:ilvl w:val="0"/>
                <w:numId w:val="4"/>
              </w:numPr>
              <w:tabs>
                <w:tab w:val="left" w:pos="459"/>
              </w:tabs>
              <w:ind w:left="34" w:right="33" w:firstLine="264"/>
              <w:jc w:val="both"/>
              <w:rPr>
                <w:sz w:val="24"/>
                <w:szCs w:val="24"/>
              </w:rPr>
            </w:pPr>
            <w:r w:rsidRPr="002F680E">
              <w:rPr>
                <w:sz w:val="24"/>
                <w:szCs w:val="24"/>
              </w:rPr>
              <w:t>Доля граждан пожилого возраста, инвалидов, участвовавших в физкультурно-оздоровительных, досуговых и творческих мероприятиях в общей численности граждан пожилого возраста и инвалидов: 20</w:t>
            </w:r>
            <w:r w:rsidR="00F00DD2" w:rsidRPr="002F680E">
              <w:rPr>
                <w:sz w:val="24"/>
                <w:szCs w:val="24"/>
              </w:rPr>
              <w:t>2</w:t>
            </w:r>
            <w:r w:rsidR="00D56C11" w:rsidRPr="002F680E">
              <w:rPr>
                <w:sz w:val="24"/>
                <w:szCs w:val="24"/>
              </w:rPr>
              <w:t>6</w:t>
            </w:r>
            <w:r w:rsidRPr="002F680E">
              <w:rPr>
                <w:sz w:val="24"/>
                <w:szCs w:val="24"/>
              </w:rPr>
              <w:t xml:space="preserve"> год – </w:t>
            </w:r>
            <w:r w:rsidR="00BD4EC1" w:rsidRPr="002F680E">
              <w:rPr>
                <w:sz w:val="24"/>
                <w:szCs w:val="24"/>
              </w:rPr>
              <w:t>6</w:t>
            </w:r>
            <w:r w:rsidR="0054558D" w:rsidRPr="002F680E">
              <w:rPr>
                <w:sz w:val="24"/>
                <w:szCs w:val="24"/>
              </w:rPr>
              <w:t>0,</w:t>
            </w:r>
            <w:r w:rsidRPr="002F680E">
              <w:rPr>
                <w:sz w:val="24"/>
                <w:szCs w:val="24"/>
              </w:rPr>
              <w:t>0%, 202</w:t>
            </w:r>
            <w:r w:rsidR="00D56C11" w:rsidRPr="002F680E">
              <w:rPr>
                <w:sz w:val="24"/>
                <w:szCs w:val="24"/>
              </w:rPr>
              <w:t>7</w:t>
            </w:r>
            <w:r w:rsidRPr="002F680E">
              <w:rPr>
                <w:sz w:val="24"/>
                <w:szCs w:val="24"/>
              </w:rPr>
              <w:t xml:space="preserve"> год – </w:t>
            </w:r>
            <w:r w:rsidR="00BD4EC1" w:rsidRPr="002F680E">
              <w:rPr>
                <w:sz w:val="24"/>
                <w:szCs w:val="24"/>
              </w:rPr>
              <w:t>61</w:t>
            </w:r>
            <w:r w:rsidR="0054558D" w:rsidRPr="002F680E">
              <w:rPr>
                <w:sz w:val="24"/>
                <w:szCs w:val="24"/>
              </w:rPr>
              <w:t>,0</w:t>
            </w:r>
            <w:r w:rsidRPr="002F680E">
              <w:rPr>
                <w:sz w:val="24"/>
                <w:szCs w:val="24"/>
              </w:rPr>
              <w:t>%, 202</w:t>
            </w:r>
            <w:r w:rsidR="00D56C11" w:rsidRPr="002F680E">
              <w:rPr>
                <w:sz w:val="24"/>
                <w:szCs w:val="24"/>
              </w:rPr>
              <w:t>8</w:t>
            </w:r>
            <w:r w:rsidRPr="002F680E">
              <w:rPr>
                <w:sz w:val="24"/>
                <w:szCs w:val="24"/>
              </w:rPr>
              <w:t xml:space="preserve">год – </w:t>
            </w:r>
            <w:r w:rsidR="00BD4EC1" w:rsidRPr="002F680E">
              <w:rPr>
                <w:sz w:val="24"/>
                <w:szCs w:val="24"/>
              </w:rPr>
              <w:t>62</w:t>
            </w:r>
            <w:r w:rsidR="0054558D" w:rsidRPr="002F680E">
              <w:rPr>
                <w:sz w:val="24"/>
                <w:szCs w:val="24"/>
              </w:rPr>
              <w:t>,0</w:t>
            </w:r>
            <w:r w:rsidRPr="002F680E">
              <w:rPr>
                <w:sz w:val="24"/>
                <w:szCs w:val="24"/>
              </w:rPr>
              <w:t>%</w:t>
            </w:r>
            <w:r w:rsidR="000730B1" w:rsidRPr="002F680E">
              <w:rPr>
                <w:sz w:val="24"/>
                <w:szCs w:val="24"/>
              </w:rPr>
              <w:t>.</w:t>
            </w:r>
          </w:p>
        </w:tc>
      </w:tr>
    </w:tbl>
    <w:p w:rsidR="009F46A6" w:rsidRPr="002F680E" w:rsidRDefault="009F46A6" w:rsidP="00D36A8C">
      <w:pPr>
        <w:jc w:val="center"/>
      </w:pPr>
    </w:p>
    <w:p w:rsidR="008746D7" w:rsidRPr="002F680E" w:rsidRDefault="008746D7" w:rsidP="00D36A8C">
      <w:pPr>
        <w:jc w:val="center"/>
      </w:pPr>
    </w:p>
    <w:p w:rsidR="00BA07A7" w:rsidRPr="002F680E" w:rsidRDefault="004660CB" w:rsidP="00BA07A7">
      <w:pPr>
        <w:autoSpaceDE w:val="0"/>
        <w:autoSpaceDN w:val="0"/>
        <w:adjustRightInd w:val="0"/>
        <w:jc w:val="center"/>
        <w:outlineLvl w:val="1"/>
        <w:rPr>
          <w:b/>
          <w:bCs/>
          <w:sz w:val="26"/>
          <w:szCs w:val="26"/>
        </w:rPr>
      </w:pPr>
      <w:r w:rsidRPr="002F680E">
        <w:rPr>
          <w:b/>
        </w:rPr>
        <w:t xml:space="preserve">1. </w:t>
      </w:r>
      <w:r w:rsidR="00BA07A7" w:rsidRPr="002F680E">
        <w:rPr>
          <w:b/>
          <w:bCs/>
          <w:sz w:val="26"/>
          <w:szCs w:val="26"/>
        </w:rPr>
        <w:t xml:space="preserve">Характеристика сферы реализации Программы, </w:t>
      </w:r>
    </w:p>
    <w:p w:rsidR="00BA07A7" w:rsidRPr="002F680E" w:rsidRDefault="00BA07A7" w:rsidP="00BA07A7">
      <w:pPr>
        <w:autoSpaceDE w:val="0"/>
        <w:autoSpaceDN w:val="0"/>
        <w:adjustRightInd w:val="0"/>
        <w:jc w:val="center"/>
        <w:outlineLvl w:val="1"/>
        <w:rPr>
          <w:b/>
          <w:bCs/>
          <w:sz w:val="26"/>
          <w:szCs w:val="26"/>
        </w:rPr>
      </w:pPr>
      <w:r w:rsidRPr="002F680E">
        <w:rPr>
          <w:b/>
          <w:bCs/>
          <w:sz w:val="26"/>
          <w:szCs w:val="26"/>
        </w:rPr>
        <w:t>описание основных проблем в указанной сфере и прогноз ее развития</w:t>
      </w:r>
    </w:p>
    <w:p w:rsidR="00BA07A7" w:rsidRPr="002F680E" w:rsidRDefault="00BA07A7" w:rsidP="00337609">
      <w:pPr>
        <w:pStyle w:val="ConsPlusNormal"/>
        <w:ind w:firstLine="540"/>
        <w:jc w:val="both"/>
        <w:rPr>
          <w:rFonts w:ascii="Times New Roman" w:hAnsi="Times New Roman" w:cs="Times New Roman"/>
          <w:sz w:val="24"/>
          <w:szCs w:val="24"/>
        </w:rPr>
      </w:pPr>
    </w:p>
    <w:p w:rsidR="009F46A6" w:rsidRPr="002F680E" w:rsidRDefault="009F46A6" w:rsidP="00337609">
      <w:pPr>
        <w:pStyle w:val="ConsPlusNormal"/>
        <w:ind w:firstLine="540"/>
        <w:jc w:val="both"/>
        <w:rPr>
          <w:rFonts w:ascii="Times New Roman" w:hAnsi="Times New Roman" w:cs="Times New Roman"/>
          <w:sz w:val="24"/>
          <w:szCs w:val="24"/>
        </w:rPr>
      </w:pPr>
      <w:r w:rsidRPr="002F680E">
        <w:rPr>
          <w:rFonts w:ascii="Times New Roman" w:hAnsi="Times New Roman" w:cs="Times New Roman"/>
          <w:sz w:val="24"/>
          <w:szCs w:val="24"/>
        </w:rPr>
        <w:t>Настоящая программа составлена в соответствии с Федеральным законом №442-ФЗ от 28.12.2013 года «Об основах социального обслуживания граждан в Российской Федерации» постановлением Кабинета Министров Республики Татарстан №541 от 17.12.2004 г. и решениями Межведомственной комиссии по социальной защите населения Республики Татарстан.</w:t>
      </w:r>
    </w:p>
    <w:p w:rsidR="009F46A6" w:rsidRPr="002F680E" w:rsidRDefault="009F46A6" w:rsidP="00337609">
      <w:pPr>
        <w:pStyle w:val="ConsPlusNormal"/>
        <w:ind w:firstLine="540"/>
        <w:jc w:val="both"/>
        <w:rPr>
          <w:rFonts w:ascii="Times New Roman" w:hAnsi="Times New Roman" w:cs="Times New Roman"/>
          <w:sz w:val="24"/>
          <w:szCs w:val="24"/>
        </w:rPr>
      </w:pPr>
      <w:r w:rsidRPr="002F680E">
        <w:rPr>
          <w:rFonts w:ascii="Times New Roman" w:hAnsi="Times New Roman" w:cs="Times New Roman"/>
          <w:sz w:val="24"/>
          <w:szCs w:val="24"/>
        </w:rPr>
        <w:t>Ключевыми целями реализации настоящей Программы являются:</w:t>
      </w:r>
    </w:p>
    <w:p w:rsidR="009F46A6" w:rsidRPr="002F680E" w:rsidRDefault="009F46A6" w:rsidP="00337609">
      <w:pPr>
        <w:pStyle w:val="ConsPlusNormal"/>
        <w:ind w:firstLine="540"/>
        <w:jc w:val="both"/>
        <w:rPr>
          <w:rFonts w:ascii="Times New Roman" w:hAnsi="Times New Roman" w:cs="Times New Roman"/>
          <w:sz w:val="24"/>
          <w:szCs w:val="24"/>
        </w:rPr>
      </w:pPr>
      <w:r w:rsidRPr="002F680E">
        <w:rPr>
          <w:rFonts w:ascii="Times New Roman" w:hAnsi="Times New Roman" w:cs="Times New Roman"/>
          <w:sz w:val="24"/>
          <w:szCs w:val="24"/>
        </w:rPr>
        <w:t>преодоление негативных демографических тенденций жизнедеятельности граждан старшей возрастной группы, повышение качества жизни населения;</w:t>
      </w:r>
    </w:p>
    <w:p w:rsidR="009F46A6" w:rsidRPr="00B9669B" w:rsidRDefault="009F46A6" w:rsidP="00337609">
      <w:pPr>
        <w:pStyle w:val="ConsPlusNormal"/>
        <w:ind w:firstLine="540"/>
        <w:jc w:val="both"/>
        <w:rPr>
          <w:rFonts w:ascii="Times New Roman" w:hAnsi="Times New Roman" w:cs="Times New Roman"/>
          <w:sz w:val="24"/>
          <w:szCs w:val="24"/>
        </w:rPr>
      </w:pPr>
      <w:r w:rsidRPr="00B9669B">
        <w:rPr>
          <w:rFonts w:ascii="Times New Roman" w:hAnsi="Times New Roman" w:cs="Times New Roman"/>
          <w:sz w:val="24"/>
          <w:szCs w:val="24"/>
        </w:rPr>
        <w:t>обеспечение возможности получения качественного образования и медицинской помощи, обеспечение населения доступным и качественным жильем;</w:t>
      </w:r>
    </w:p>
    <w:p w:rsidR="009F46A6" w:rsidRPr="00B9669B" w:rsidRDefault="009F46A6" w:rsidP="00337609">
      <w:pPr>
        <w:pStyle w:val="ConsPlusNormal"/>
        <w:ind w:firstLine="540"/>
        <w:jc w:val="both"/>
        <w:rPr>
          <w:rFonts w:ascii="Times New Roman" w:hAnsi="Times New Roman" w:cs="Times New Roman"/>
          <w:sz w:val="24"/>
          <w:szCs w:val="24"/>
        </w:rPr>
      </w:pPr>
      <w:r w:rsidRPr="00B9669B">
        <w:rPr>
          <w:rFonts w:ascii="Times New Roman" w:hAnsi="Times New Roman" w:cs="Times New Roman"/>
          <w:sz w:val="24"/>
          <w:szCs w:val="24"/>
        </w:rPr>
        <w:t>создание эффективной адресной системы поддержки и предоставления социальных услуг для пожилых людей, инвалидов и детей;</w:t>
      </w:r>
    </w:p>
    <w:p w:rsidR="009F46A6" w:rsidRPr="00B9669B" w:rsidRDefault="009F46A6" w:rsidP="00337609">
      <w:pPr>
        <w:pStyle w:val="ConsPlusNormal"/>
        <w:ind w:firstLine="540"/>
        <w:jc w:val="both"/>
        <w:rPr>
          <w:rFonts w:ascii="Times New Roman" w:hAnsi="Times New Roman" w:cs="Times New Roman"/>
          <w:sz w:val="24"/>
          <w:szCs w:val="24"/>
        </w:rPr>
      </w:pPr>
      <w:r w:rsidRPr="00B9669B">
        <w:rPr>
          <w:rFonts w:ascii="Times New Roman" w:hAnsi="Times New Roman" w:cs="Times New Roman"/>
          <w:sz w:val="24"/>
          <w:szCs w:val="24"/>
        </w:rPr>
        <w:t>поддержка, укрепление и защита семьи и ценностей семейной жизни, повышение качества жизни семей.</w:t>
      </w:r>
    </w:p>
    <w:p w:rsidR="009F46A6" w:rsidRPr="00B9669B" w:rsidRDefault="009F46A6" w:rsidP="00337609">
      <w:pPr>
        <w:pStyle w:val="ConsPlusNormal"/>
        <w:ind w:firstLine="540"/>
        <w:jc w:val="both"/>
        <w:rPr>
          <w:rFonts w:ascii="Times New Roman" w:hAnsi="Times New Roman" w:cs="Times New Roman"/>
          <w:sz w:val="24"/>
          <w:szCs w:val="24"/>
        </w:rPr>
      </w:pPr>
      <w:r w:rsidRPr="00B9669B">
        <w:rPr>
          <w:rFonts w:ascii="Times New Roman" w:hAnsi="Times New Roman" w:cs="Times New Roman"/>
          <w:sz w:val="24"/>
          <w:szCs w:val="24"/>
        </w:rPr>
        <w:t>Программа определяет направления деятельности, обеспечивающие реализацию принятых публичных нормативных обязательств и модернизацию сложившихся систем мер социальной поддержки граждан и социального обслуживания населения, с целью повышения их эффективности и результативности.</w:t>
      </w:r>
    </w:p>
    <w:p w:rsidR="009F46A6" w:rsidRPr="00D23D37" w:rsidRDefault="009F46A6" w:rsidP="00337609">
      <w:pPr>
        <w:pStyle w:val="ConsPlusNormal"/>
        <w:ind w:firstLine="540"/>
        <w:jc w:val="both"/>
        <w:rPr>
          <w:rFonts w:ascii="Times New Roman" w:hAnsi="Times New Roman" w:cs="Times New Roman"/>
          <w:sz w:val="24"/>
          <w:szCs w:val="24"/>
        </w:rPr>
      </w:pPr>
      <w:r w:rsidRPr="00141A33">
        <w:rPr>
          <w:rFonts w:ascii="Times New Roman" w:hAnsi="Times New Roman" w:cs="Times New Roman"/>
          <w:sz w:val="24"/>
          <w:szCs w:val="24"/>
        </w:rPr>
        <w:t xml:space="preserve">В </w:t>
      </w:r>
      <w:r w:rsidR="00761C40" w:rsidRPr="00141A33">
        <w:rPr>
          <w:rFonts w:ascii="Times New Roman" w:hAnsi="Times New Roman" w:cs="Times New Roman"/>
          <w:sz w:val="24"/>
          <w:szCs w:val="24"/>
        </w:rPr>
        <w:t xml:space="preserve">Аксубаевском </w:t>
      </w:r>
      <w:r w:rsidRPr="00141A33">
        <w:rPr>
          <w:rFonts w:ascii="Times New Roman" w:hAnsi="Times New Roman" w:cs="Times New Roman"/>
          <w:sz w:val="24"/>
          <w:szCs w:val="24"/>
        </w:rPr>
        <w:t>муниципаль</w:t>
      </w:r>
      <w:r w:rsidR="00FF4B57" w:rsidRPr="00141A33">
        <w:rPr>
          <w:rFonts w:ascii="Times New Roman" w:hAnsi="Times New Roman" w:cs="Times New Roman"/>
          <w:sz w:val="24"/>
          <w:szCs w:val="24"/>
        </w:rPr>
        <w:t>ном районе по состоянию на 01.01</w:t>
      </w:r>
      <w:r w:rsidRPr="00141A33">
        <w:rPr>
          <w:rFonts w:ascii="Times New Roman" w:hAnsi="Times New Roman" w:cs="Times New Roman"/>
          <w:sz w:val="24"/>
          <w:szCs w:val="24"/>
        </w:rPr>
        <w:t>.20</w:t>
      </w:r>
      <w:r w:rsidR="00FF4B57" w:rsidRPr="00141A33">
        <w:rPr>
          <w:rFonts w:ascii="Times New Roman" w:hAnsi="Times New Roman" w:cs="Times New Roman"/>
          <w:sz w:val="24"/>
          <w:szCs w:val="24"/>
        </w:rPr>
        <w:t>2</w:t>
      </w:r>
      <w:r w:rsidR="008466AB" w:rsidRPr="00141A33">
        <w:rPr>
          <w:rFonts w:ascii="Times New Roman" w:hAnsi="Times New Roman" w:cs="Times New Roman"/>
          <w:sz w:val="24"/>
          <w:szCs w:val="24"/>
        </w:rPr>
        <w:t>5</w:t>
      </w:r>
      <w:r w:rsidR="000C636D" w:rsidRPr="00141A33">
        <w:rPr>
          <w:rFonts w:ascii="Times New Roman" w:hAnsi="Times New Roman" w:cs="Times New Roman"/>
          <w:sz w:val="24"/>
          <w:szCs w:val="24"/>
        </w:rPr>
        <w:t xml:space="preserve"> года проживают </w:t>
      </w:r>
      <w:r w:rsidR="000C636D" w:rsidRPr="00842511">
        <w:rPr>
          <w:rFonts w:ascii="Times New Roman" w:hAnsi="Times New Roman" w:cs="Times New Roman"/>
          <w:color w:val="000000" w:themeColor="text1"/>
          <w:sz w:val="24"/>
          <w:szCs w:val="24"/>
        </w:rPr>
        <w:t>25 714</w:t>
      </w:r>
      <w:r w:rsidRPr="008466AB">
        <w:rPr>
          <w:rFonts w:ascii="Times New Roman" w:hAnsi="Times New Roman" w:cs="Times New Roman"/>
          <w:color w:val="FF0000"/>
          <w:sz w:val="24"/>
          <w:szCs w:val="24"/>
        </w:rPr>
        <w:t xml:space="preserve"> </w:t>
      </w:r>
      <w:r w:rsidRPr="00141A33">
        <w:rPr>
          <w:rFonts w:ascii="Times New Roman" w:hAnsi="Times New Roman" w:cs="Times New Roman"/>
          <w:color w:val="000000" w:themeColor="text1"/>
          <w:sz w:val="24"/>
          <w:szCs w:val="24"/>
        </w:rPr>
        <w:t xml:space="preserve">человек, в том дети до </w:t>
      </w:r>
      <w:r w:rsidR="00F133D9" w:rsidRPr="00141A33">
        <w:rPr>
          <w:rFonts w:ascii="Times New Roman" w:hAnsi="Times New Roman" w:cs="Times New Roman"/>
          <w:color w:val="000000" w:themeColor="text1"/>
          <w:sz w:val="24"/>
          <w:szCs w:val="24"/>
        </w:rPr>
        <w:t>18 лет</w:t>
      </w:r>
      <w:r w:rsidR="00E00C5C" w:rsidRPr="00141A33">
        <w:rPr>
          <w:rFonts w:ascii="Times New Roman" w:hAnsi="Times New Roman" w:cs="Times New Roman"/>
          <w:color w:val="000000" w:themeColor="text1"/>
          <w:sz w:val="24"/>
          <w:szCs w:val="24"/>
        </w:rPr>
        <w:t xml:space="preserve"> </w:t>
      </w:r>
      <w:r w:rsidR="00F133D9" w:rsidRPr="00141A33">
        <w:rPr>
          <w:rFonts w:ascii="Times New Roman" w:hAnsi="Times New Roman" w:cs="Times New Roman"/>
          <w:color w:val="000000" w:themeColor="text1"/>
          <w:sz w:val="24"/>
          <w:szCs w:val="24"/>
        </w:rPr>
        <w:t>- 7533</w:t>
      </w:r>
      <w:r w:rsidRPr="00141A33">
        <w:rPr>
          <w:rFonts w:ascii="Times New Roman" w:hAnsi="Times New Roman" w:cs="Times New Roman"/>
          <w:color w:val="000000" w:themeColor="text1"/>
          <w:sz w:val="24"/>
          <w:szCs w:val="24"/>
        </w:rPr>
        <w:t xml:space="preserve"> дети</w:t>
      </w:r>
      <w:r w:rsidR="00141A33" w:rsidRPr="00141A33">
        <w:rPr>
          <w:rFonts w:ascii="Times New Roman" w:hAnsi="Times New Roman" w:cs="Times New Roman"/>
          <w:color w:val="000000" w:themeColor="text1"/>
          <w:sz w:val="24"/>
          <w:szCs w:val="24"/>
        </w:rPr>
        <w:t xml:space="preserve"> (29</w:t>
      </w:r>
      <w:r w:rsidRPr="00141A33">
        <w:rPr>
          <w:rFonts w:ascii="Times New Roman" w:hAnsi="Times New Roman" w:cs="Times New Roman"/>
          <w:color w:val="000000" w:themeColor="text1"/>
          <w:sz w:val="24"/>
          <w:szCs w:val="24"/>
        </w:rPr>
        <w:t>,</w:t>
      </w:r>
      <w:r w:rsidR="00F133D9" w:rsidRPr="00141A33">
        <w:rPr>
          <w:rFonts w:ascii="Times New Roman" w:hAnsi="Times New Roman" w:cs="Times New Roman"/>
          <w:color w:val="000000" w:themeColor="text1"/>
          <w:sz w:val="24"/>
          <w:szCs w:val="24"/>
        </w:rPr>
        <w:t>2</w:t>
      </w:r>
      <w:r w:rsidRPr="00D23D37">
        <w:rPr>
          <w:rFonts w:ascii="Times New Roman" w:hAnsi="Times New Roman" w:cs="Times New Roman"/>
          <w:sz w:val="24"/>
          <w:szCs w:val="24"/>
        </w:rPr>
        <w:t>%)</w:t>
      </w:r>
      <w:r w:rsidR="00AE6648" w:rsidRPr="00D23D37">
        <w:rPr>
          <w:rFonts w:ascii="Times New Roman" w:hAnsi="Times New Roman" w:cs="Times New Roman"/>
          <w:sz w:val="24"/>
          <w:szCs w:val="24"/>
        </w:rPr>
        <w:t xml:space="preserve">; </w:t>
      </w:r>
      <w:r w:rsidR="00D23D37">
        <w:rPr>
          <w:rFonts w:ascii="Times New Roman" w:hAnsi="Times New Roman" w:cs="Times New Roman"/>
          <w:sz w:val="24"/>
          <w:szCs w:val="24"/>
        </w:rPr>
        <w:t>8088 пенсионеров, из них 1780</w:t>
      </w:r>
      <w:r w:rsidRPr="00D23D37">
        <w:rPr>
          <w:rFonts w:ascii="Times New Roman" w:hAnsi="Times New Roman" w:cs="Times New Roman"/>
          <w:sz w:val="24"/>
          <w:szCs w:val="24"/>
        </w:rPr>
        <w:t xml:space="preserve"> работающие, </w:t>
      </w:r>
      <w:r w:rsidR="00D23D37">
        <w:rPr>
          <w:rFonts w:ascii="Times New Roman" w:hAnsi="Times New Roman" w:cs="Times New Roman"/>
          <w:sz w:val="24"/>
          <w:szCs w:val="24"/>
        </w:rPr>
        <w:t>6308</w:t>
      </w:r>
      <w:r w:rsidRPr="00D23D37">
        <w:rPr>
          <w:rFonts w:ascii="Times New Roman" w:hAnsi="Times New Roman" w:cs="Times New Roman"/>
          <w:sz w:val="24"/>
          <w:szCs w:val="24"/>
        </w:rPr>
        <w:t xml:space="preserve"> человек являются неработающими,</w:t>
      </w:r>
      <w:r w:rsidR="001A4621" w:rsidRPr="00D23D37">
        <w:rPr>
          <w:rFonts w:ascii="Times New Roman" w:hAnsi="Times New Roman" w:cs="Times New Roman"/>
          <w:sz w:val="24"/>
          <w:szCs w:val="24"/>
        </w:rPr>
        <w:t xml:space="preserve"> и 2466</w:t>
      </w:r>
      <w:r w:rsidR="000C636D" w:rsidRPr="00D23D37">
        <w:rPr>
          <w:rFonts w:ascii="Times New Roman" w:hAnsi="Times New Roman" w:cs="Times New Roman"/>
          <w:sz w:val="24"/>
          <w:szCs w:val="24"/>
        </w:rPr>
        <w:t xml:space="preserve"> инвалидов (9,6</w:t>
      </w:r>
      <w:r w:rsidRPr="00D23D37">
        <w:rPr>
          <w:rFonts w:ascii="Times New Roman" w:hAnsi="Times New Roman" w:cs="Times New Roman"/>
          <w:sz w:val="24"/>
          <w:szCs w:val="24"/>
        </w:rPr>
        <w:t>%), в том числ</w:t>
      </w:r>
      <w:r w:rsidR="001A4621" w:rsidRPr="00D23D37">
        <w:rPr>
          <w:rFonts w:ascii="Times New Roman" w:hAnsi="Times New Roman" w:cs="Times New Roman"/>
          <w:sz w:val="24"/>
          <w:szCs w:val="24"/>
        </w:rPr>
        <w:t>е детей-инвалидов 92 ребенка</w:t>
      </w:r>
      <w:r w:rsidR="000C636D" w:rsidRPr="00D23D37">
        <w:rPr>
          <w:rFonts w:ascii="Times New Roman" w:hAnsi="Times New Roman" w:cs="Times New Roman"/>
          <w:sz w:val="24"/>
          <w:szCs w:val="24"/>
        </w:rPr>
        <w:t xml:space="preserve"> (0,4</w:t>
      </w:r>
      <w:r w:rsidRPr="00D23D37">
        <w:rPr>
          <w:rFonts w:ascii="Times New Roman" w:hAnsi="Times New Roman" w:cs="Times New Roman"/>
          <w:sz w:val="24"/>
          <w:szCs w:val="24"/>
        </w:rPr>
        <w:t>%).</w:t>
      </w:r>
    </w:p>
    <w:p w:rsidR="009F46A6" w:rsidRPr="000C636D" w:rsidRDefault="009F46A6" w:rsidP="00337609">
      <w:pPr>
        <w:pStyle w:val="ConsPlusNormal"/>
        <w:ind w:firstLine="540"/>
        <w:jc w:val="both"/>
        <w:rPr>
          <w:rFonts w:ascii="Times New Roman" w:hAnsi="Times New Roman" w:cs="Times New Roman"/>
          <w:color w:val="000000" w:themeColor="text1"/>
          <w:sz w:val="24"/>
          <w:szCs w:val="24"/>
        </w:rPr>
      </w:pPr>
      <w:r w:rsidRPr="00D23D37">
        <w:rPr>
          <w:rFonts w:ascii="Times New Roman" w:hAnsi="Times New Roman" w:cs="Times New Roman"/>
          <w:sz w:val="24"/>
          <w:szCs w:val="24"/>
        </w:rPr>
        <w:t xml:space="preserve">Сложившаяся в </w:t>
      </w:r>
      <w:r w:rsidR="008466AB" w:rsidRPr="00D23D37">
        <w:rPr>
          <w:rFonts w:ascii="Times New Roman" w:hAnsi="Times New Roman" w:cs="Times New Roman"/>
          <w:sz w:val="24"/>
          <w:szCs w:val="24"/>
        </w:rPr>
        <w:t>Аксубаевском</w:t>
      </w:r>
      <w:r w:rsidRPr="00D23D37">
        <w:rPr>
          <w:rFonts w:ascii="Times New Roman" w:hAnsi="Times New Roman" w:cs="Times New Roman"/>
          <w:sz w:val="24"/>
          <w:szCs w:val="24"/>
        </w:rPr>
        <w:t xml:space="preserve"> муниципальном районе система социальной </w:t>
      </w:r>
      <w:r w:rsidRPr="000C636D">
        <w:rPr>
          <w:rFonts w:ascii="Times New Roman" w:hAnsi="Times New Roman" w:cs="Times New Roman"/>
          <w:color w:val="000000" w:themeColor="text1"/>
          <w:sz w:val="24"/>
          <w:szCs w:val="24"/>
        </w:rPr>
        <w:t>защиты населения включает в себя:</w:t>
      </w:r>
    </w:p>
    <w:p w:rsidR="009F46A6" w:rsidRPr="00B9669B" w:rsidRDefault="009F46A6" w:rsidP="00337609">
      <w:pPr>
        <w:pStyle w:val="ConsPlusNormal"/>
        <w:ind w:firstLine="540"/>
        <w:jc w:val="both"/>
        <w:rPr>
          <w:rFonts w:ascii="Times New Roman" w:hAnsi="Times New Roman" w:cs="Times New Roman"/>
          <w:sz w:val="24"/>
          <w:szCs w:val="24"/>
        </w:rPr>
      </w:pPr>
      <w:r w:rsidRPr="000C636D">
        <w:rPr>
          <w:rFonts w:ascii="Times New Roman" w:hAnsi="Times New Roman" w:cs="Times New Roman"/>
          <w:color w:val="000000" w:themeColor="text1"/>
          <w:sz w:val="24"/>
          <w:szCs w:val="24"/>
        </w:rPr>
        <w:t xml:space="preserve">предоставление различным категориям граждан социальных выплат, компенсаций, субсидий, пособий, предусмотренных федеральным и республиканским законодательствами; различных видов государственной социальной помощи для поддержания уровня жизни </w:t>
      </w:r>
      <w:r w:rsidRPr="00B9669B">
        <w:rPr>
          <w:rFonts w:ascii="Times New Roman" w:hAnsi="Times New Roman" w:cs="Times New Roman"/>
          <w:sz w:val="24"/>
          <w:szCs w:val="24"/>
        </w:rPr>
        <w:t>малоимущих семей и малоимущих одиноко проживающих граждан;</w:t>
      </w:r>
    </w:p>
    <w:p w:rsidR="009F46A6" w:rsidRPr="00B9669B" w:rsidRDefault="009F46A6" w:rsidP="00337609">
      <w:pPr>
        <w:pStyle w:val="ConsPlusNormal"/>
        <w:ind w:firstLine="540"/>
        <w:jc w:val="both"/>
        <w:rPr>
          <w:rFonts w:ascii="Times New Roman" w:hAnsi="Times New Roman" w:cs="Times New Roman"/>
          <w:sz w:val="24"/>
          <w:szCs w:val="24"/>
        </w:rPr>
      </w:pPr>
      <w:r w:rsidRPr="00B9669B">
        <w:rPr>
          <w:rFonts w:ascii="Times New Roman" w:hAnsi="Times New Roman" w:cs="Times New Roman"/>
          <w:sz w:val="24"/>
          <w:szCs w:val="24"/>
        </w:rPr>
        <w:t>опеку и попечительство над несовершеннолетними и в отношении недееспособных или не полностью дееспособных граждан;</w:t>
      </w:r>
    </w:p>
    <w:p w:rsidR="009F46A6" w:rsidRPr="00B9669B" w:rsidRDefault="009F46A6" w:rsidP="00337609">
      <w:pPr>
        <w:pStyle w:val="ConsPlusNormal"/>
        <w:ind w:firstLine="540"/>
        <w:jc w:val="both"/>
        <w:rPr>
          <w:rFonts w:ascii="Times New Roman" w:hAnsi="Times New Roman" w:cs="Times New Roman"/>
          <w:sz w:val="24"/>
          <w:szCs w:val="24"/>
        </w:rPr>
      </w:pPr>
      <w:r w:rsidRPr="00B9669B">
        <w:rPr>
          <w:rFonts w:ascii="Times New Roman" w:hAnsi="Times New Roman" w:cs="Times New Roman"/>
          <w:sz w:val="24"/>
          <w:szCs w:val="24"/>
        </w:rPr>
        <w:t>ряд дополнительных мер детям, а также семьям с детьми;</w:t>
      </w:r>
    </w:p>
    <w:p w:rsidR="009F46A6" w:rsidRPr="00B9669B" w:rsidRDefault="009F46A6" w:rsidP="00337609">
      <w:pPr>
        <w:pStyle w:val="ConsPlusNormal"/>
        <w:ind w:firstLine="540"/>
        <w:jc w:val="both"/>
        <w:rPr>
          <w:rFonts w:ascii="Times New Roman" w:hAnsi="Times New Roman" w:cs="Times New Roman"/>
          <w:sz w:val="24"/>
          <w:szCs w:val="24"/>
        </w:rPr>
      </w:pPr>
      <w:r w:rsidRPr="00B9669B">
        <w:rPr>
          <w:rFonts w:ascii="Times New Roman" w:hAnsi="Times New Roman" w:cs="Times New Roman"/>
          <w:sz w:val="24"/>
          <w:szCs w:val="24"/>
        </w:rPr>
        <w:t>предоставление различных видов социальных услуг учреждениями социального обслуживания населения;</w:t>
      </w:r>
    </w:p>
    <w:p w:rsidR="009F46A6" w:rsidRPr="00B9669B" w:rsidRDefault="009F46A6" w:rsidP="00337609">
      <w:pPr>
        <w:pStyle w:val="ConsPlusNormal"/>
        <w:ind w:firstLine="540"/>
        <w:jc w:val="both"/>
        <w:rPr>
          <w:rFonts w:ascii="Times New Roman" w:hAnsi="Times New Roman" w:cs="Times New Roman"/>
          <w:sz w:val="24"/>
          <w:szCs w:val="24"/>
        </w:rPr>
      </w:pPr>
      <w:r w:rsidRPr="00B9669B">
        <w:rPr>
          <w:rFonts w:ascii="Times New Roman" w:hAnsi="Times New Roman" w:cs="Times New Roman"/>
          <w:sz w:val="24"/>
          <w:szCs w:val="24"/>
        </w:rPr>
        <w:t>создание для инвалидов и других маломобильных групп населения доступной и комфортной среды жизнедеятельности.</w:t>
      </w:r>
    </w:p>
    <w:p w:rsidR="009F46A6" w:rsidRPr="00B9669B" w:rsidRDefault="009F46A6" w:rsidP="00337609">
      <w:pPr>
        <w:pStyle w:val="ConsPlusNormal"/>
        <w:ind w:firstLine="540"/>
        <w:jc w:val="both"/>
        <w:rPr>
          <w:rFonts w:ascii="Times New Roman" w:hAnsi="Times New Roman" w:cs="Times New Roman"/>
          <w:sz w:val="24"/>
          <w:szCs w:val="24"/>
          <w:highlight w:val="yellow"/>
        </w:rPr>
      </w:pPr>
      <w:r w:rsidRPr="00B9669B">
        <w:rPr>
          <w:rFonts w:ascii="Times New Roman" w:hAnsi="Times New Roman" w:cs="Times New Roman"/>
          <w:sz w:val="24"/>
          <w:szCs w:val="24"/>
        </w:rPr>
        <w:t xml:space="preserve">В </w:t>
      </w:r>
      <w:r w:rsidR="008466AB">
        <w:rPr>
          <w:rFonts w:ascii="Times New Roman" w:hAnsi="Times New Roman" w:cs="Times New Roman"/>
          <w:sz w:val="24"/>
          <w:szCs w:val="24"/>
        </w:rPr>
        <w:t>Аксубаевском</w:t>
      </w:r>
      <w:r w:rsidRPr="00B9669B">
        <w:rPr>
          <w:rFonts w:ascii="Times New Roman" w:hAnsi="Times New Roman" w:cs="Times New Roman"/>
          <w:sz w:val="24"/>
          <w:szCs w:val="24"/>
        </w:rPr>
        <w:t xml:space="preserve"> муниципальном районе организовано своевременное и в полном объеме исполнение государственных социальных обязательств в сфере социальной защиты населения, осуществляемое в условиях разграничения полномочий между органами государственной власти Российской Федерации и органами государственной власти Республики Татарстан.</w:t>
      </w:r>
    </w:p>
    <w:p w:rsidR="009F46A6" w:rsidRPr="00B9669B" w:rsidRDefault="009F46A6" w:rsidP="00337609">
      <w:pPr>
        <w:pStyle w:val="ConsPlusNormal"/>
        <w:ind w:firstLine="540"/>
        <w:jc w:val="both"/>
        <w:rPr>
          <w:rFonts w:ascii="Times New Roman" w:hAnsi="Times New Roman" w:cs="Times New Roman"/>
          <w:sz w:val="24"/>
          <w:szCs w:val="24"/>
        </w:rPr>
      </w:pPr>
      <w:r w:rsidRPr="00B9669B">
        <w:rPr>
          <w:rFonts w:ascii="Times New Roman" w:hAnsi="Times New Roman" w:cs="Times New Roman"/>
          <w:sz w:val="24"/>
          <w:szCs w:val="24"/>
        </w:rPr>
        <w:t>К расходным обязательствам Российской Федерации, финансируемым из федерального бюджета, отнесены меры социальной поддержки ветеранов Великой Отечественной войны; инвалидов; семей, имеющих детей-инвалидов; граждан, пострадавших от техногенных катастроф, и иных категорий граждан, нуждающихся в социальной поддержке, определенных федеральным законодательством.</w:t>
      </w:r>
    </w:p>
    <w:p w:rsidR="009F46A6" w:rsidRPr="00B9669B" w:rsidRDefault="009F46A6" w:rsidP="00FB02B8">
      <w:pPr>
        <w:pStyle w:val="ConsPlusNormal"/>
        <w:ind w:firstLine="540"/>
        <w:jc w:val="both"/>
        <w:rPr>
          <w:rFonts w:ascii="Times New Roman" w:hAnsi="Times New Roman" w:cs="Times New Roman"/>
          <w:sz w:val="24"/>
          <w:szCs w:val="24"/>
        </w:rPr>
      </w:pPr>
      <w:r w:rsidRPr="00B9669B">
        <w:rPr>
          <w:rFonts w:ascii="Times New Roman" w:hAnsi="Times New Roman" w:cs="Times New Roman"/>
          <w:sz w:val="24"/>
          <w:szCs w:val="24"/>
        </w:rPr>
        <w:t>К расходным обязательствам Республики Татарстан отнесены меры социальной поддержки ветеранов труда, тружеников тыла, реабилитированных лиц и лиц, признанных пострадавшими от политических репрессий, семей с детьми, малоимущих граждан и граждан, находящихся в трудной жизненной ситуации.</w:t>
      </w:r>
    </w:p>
    <w:p w:rsidR="009F46A6" w:rsidRPr="00B9669B" w:rsidRDefault="009F46A6" w:rsidP="00337609">
      <w:pPr>
        <w:pStyle w:val="ConsPlusNormal"/>
        <w:ind w:firstLine="540"/>
        <w:jc w:val="both"/>
        <w:rPr>
          <w:rFonts w:ascii="Times New Roman" w:hAnsi="Times New Roman" w:cs="Times New Roman"/>
          <w:sz w:val="24"/>
          <w:szCs w:val="24"/>
        </w:rPr>
      </w:pPr>
      <w:r w:rsidRPr="00B9669B">
        <w:rPr>
          <w:rFonts w:ascii="Times New Roman" w:hAnsi="Times New Roman" w:cs="Times New Roman"/>
          <w:sz w:val="24"/>
          <w:szCs w:val="24"/>
        </w:rPr>
        <w:t>Принимаемые Правительством Российской Федерации и Правительством Республики Татарстан меры по увеличению доходов населения улучшают материальное положение семей и обуславливают снижение численности малоимущих граждан. Внедрение технологии оказания государственной социальной помощи на основе социального контракта способствует повышению качества жизни малоимущих семей путем активизации их адаптивных возможностей, повышения социальной ответственности получателей помощи, снижения иждивенческого мотива их поведения.</w:t>
      </w:r>
    </w:p>
    <w:p w:rsidR="009F46A6" w:rsidRPr="00B9669B" w:rsidRDefault="009F46A6" w:rsidP="00337609">
      <w:pPr>
        <w:pStyle w:val="ConsPlusNormal"/>
        <w:ind w:firstLine="540"/>
        <w:jc w:val="both"/>
        <w:rPr>
          <w:rFonts w:ascii="Times New Roman" w:hAnsi="Times New Roman" w:cs="Times New Roman"/>
          <w:sz w:val="24"/>
          <w:szCs w:val="24"/>
        </w:rPr>
      </w:pPr>
      <w:r w:rsidRPr="00B9669B">
        <w:rPr>
          <w:rFonts w:ascii="Times New Roman" w:hAnsi="Times New Roman" w:cs="Times New Roman"/>
          <w:sz w:val="24"/>
          <w:szCs w:val="24"/>
        </w:rPr>
        <w:t xml:space="preserve">В целях предупреждения снижения уровня доходов граждан в связи с ростом тарифов на жилищно-коммунальные услуги, а также обеспечения их платежеспособности за потребленные услуги, кроме мер социальной поддержки по оплате жилищно-коммунальных услуг, установленных на федеральном уровне в соответствии с Жилищным </w:t>
      </w:r>
      <w:hyperlink r:id="rId7" w:history="1">
        <w:r w:rsidRPr="00B9669B">
          <w:rPr>
            <w:rFonts w:ascii="Times New Roman" w:hAnsi="Times New Roman" w:cs="Times New Roman"/>
            <w:sz w:val="24"/>
            <w:szCs w:val="24"/>
          </w:rPr>
          <w:t>кодексом</w:t>
        </w:r>
      </w:hyperlink>
      <w:r w:rsidRPr="00B9669B">
        <w:rPr>
          <w:rFonts w:ascii="Times New Roman" w:hAnsi="Times New Roman" w:cs="Times New Roman"/>
          <w:sz w:val="24"/>
          <w:szCs w:val="24"/>
        </w:rPr>
        <w:t xml:space="preserve"> Российской Федерации, в Республике Татарстан выделяется ряд дополнительных субсидий. За счет предоставления указанных мер социальной поддержки размер собственного платежа за жилищно-коммунальные услуги семьи, полу</w:t>
      </w:r>
      <w:r w:rsidR="005368C5">
        <w:rPr>
          <w:rFonts w:ascii="Times New Roman" w:hAnsi="Times New Roman" w:cs="Times New Roman"/>
          <w:sz w:val="24"/>
          <w:szCs w:val="24"/>
        </w:rPr>
        <w:t>чающей субсидии, не превышает 21</w:t>
      </w:r>
      <w:r w:rsidRPr="00B9669B">
        <w:rPr>
          <w:rFonts w:ascii="Times New Roman" w:hAnsi="Times New Roman" w:cs="Times New Roman"/>
          <w:sz w:val="24"/>
          <w:szCs w:val="24"/>
        </w:rPr>
        <w:t xml:space="preserve"> процентов от дохода.</w:t>
      </w:r>
    </w:p>
    <w:p w:rsidR="009F46A6" w:rsidRPr="00B9669B" w:rsidRDefault="009F46A6" w:rsidP="00337609">
      <w:pPr>
        <w:pStyle w:val="ConsPlusNormal"/>
        <w:ind w:firstLine="540"/>
        <w:jc w:val="both"/>
        <w:rPr>
          <w:rFonts w:ascii="Times New Roman" w:hAnsi="Times New Roman" w:cs="Times New Roman"/>
          <w:sz w:val="24"/>
          <w:szCs w:val="24"/>
        </w:rPr>
      </w:pPr>
      <w:r w:rsidRPr="00B9669B">
        <w:rPr>
          <w:rFonts w:ascii="Times New Roman" w:hAnsi="Times New Roman" w:cs="Times New Roman"/>
          <w:sz w:val="24"/>
          <w:szCs w:val="24"/>
        </w:rPr>
        <w:t>За последние три года в республике установлены новые дополнительные меры социальной поддержки отдельным категориям граждан, семьям с детьми, финансируемые из бюджета Республики Татарстан, в том числе предоставляемые с учетом доходов:</w:t>
      </w:r>
    </w:p>
    <w:p w:rsidR="009F46A6" w:rsidRPr="00B9669B" w:rsidRDefault="009F46A6" w:rsidP="00337609">
      <w:pPr>
        <w:pStyle w:val="ConsPlusNormal"/>
        <w:ind w:firstLine="540"/>
        <w:jc w:val="both"/>
        <w:rPr>
          <w:rFonts w:ascii="Times New Roman" w:hAnsi="Times New Roman" w:cs="Times New Roman"/>
          <w:sz w:val="24"/>
          <w:szCs w:val="24"/>
        </w:rPr>
      </w:pPr>
      <w:r w:rsidRPr="00B9669B">
        <w:rPr>
          <w:rFonts w:ascii="Times New Roman" w:hAnsi="Times New Roman" w:cs="Times New Roman"/>
          <w:sz w:val="24"/>
          <w:szCs w:val="24"/>
        </w:rPr>
        <w:t>дополнительная ежемесячная денежная выплата детям-инвалидам, нуждающимся в постоянном постороннем уходе (помощи, надзоре);</w:t>
      </w:r>
    </w:p>
    <w:p w:rsidR="009F46A6" w:rsidRPr="00B9669B" w:rsidRDefault="009F46A6" w:rsidP="00337609">
      <w:pPr>
        <w:pStyle w:val="ConsPlusNormal"/>
        <w:ind w:firstLine="540"/>
        <w:jc w:val="both"/>
        <w:rPr>
          <w:rFonts w:ascii="Times New Roman" w:hAnsi="Times New Roman" w:cs="Times New Roman"/>
          <w:sz w:val="24"/>
          <w:szCs w:val="24"/>
        </w:rPr>
      </w:pPr>
      <w:r w:rsidRPr="00B9669B">
        <w:rPr>
          <w:rFonts w:ascii="Times New Roman" w:hAnsi="Times New Roman" w:cs="Times New Roman"/>
          <w:sz w:val="24"/>
          <w:szCs w:val="24"/>
        </w:rPr>
        <w:t>компенсация за проезд к месту лечения лицам, страдающим хронической почечной недостаточностью, получающим лечение методом амбулаторного гемодиализа.</w:t>
      </w:r>
    </w:p>
    <w:p w:rsidR="009F46A6" w:rsidRPr="001A1E01" w:rsidRDefault="009F46A6" w:rsidP="00337609">
      <w:pPr>
        <w:pStyle w:val="ConsPlusNormal"/>
        <w:ind w:firstLine="540"/>
        <w:jc w:val="both"/>
        <w:rPr>
          <w:rFonts w:ascii="Times New Roman" w:hAnsi="Times New Roman" w:cs="Times New Roman"/>
          <w:sz w:val="24"/>
          <w:szCs w:val="24"/>
        </w:rPr>
      </w:pPr>
      <w:r w:rsidRPr="001A1E01">
        <w:rPr>
          <w:rFonts w:ascii="Times New Roman" w:hAnsi="Times New Roman" w:cs="Times New Roman"/>
          <w:sz w:val="24"/>
          <w:szCs w:val="24"/>
        </w:rPr>
        <w:t>С целью расширения возможности доступа пенсионеров республики к санаторно-курортному лечению введена частичная оплата стоимости путевки в зависимости от среднедушевого дохода семьи пенсионера</w:t>
      </w:r>
      <w:r w:rsidR="00695998" w:rsidRPr="001A1E01">
        <w:rPr>
          <w:rFonts w:ascii="Times New Roman" w:hAnsi="Times New Roman" w:cs="Times New Roman"/>
          <w:sz w:val="24"/>
          <w:szCs w:val="24"/>
        </w:rPr>
        <w:t>, что позволит</w:t>
      </w:r>
      <w:r w:rsidRPr="001A1E01">
        <w:rPr>
          <w:rFonts w:ascii="Times New Roman" w:hAnsi="Times New Roman" w:cs="Times New Roman"/>
          <w:sz w:val="24"/>
          <w:szCs w:val="24"/>
        </w:rPr>
        <w:t xml:space="preserve"> на </w:t>
      </w:r>
      <w:r w:rsidR="00695998" w:rsidRPr="001A1E01">
        <w:rPr>
          <w:rFonts w:ascii="Times New Roman" w:hAnsi="Times New Roman" w:cs="Times New Roman"/>
          <w:sz w:val="24"/>
          <w:szCs w:val="24"/>
        </w:rPr>
        <w:t>1</w:t>
      </w:r>
      <w:r w:rsidRPr="001A1E01">
        <w:rPr>
          <w:rFonts w:ascii="Times New Roman" w:hAnsi="Times New Roman" w:cs="Times New Roman"/>
          <w:sz w:val="24"/>
          <w:szCs w:val="24"/>
        </w:rPr>
        <w:t>0 процентов увеличить количество пенсионеров, обеспеченных санаторно-курортным лечением.</w:t>
      </w:r>
    </w:p>
    <w:p w:rsidR="009F46A6" w:rsidRPr="001A1E01" w:rsidRDefault="009F46A6" w:rsidP="00337609">
      <w:pPr>
        <w:pStyle w:val="ConsPlusNormal"/>
        <w:ind w:firstLine="540"/>
        <w:jc w:val="both"/>
        <w:rPr>
          <w:rFonts w:ascii="Times New Roman" w:hAnsi="Times New Roman" w:cs="Times New Roman"/>
          <w:sz w:val="24"/>
          <w:szCs w:val="24"/>
        </w:rPr>
      </w:pPr>
      <w:r w:rsidRPr="001A1E01">
        <w:rPr>
          <w:rFonts w:ascii="Times New Roman" w:hAnsi="Times New Roman" w:cs="Times New Roman"/>
          <w:sz w:val="24"/>
          <w:szCs w:val="24"/>
        </w:rPr>
        <w:t>Увеличен размер единовременного денежного вознаграждения матерям, награжденным медалью "</w:t>
      </w:r>
      <w:proofErr w:type="spellStart"/>
      <w:r w:rsidRPr="001A1E01">
        <w:rPr>
          <w:rFonts w:ascii="Times New Roman" w:hAnsi="Times New Roman" w:cs="Times New Roman"/>
          <w:sz w:val="24"/>
          <w:szCs w:val="24"/>
        </w:rPr>
        <w:t>Ана</w:t>
      </w:r>
      <w:proofErr w:type="spellEnd"/>
      <w:r w:rsidRPr="001A1E01">
        <w:rPr>
          <w:rFonts w:ascii="Times New Roman" w:hAnsi="Times New Roman" w:cs="Times New Roman"/>
          <w:sz w:val="24"/>
          <w:szCs w:val="24"/>
        </w:rPr>
        <w:t xml:space="preserve"> даны - Материнская слава", воспитавшим пять детей, - до 25 тыс. рублей; матерям, воспитавшим шесть и более детей, размер денежного вознаграждения увеличивается соответственно на 5 тыс. рублей из расчета на каждого ребенка.</w:t>
      </w:r>
    </w:p>
    <w:p w:rsidR="009F46A6" w:rsidRPr="001A1E01" w:rsidRDefault="0099662A" w:rsidP="00031550">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Семьям при рождении </w:t>
      </w:r>
      <w:r w:rsidRPr="001A1E01">
        <w:rPr>
          <w:rFonts w:ascii="Times New Roman" w:hAnsi="Times New Roman" w:cs="Times New Roman"/>
          <w:sz w:val="24"/>
          <w:szCs w:val="24"/>
        </w:rPr>
        <w:t>третьего</w:t>
      </w:r>
      <w:r>
        <w:rPr>
          <w:rFonts w:ascii="Times New Roman" w:hAnsi="Times New Roman" w:cs="Times New Roman"/>
          <w:sz w:val="24"/>
          <w:szCs w:val="24"/>
        </w:rPr>
        <w:t xml:space="preserve"> и последующих</w:t>
      </w:r>
      <w:r w:rsidR="009F46A6" w:rsidRPr="001A1E01">
        <w:rPr>
          <w:rFonts w:ascii="Times New Roman" w:hAnsi="Times New Roman" w:cs="Times New Roman"/>
          <w:sz w:val="24"/>
          <w:szCs w:val="24"/>
        </w:rPr>
        <w:t xml:space="preserve"> установлено единовременное пособие в размере 10 тыс. рублей на каждого ребенка</w:t>
      </w:r>
      <w:r>
        <w:rPr>
          <w:rFonts w:ascii="Times New Roman" w:hAnsi="Times New Roman" w:cs="Times New Roman"/>
          <w:sz w:val="24"/>
          <w:szCs w:val="24"/>
        </w:rPr>
        <w:t>, на четвертого ребенка</w:t>
      </w:r>
      <w:r w:rsidR="009F46A6" w:rsidRPr="001A1E01">
        <w:rPr>
          <w:rFonts w:ascii="Times New Roman" w:hAnsi="Times New Roman" w:cs="Times New Roman"/>
          <w:sz w:val="24"/>
          <w:szCs w:val="24"/>
        </w:rPr>
        <w:t xml:space="preserve"> </w:t>
      </w:r>
      <w:r>
        <w:rPr>
          <w:rFonts w:ascii="Times New Roman" w:hAnsi="Times New Roman" w:cs="Times New Roman"/>
          <w:sz w:val="24"/>
          <w:szCs w:val="24"/>
        </w:rPr>
        <w:t>50 тыс. рублей.</w:t>
      </w:r>
      <w:r w:rsidR="004F6E69" w:rsidRPr="001A1E01">
        <w:rPr>
          <w:rFonts w:ascii="Times New Roman" w:hAnsi="Times New Roman" w:cs="Times New Roman"/>
          <w:sz w:val="24"/>
          <w:szCs w:val="24"/>
        </w:rPr>
        <w:t xml:space="preserve"> </w:t>
      </w:r>
      <w:r w:rsidRPr="001A1E01">
        <w:rPr>
          <w:rFonts w:ascii="Times New Roman" w:hAnsi="Times New Roman" w:cs="Times New Roman"/>
          <w:sz w:val="24"/>
          <w:szCs w:val="24"/>
        </w:rPr>
        <w:t>(постановление</w:t>
      </w:r>
      <w:r w:rsidR="004F6E69" w:rsidRPr="001A1E01">
        <w:rPr>
          <w:rFonts w:ascii="Times New Roman" w:hAnsi="Times New Roman" w:cs="Times New Roman"/>
          <w:sz w:val="24"/>
          <w:szCs w:val="24"/>
        </w:rPr>
        <w:t xml:space="preserve"> Исполнительного комитета </w:t>
      </w:r>
      <w:r>
        <w:rPr>
          <w:rFonts w:ascii="Times New Roman" w:hAnsi="Times New Roman" w:cs="Times New Roman"/>
          <w:sz w:val="24"/>
          <w:szCs w:val="24"/>
        </w:rPr>
        <w:t>Аксубаевского</w:t>
      </w:r>
      <w:r w:rsidR="004F6E69" w:rsidRPr="001A1E01">
        <w:rPr>
          <w:rFonts w:ascii="Times New Roman" w:hAnsi="Times New Roman" w:cs="Times New Roman"/>
          <w:sz w:val="24"/>
          <w:szCs w:val="24"/>
        </w:rPr>
        <w:t xml:space="preserve"> муниципального района от </w:t>
      </w:r>
      <w:r>
        <w:rPr>
          <w:rFonts w:ascii="Times New Roman" w:hAnsi="Times New Roman" w:cs="Times New Roman"/>
          <w:sz w:val="24"/>
          <w:szCs w:val="24"/>
        </w:rPr>
        <w:t>27.08.2025</w:t>
      </w:r>
      <w:r w:rsidR="004F6E69" w:rsidRPr="001A1E01">
        <w:rPr>
          <w:rFonts w:ascii="Times New Roman" w:hAnsi="Times New Roman" w:cs="Times New Roman"/>
          <w:sz w:val="24"/>
          <w:szCs w:val="24"/>
        </w:rPr>
        <w:t xml:space="preserve"> г. №</w:t>
      </w:r>
      <w:r>
        <w:rPr>
          <w:rFonts w:ascii="Times New Roman" w:hAnsi="Times New Roman" w:cs="Times New Roman"/>
          <w:sz w:val="24"/>
          <w:szCs w:val="24"/>
        </w:rPr>
        <w:t xml:space="preserve"> 223</w:t>
      </w:r>
      <w:r w:rsidR="004F6E69" w:rsidRPr="001A1E01">
        <w:rPr>
          <w:rFonts w:ascii="Times New Roman" w:hAnsi="Times New Roman" w:cs="Times New Roman"/>
          <w:sz w:val="24"/>
          <w:szCs w:val="24"/>
        </w:rPr>
        <w:t xml:space="preserve"> «О </w:t>
      </w:r>
      <w:r>
        <w:rPr>
          <w:rFonts w:ascii="Times New Roman" w:hAnsi="Times New Roman" w:cs="Times New Roman"/>
          <w:sz w:val="24"/>
          <w:szCs w:val="24"/>
        </w:rPr>
        <w:t>единовременной выплате при рождении ребенка(детей)»</w:t>
      </w:r>
    </w:p>
    <w:p w:rsidR="009F46A6" w:rsidRPr="00B9669B" w:rsidRDefault="009F46A6" w:rsidP="00031550">
      <w:pPr>
        <w:pStyle w:val="ConsPlusNormal"/>
        <w:ind w:firstLine="540"/>
        <w:jc w:val="both"/>
        <w:rPr>
          <w:rFonts w:ascii="Times New Roman" w:hAnsi="Times New Roman" w:cs="Times New Roman"/>
          <w:sz w:val="24"/>
          <w:szCs w:val="24"/>
        </w:rPr>
      </w:pPr>
      <w:r w:rsidRPr="00B9669B">
        <w:rPr>
          <w:rFonts w:ascii="Times New Roman" w:hAnsi="Times New Roman" w:cs="Times New Roman"/>
          <w:sz w:val="24"/>
          <w:szCs w:val="24"/>
        </w:rPr>
        <w:t xml:space="preserve">Приоритетами государственной семейной политики </w:t>
      </w:r>
      <w:r w:rsidR="0099662A">
        <w:rPr>
          <w:rFonts w:ascii="Times New Roman" w:hAnsi="Times New Roman" w:cs="Times New Roman"/>
          <w:sz w:val="24"/>
          <w:szCs w:val="24"/>
        </w:rPr>
        <w:t>в Аксубаевском</w:t>
      </w:r>
      <w:r w:rsidR="0099662A" w:rsidRPr="00B9669B">
        <w:rPr>
          <w:rFonts w:ascii="Times New Roman" w:hAnsi="Times New Roman" w:cs="Times New Roman"/>
          <w:sz w:val="24"/>
          <w:szCs w:val="24"/>
        </w:rPr>
        <w:t xml:space="preserve"> </w:t>
      </w:r>
      <w:r w:rsidRPr="00B9669B">
        <w:rPr>
          <w:rFonts w:ascii="Times New Roman" w:hAnsi="Times New Roman" w:cs="Times New Roman"/>
          <w:sz w:val="24"/>
          <w:szCs w:val="24"/>
        </w:rPr>
        <w:t>муниципальном районе на современном этапе являются:</w:t>
      </w:r>
    </w:p>
    <w:p w:rsidR="009F46A6" w:rsidRPr="00B9669B" w:rsidRDefault="009F46A6" w:rsidP="00337609">
      <w:pPr>
        <w:pStyle w:val="ConsPlusNormal"/>
        <w:ind w:firstLine="540"/>
        <w:jc w:val="both"/>
        <w:rPr>
          <w:rFonts w:ascii="Times New Roman" w:hAnsi="Times New Roman" w:cs="Times New Roman"/>
          <w:sz w:val="24"/>
          <w:szCs w:val="24"/>
        </w:rPr>
      </w:pPr>
      <w:r w:rsidRPr="00B9669B">
        <w:rPr>
          <w:rFonts w:ascii="Times New Roman" w:hAnsi="Times New Roman" w:cs="Times New Roman"/>
          <w:sz w:val="24"/>
          <w:szCs w:val="24"/>
        </w:rPr>
        <w:t>комплексность, доступность услуг;</w:t>
      </w:r>
    </w:p>
    <w:p w:rsidR="009F46A6" w:rsidRPr="00B9669B" w:rsidRDefault="009F46A6" w:rsidP="00337609">
      <w:pPr>
        <w:pStyle w:val="ConsPlusNormal"/>
        <w:ind w:firstLine="540"/>
        <w:jc w:val="both"/>
        <w:rPr>
          <w:rFonts w:ascii="Times New Roman" w:hAnsi="Times New Roman" w:cs="Times New Roman"/>
          <w:sz w:val="24"/>
          <w:szCs w:val="24"/>
        </w:rPr>
      </w:pPr>
      <w:r w:rsidRPr="00B9669B">
        <w:rPr>
          <w:rFonts w:ascii="Times New Roman" w:hAnsi="Times New Roman" w:cs="Times New Roman"/>
          <w:sz w:val="24"/>
          <w:szCs w:val="24"/>
        </w:rPr>
        <w:t>услуги оказываются всем обратившимся гражданам вне зависимости от возраста, вероисповедания, социального статуса, места жительства и исключительно в добровольном порядке;</w:t>
      </w:r>
    </w:p>
    <w:p w:rsidR="009F46A6" w:rsidRPr="00B9669B" w:rsidRDefault="009F46A6" w:rsidP="00337609">
      <w:pPr>
        <w:pStyle w:val="ConsPlusNormal"/>
        <w:ind w:firstLine="540"/>
        <w:jc w:val="both"/>
        <w:rPr>
          <w:rFonts w:ascii="Times New Roman" w:hAnsi="Times New Roman" w:cs="Times New Roman"/>
          <w:sz w:val="24"/>
          <w:szCs w:val="24"/>
        </w:rPr>
      </w:pPr>
      <w:r w:rsidRPr="00B9669B">
        <w:rPr>
          <w:rFonts w:ascii="Times New Roman" w:hAnsi="Times New Roman" w:cs="Times New Roman"/>
          <w:sz w:val="24"/>
          <w:szCs w:val="24"/>
        </w:rPr>
        <w:t>консультации основываются на сохранении полной конфиденциальности информации, получаемой о личной жизни клиентов;</w:t>
      </w:r>
    </w:p>
    <w:p w:rsidR="009F46A6" w:rsidRPr="00B9669B" w:rsidRDefault="009F46A6" w:rsidP="00337609">
      <w:pPr>
        <w:pStyle w:val="ConsPlusNormal"/>
        <w:ind w:firstLine="540"/>
        <w:jc w:val="both"/>
        <w:rPr>
          <w:rFonts w:ascii="Times New Roman" w:hAnsi="Times New Roman" w:cs="Times New Roman"/>
          <w:sz w:val="24"/>
          <w:szCs w:val="24"/>
        </w:rPr>
      </w:pPr>
      <w:r w:rsidRPr="00B9669B">
        <w:rPr>
          <w:rFonts w:ascii="Times New Roman" w:hAnsi="Times New Roman" w:cs="Times New Roman"/>
          <w:sz w:val="24"/>
          <w:szCs w:val="24"/>
        </w:rPr>
        <w:t>высокий профессионализм специалистов;</w:t>
      </w:r>
    </w:p>
    <w:p w:rsidR="009F46A6" w:rsidRPr="00B9669B" w:rsidRDefault="009F46A6" w:rsidP="00337609">
      <w:pPr>
        <w:pStyle w:val="ConsPlusNormal"/>
        <w:ind w:firstLine="540"/>
        <w:jc w:val="both"/>
        <w:rPr>
          <w:rFonts w:ascii="Times New Roman" w:hAnsi="Times New Roman" w:cs="Times New Roman"/>
          <w:sz w:val="24"/>
          <w:szCs w:val="24"/>
        </w:rPr>
      </w:pPr>
      <w:r w:rsidRPr="00B9669B">
        <w:rPr>
          <w:rFonts w:ascii="Times New Roman" w:hAnsi="Times New Roman" w:cs="Times New Roman"/>
          <w:sz w:val="24"/>
          <w:szCs w:val="24"/>
        </w:rPr>
        <w:t>по желанию клиентов обращение может быть анонимным;</w:t>
      </w:r>
    </w:p>
    <w:p w:rsidR="009F46A6" w:rsidRPr="00B9669B" w:rsidRDefault="009F46A6" w:rsidP="00337609">
      <w:pPr>
        <w:pStyle w:val="ConsPlusNormal"/>
        <w:ind w:firstLine="540"/>
        <w:jc w:val="both"/>
        <w:rPr>
          <w:rFonts w:ascii="Times New Roman" w:hAnsi="Times New Roman" w:cs="Times New Roman"/>
          <w:sz w:val="24"/>
          <w:szCs w:val="24"/>
        </w:rPr>
      </w:pPr>
      <w:r w:rsidRPr="00B9669B">
        <w:rPr>
          <w:rFonts w:ascii="Times New Roman" w:hAnsi="Times New Roman" w:cs="Times New Roman"/>
          <w:sz w:val="24"/>
          <w:szCs w:val="24"/>
        </w:rPr>
        <w:t>гуманность, доброжелательность, внимание, индивидуальный подход.</w:t>
      </w:r>
    </w:p>
    <w:p w:rsidR="009F46A6" w:rsidRPr="00B9669B" w:rsidRDefault="009F46A6" w:rsidP="00337609">
      <w:pPr>
        <w:pStyle w:val="ConsPlusNormal"/>
        <w:ind w:firstLine="540"/>
        <w:jc w:val="both"/>
        <w:rPr>
          <w:rFonts w:ascii="Times New Roman" w:hAnsi="Times New Roman" w:cs="Times New Roman"/>
          <w:sz w:val="24"/>
          <w:szCs w:val="24"/>
        </w:rPr>
      </w:pPr>
      <w:r w:rsidRPr="00B9669B">
        <w:rPr>
          <w:rFonts w:ascii="Times New Roman" w:hAnsi="Times New Roman" w:cs="Times New Roman"/>
          <w:sz w:val="24"/>
          <w:szCs w:val="24"/>
        </w:rPr>
        <w:t xml:space="preserve">В </w:t>
      </w:r>
      <w:r w:rsidR="0099662A">
        <w:rPr>
          <w:rFonts w:ascii="Times New Roman" w:hAnsi="Times New Roman" w:cs="Times New Roman"/>
          <w:sz w:val="24"/>
          <w:szCs w:val="24"/>
        </w:rPr>
        <w:t>Аксубаевском</w:t>
      </w:r>
      <w:r w:rsidRPr="00B9669B">
        <w:rPr>
          <w:rFonts w:ascii="Times New Roman" w:hAnsi="Times New Roman" w:cs="Times New Roman"/>
          <w:sz w:val="24"/>
          <w:szCs w:val="24"/>
        </w:rPr>
        <w:t xml:space="preserve"> муниципальном районе РТ семьям с детьми меры социальной поддержки предоставляются в соответствии с федеральным и республиканским законодательствами. В соответствии с Федеральным </w:t>
      </w:r>
      <w:hyperlink r:id="rId8" w:history="1">
        <w:r w:rsidRPr="00B9669B">
          <w:rPr>
            <w:rFonts w:ascii="Times New Roman" w:hAnsi="Times New Roman" w:cs="Times New Roman"/>
            <w:sz w:val="24"/>
            <w:szCs w:val="24"/>
          </w:rPr>
          <w:t>законом</w:t>
        </w:r>
      </w:hyperlink>
      <w:r w:rsidRPr="00B9669B">
        <w:rPr>
          <w:rFonts w:ascii="Times New Roman" w:hAnsi="Times New Roman" w:cs="Times New Roman"/>
          <w:sz w:val="24"/>
          <w:szCs w:val="24"/>
        </w:rPr>
        <w:t xml:space="preserve"> от 19 мая 1995 года N 81-ФЗ "О государственных пособиях гражданам, имеющим детей" лицам, не подлежащим обязательному социальному страхованию на случай временной нетрудоспособности и в связи с материнством, выплачиваются:</w:t>
      </w:r>
    </w:p>
    <w:p w:rsidR="009F46A6" w:rsidRPr="00B9669B" w:rsidRDefault="009F46A6" w:rsidP="00337609">
      <w:pPr>
        <w:pStyle w:val="ConsPlusNormal"/>
        <w:ind w:firstLine="540"/>
        <w:jc w:val="both"/>
        <w:rPr>
          <w:rFonts w:ascii="Times New Roman" w:hAnsi="Times New Roman" w:cs="Times New Roman"/>
          <w:sz w:val="24"/>
          <w:szCs w:val="24"/>
        </w:rPr>
      </w:pPr>
      <w:r w:rsidRPr="00B9669B">
        <w:rPr>
          <w:rFonts w:ascii="Times New Roman" w:hAnsi="Times New Roman" w:cs="Times New Roman"/>
          <w:sz w:val="24"/>
          <w:szCs w:val="24"/>
        </w:rPr>
        <w:t>единовременное пособие при рождении ребенка;</w:t>
      </w:r>
    </w:p>
    <w:p w:rsidR="009F46A6" w:rsidRPr="00B9669B" w:rsidRDefault="009F46A6" w:rsidP="00337609">
      <w:pPr>
        <w:pStyle w:val="ConsPlusNormal"/>
        <w:ind w:firstLine="540"/>
        <w:jc w:val="both"/>
        <w:rPr>
          <w:rFonts w:ascii="Times New Roman" w:hAnsi="Times New Roman" w:cs="Times New Roman"/>
          <w:sz w:val="24"/>
          <w:szCs w:val="24"/>
        </w:rPr>
      </w:pPr>
      <w:r w:rsidRPr="00B9669B">
        <w:rPr>
          <w:rFonts w:ascii="Times New Roman" w:hAnsi="Times New Roman" w:cs="Times New Roman"/>
          <w:sz w:val="24"/>
          <w:szCs w:val="24"/>
        </w:rPr>
        <w:t>единовременное пособие беременной жене военнослужащего, проходящего военную службу по призыву;</w:t>
      </w:r>
    </w:p>
    <w:p w:rsidR="009F46A6" w:rsidRPr="00B9669B" w:rsidRDefault="009F46A6" w:rsidP="00337609">
      <w:pPr>
        <w:pStyle w:val="ConsPlusNormal"/>
        <w:ind w:firstLine="540"/>
        <w:jc w:val="both"/>
        <w:rPr>
          <w:rFonts w:ascii="Times New Roman" w:hAnsi="Times New Roman" w:cs="Times New Roman"/>
          <w:sz w:val="24"/>
          <w:szCs w:val="24"/>
        </w:rPr>
      </w:pPr>
      <w:r w:rsidRPr="00B9669B">
        <w:rPr>
          <w:rFonts w:ascii="Times New Roman" w:hAnsi="Times New Roman" w:cs="Times New Roman"/>
          <w:sz w:val="24"/>
          <w:szCs w:val="24"/>
        </w:rPr>
        <w:t>ежемесячное пособие на ребенка военнослужащего, проходящего военную службу по призыву;</w:t>
      </w:r>
    </w:p>
    <w:p w:rsidR="009F46A6" w:rsidRPr="00B9669B" w:rsidRDefault="009F46A6" w:rsidP="00337609">
      <w:pPr>
        <w:pStyle w:val="ConsPlusNormal"/>
        <w:ind w:firstLine="540"/>
        <w:jc w:val="both"/>
        <w:rPr>
          <w:rFonts w:ascii="Times New Roman" w:hAnsi="Times New Roman" w:cs="Times New Roman"/>
          <w:sz w:val="24"/>
          <w:szCs w:val="24"/>
        </w:rPr>
      </w:pPr>
      <w:r w:rsidRPr="00B9669B">
        <w:rPr>
          <w:rFonts w:ascii="Times New Roman" w:hAnsi="Times New Roman" w:cs="Times New Roman"/>
          <w:sz w:val="24"/>
          <w:szCs w:val="24"/>
        </w:rPr>
        <w:t>ежемесячное пособие по уходу за ребенком.</w:t>
      </w:r>
    </w:p>
    <w:p w:rsidR="009F46A6" w:rsidRPr="00B9669B" w:rsidRDefault="009F46A6" w:rsidP="00337609">
      <w:pPr>
        <w:pStyle w:val="ConsPlusNormal"/>
        <w:ind w:firstLine="540"/>
        <w:jc w:val="both"/>
        <w:rPr>
          <w:rFonts w:ascii="Times New Roman" w:hAnsi="Times New Roman" w:cs="Times New Roman"/>
          <w:sz w:val="24"/>
          <w:szCs w:val="24"/>
        </w:rPr>
      </w:pPr>
      <w:r w:rsidRPr="00B9669B">
        <w:rPr>
          <w:rFonts w:ascii="Times New Roman" w:hAnsi="Times New Roman" w:cs="Times New Roman"/>
          <w:sz w:val="24"/>
          <w:szCs w:val="24"/>
        </w:rPr>
        <w:t xml:space="preserve">В соответствии с Федеральным </w:t>
      </w:r>
      <w:hyperlink r:id="rId9" w:history="1">
        <w:r w:rsidRPr="00B9669B">
          <w:rPr>
            <w:rFonts w:ascii="Times New Roman" w:hAnsi="Times New Roman" w:cs="Times New Roman"/>
            <w:sz w:val="24"/>
            <w:szCs w:val="24"/>
          </w:rPr>
          <w:t>законом</w:t>
        </w:r>
      </w:hyperlink>
      <w:r w:rsidRPr="00B9669B">
        <w:rPr>
          <w:rFonts w:ascii="Times New Roman" w:hAnsi="Times New Roman" w:cs="Times New Roman"/>
          <w:sz w:val="24"/>
          <w:szCs w:val="24"/>
        </w:rPr>
        <w:t xml:space="preserve"> от 29 декабря 2012 года N 273-ФЗ "Об образовании в Российской Федерации" родителям выплачивается компенсация части родительской платы:</w:t>
      </w:r>
    </w:p>
    <w:p w:rsidR="009F46A6" w:rsidRPr="00B9669B" w:rsidRDefault="009F46A6" w:rsidP="00337609">
      <w:pPr>
        <w:pStyle w:val="ConsPlusNormal"/>
        <w:ind w:firstLine="540"/>
        <w:jc w:val="both"/>
        <w:rPr>
          <w:rFonts w:ascii="Times New Roman" w:hAnsi="Times New Roman" w:cs="Times New Roman"/>
          <w:sz w:val="24"/>
          <w:szCs w:val="24"/>
        </w:rPr>
      </w:pPr>
      <w:r w:rsidRPr="00B9669B">
        <w:rPr>
          <w:rFonts w:ascii="Times New Roman" w:hAnsi="Times New Roman" w:cs="Times New Roman"/>
          <w:sz w:val="24"/>
          <w:szCs w:val="24"/>
        </w:rPr>
        <w:t>на первого ребенка - 20 процентов среднего размера родительской платы за присмотр и уход за ребенком в государственных и муниципальных образовательных организациях, реализующих образовательную программу дошкольного образования;</w:t>
      </w:r>
    </w:p>
    <w:p w:rsidR="009F46A6" w:rsidRPr="00B9669B" w:rsidRDefault="009F46A6" w:rsidP="00337609">
      <w:pPr>
        <w:pStyle w:val="ConsPlusNormal"/>
        <w:ind w:firstLine="540"/>
        <w:jc w:val="both"/>
        <w:rPr>
          <w:rFonts w:ascii="Times New Roman" w:hAnsi="Times New Roman" w:cs="Times New Roman"/>
          <w:sz w:val="24"/>
          <w:szCs w:val="24"/>
        </w:rPr>
      </w:pPr>
      <w:r w:rsidRPr="00B9669B">
        <w:rPr>
          <w:rFonts w:ascii="Times New Roman" w:hAnsi="Times New Roman" w:cs="Times New Roman"/>
          <w:sz w:val="24"/>
          <w:szCs w:val="24"/>
        </w:rPr>
        <w:t>на второго ребенка - 50 процентов размера указанной платы;</w:t>
      </w:r>
    </w:p>
    <w:p w:rsidR="009F46A6" w:rsidRPr="00B9669B" w:rsidRDefault="009F46A6" w:rsidP="00337609">
      <w:pPr>
        <w:pStyle w:val="ConsPlusNormal"/>
        <w:ind w:firstLine="540"/>
        <w:jc w:val="both"/>
        <w:rPr>
          <w:rFonts w:ascii="Times New Roman" w:hAnsi="Times New Roman" w:cs="Times New Roman"/>
          <w:sz w:val="24"/>
          <w:szCs w:val="24"/>
        </w:rPr>
      </w:pPr>
      <w:r w:rsidRPr="00B9669B">
        <w:rPr>
          <w:rFonts w:ascii="Times New Roman" w:hAnsi="Times New Roman" w:cs="Times New Roman"/>
          <w:sz w:val="24"/>
          <w:szCs w:val="24"/>
        </w:rPr>
        <w:t>на третьего ребенка и последующих детей - 70 процентов размера указанной платы.</w:t>
      </w:r>
    </w:p>
    <w:p w:rsidR="009F46A6" w:rsidRPr="00B9669B" w:rsidRDefault="009F46A6" w:rsidP="00337609">
      <w:pPr>
        <w:pStyle w:val="ConsPlusNormal"/>
        <w:ind w:firstLine="540"/>
        <w:jc w:val="both"/>
        <w:rPr>
          <w:rFonts w:ascii="Times New Roman" w:hAnsi="Times New Roman" w:cs="Times New Roman"/>
          <w:sz w:val="24"/>
          <w:szCs w:val="24"/>
        </w:rPr>
      </w:pPr>
      <w:r w:rsidRPr="00B9669B">
        <w:rPr>
          <w:rFonts w:ascii="Times New Roman" w:hAnsi="Times New Roman" w:cs="Times New Roman"/>
          <w:sz w:val="24"/>
          <w:szCs w:val="24"/>
        </w:rPr>
        <w:t xml:space="preserve">Республиканские меры социальной поддержки гражданам, имеющим детей в возрасте до 18 лет, предоставляются в соответствии с </w:t>
      </w:r>
      <w:hyperlink r:id="rId10" w:history="1">
        <w:r w:rsidRPr="00B9669B">
          <w:rPr>
            <w:rFonts w:ascii="Times New Roman" w:hAnsi="Times New Roman" w:cs="Times New Roman"/>
            <w:sz w:val="24"/>
            <w:szCs w:val="24"/>
          </w:rPr>
          <w:t>Законом</w:t>
        </w:r>
      </w:hyperlink>
      <w:r w:rsidRPr="00B9669B">
        <w:rPr>
          <w:rFonts w:ascii="Times New Roman" w:hAnsi="Times New Roman" w:cs="Times New Roman"/>
          <w:sz w:val="24"/>
          <w:szCs w:val="24"/>
        </w:rPr>
        <w:t xml:space="preserve"> Республики Татарстан от 8 декабря 2004 года N 63-ЗРТ "Об адресной социальной поддержке населения в Республике Татарстан". К ним относятся:</w:t>
      </w:r>
    </w:p>
    <w:p w:rsidR="009F46A6" w:rsidRPr="00B9669B" w:rsidRDefault="009F46A6" w:rsidP="00337609">
      <w:pPr>
        <w:pStyle w:val="ConsPlusNormal"/>
        <w:ind w:firstLine="540"/>
        <w:jc w:val="both"/>
        <w:rPr>
          <w:rFonts w:ascii="Times New Roman" w:hAnsi="Times New Roman" w:cs="Times New Roman"/>
          <w:sz w:val="24"/>
          <w:szCs w:val="24"/>
        </w:rPr>
      </w:pPr>
      <w:r w:rsidRPr="00B9669B">
        <w:rPr>
          <w:rFonts w:ascii="Times New Roman" w:hAnsi="Times New Roman" w:cs="Times New Roman"/>
          <w:sz w:val="24"/>
          <w:szCs w:val="24"/>
        </w:rPr>
        <w:t>безвозмездное обеспечение детей первых трех лет жизни из семей со среднедушевым доходом, не превышающим величины прожиточного минимума на душу населения, установленного на территории Республики Татарстан, и детей, имеющих хронические заболевания, находящихся на искусственном и смешанном вскармливании, состоящих на амбулаторном учете по месту жительства в учреждениях здравоохранения республики, специальными молочными продуктами питания и смесями по рецептам врачей;</w:t>
      </w:r>
    </w:p>
    <w:p w:rsidR="009F46A6" w:rsidRPr="00B9669B" w:rsidRDefault="009F46A6" w:rsidP="00337609">
      <w:pPr>
        <w:pStyle w:val="ConsPlusNormal"/>
        <w:ind w:firstLine="540"/>
        <w:jc w:val="both"/>
        <w:rPr>
          <w:rFonts w:ascii="Times New Roman" w:hAnsi="Times New Roman" w:cs="Times New Roman"/>
          <w:sz w:val="24"/>
          <w:szCs w:val="24"/>
        </w:rPr>
      </w:pPr>
      <w:r w:rsidRPr="00B9669B">
        <w:rPr>
          <w:rFonts w:ascii="Times New Roman" w:hAnsi="Times New Roman" w:cs="Times New Roman"/>
          <w:sz w:val="24"/>
          <w:szCs w:val="24"/>
        </w:rPr>
        <w:t>безвозмездное обеспечение детей первых трех лет жизни лекарственными средствами, перечень которых устанавливается Кабинетом Министров Республики Татарстан;</w:t>
      </w:r>
    </w:p>
    <w:p w:rsidR="0024111C" w:rsidRDefault="009F46A6" w:rsidP="00337609">
      <w:pPr>
        <w:pStyle w:val="ConsPlusNormal"/>
        <w:ind w:firstLine="540"/>
        <w:jc w:val="both"/>
        <w:rPr>
          <w:rFonts w:ascii="Times New Roman" w:hAnsi="Times New Roman" w:cs="Times New Roman"/>
          <w:sz w:val="24"/>
          <w:szCs w:val="24"/>
        </w:rPr>
      </w:pPr>
      <w:r w:rsidRPr="00B9669B">
        <w:rPr>
          <w:rFonts w:ascii="Times New Roman" w:hAnsi="Times New Roman" w:cs="Times New Roman"/>
          <w:sz w:val="24"/>
          <w:szCs w:val="24"/>
        </w:rPr>
        <w:t xml:space="preserve">предоставление путевок на оздоровление детей в лагерях, санаториях, санаториях-профилакториях. </w:t>
      </w:r>
    </w:p>
    <w:p w:rsidR="009F46A6" w:rsidRPr="00B9669B" w:rsidRDefault="009F46A6" w:rsidP="00337609">
      <w:pPr>
        <w:pStyle w:val="ConsPlusNormal"/>
        <w:ind w:firstLine="540"/>
        <w:jc w:val="both"/>
        <w:rPr>
          <w:rFonts w:ascii="Times New Roman" w:hAnsi="Times New Roman" w:cs="Times New Roman"/>
          <w:sz w:val="24"/>
          <w:szCs w:val="24"/>
        </w:rPr>
      </w:pPr>
      <w:r w:rsidRPr="00B9669B">
        <w:rPr>
          <w:rFonts w:ascii="Times New Roman" w:hAnsi="Times New Roman" w:cs="Times New Roman"/>
          <w:sz w:val="24"/>
          <w:szCs w:val="24"/>
        </w:rPr>
        <w:t>Семьям с детьми, среднедушевой доход которых ниже величины прожиточного минимума, установленного в Республике Татарстан, выплачивается ежемесячное пособие на ребенка в возрасте до 16 лет (на учащегося общеобразовательного учреждения - до окончания им обучения, но не более чем до достижения возраста 18 лет).</w:t>
      </w:r>
    </w:p>
    <w:p w:rsidR="009F46A6" w:rsidRPr="001A1E01" w:rsidRDefault="009F46A6" w:rsidP="00337609">
      <w:pPr>
        <w:pStyle w:val="ConsPlusNormal"/>
        <w:ind w:firstLine="540"/>
        <w:jc w:val="both"/>
        <w:rPr>
          <w:rFonts w:ascii="Times New Roman" w:hAnsi="Times New Roman" w:cs="Times New Roman"/>
          <w:sz w:val="24"/>
          <w:szCs w:val="24"/>
        </w:rPr>
      </w:pPr>
      <w:r w:rsidRPr="001A1E01">
        <w:rPr>
          <w:rFonts w:ascii="Times New Roman" w:hAnsi="Times New Roman" w:cs="Times New Roman"/>
          <w:sz w:val="24"/>
          <w:szCs w:val="24"/>
        </w:rPr>
        <w:t>Семьям, имеющим трех и более детей в возрасте до 18 лет, включая приемных, дополнительно предоставляются:</w:t>
      </w:r>
    </w:p>
    <w:p w:rsidR="009F46A6" w:rsidRPr="001A1E01" w:rsidRDefault="009F46A6" w:rsidP="00337609">
      <w:pPr>
        <w:pStyle w:val="ConsPlusNormal"/>
        <w:ind w:firstLine="540"/>
        <w:jc w:val="both"/>
        <w:rPr>
          <w:rFonts w:ascii="Times New Roman" w:hAnsi="Times New Roman" w:cs="Times New Roman"/>
          <w:sz w:val="24"/>
          <w:szCs w:val="24"/>
        </w:rPr>
      </w:pPr>
      <w:r w:rsidRPr="001A1E01">
        <w:rPr>
          <w:rFonts w:ascii="Times New Roman" w:hAnsi="Times New Roman" w:cs="Times New Roman"/>
          <w:sz w:val="24"/>
          <w:szCs w:val="24"/>
        </w:rPr>
        <w:t>субсидия на приобретение лекарственных средств для ребенка в возрасте до 6 лет;</w:t>
      </w:r>
    </w:p>
    <w:p w:rsidR="009F46A6" w:rsidRPr="00B9669B" w:rsidRDefault="009F46A6" w:rsidP="00337609">
      <w:pPr>
        <w:pStyle w:val="ConsPlusNormal"/>
        <w:ind w:firstLine="540"/>
        <w:jc w:val="both"/>
        <w:rPr>
          <w:rFonts w:ascii="Times New Roman" w:hAnsi="Times New Roman" w:cs="Times New Roman"/>
          <w:sz w:val="24"/>
          <w:szCs w:val="24"/>
        </w:rPr>
      </w:pPr>
      <w:r w:rsidRPr="001A1E01">
        <w:rPr>
          <w:rFonts w:ascii="Times New Roman" w:hAnsi="Times New Roman" w:cs="Times New Roman"/>
          <w:sz w:val="24"/>
          <w:szCs w:val="24"/>
        </w:rPr>
        <w:t>субсидия в размере 30 процентов расходов на оплату жилья в пределах социальной нормы</w:t>
      </w:r>
      <w:r w:rsidRPr="00B9669B">
        <w:rPr>
          <w:rFonts w:ascii="Times New Roman" w:hAnsi="Times New Roman" w:cs="Times New Roman"/>
          <w:sz w:val="24"/>
          <w:szCs w:val="24"/>
        </w:rPr>
        <w:t xml:space="preserve"> площади жилья, установленной законодательством Республики Татарстан;</w:t>
      </w:r>
    </w:p>
    <w:p w:rsidR="009F46A6" w:rsidRPr="00B9669B" w:rsidRDefault="009F46A6" w:rsidP="00337609">
      <w:pPr>
        <w:pStyle w:val="ConsPlusNormal"/>
        <w:ind w:firstLine="540"/>
        <w:jc w:val="both"/>
        <w:rPr>
          <w:rFonts w:ascii="Times New Roman" w:hAnsi="Times New Roman" w:cs="Times New Roman"/>
          <w:sz w:val="24"/>
          <w:szCs w:val="24"/>
        </w:rPr>
      </w:pPr>
      <w:r w:rsidRPr="00B9669B">
        <w:rPr>
          <w:rFonts w:ascii="Times New Roman" w:hAnsi="Times New Roman" w:cs="Times New Roman"/>
          <w:sz w:val="24"/>
          <w:szCs w:val="24"/>
        </w:rPr>
        <w:t>субсидия в размере 30 процентов расходов на оплату коммунальных услуг в пределах установленных нормативов потребления услуг для населения, а для семей, проживающих в домах, не имеющих центрального отопления, - от стоимости топлива, приобретаемого в пределах норм, установленных для продажи населению;</w:t>
      </w:r>
    </w:p>
    <w:p w:rsidR="009F46A6" w:rsidRPr="001A1E01" w:rsidRDefault="009F46A6" w:rsidP="00337609">
      <w:pPr>
        <w:pStyle w:val="ConsPlusNormal"/>
        <w:ind w:firstLine="540"/>
        <w:jc w:val="both"/>
        <w:rPr>
          <w:rFonts w:ascii="Times New Roman" w:hAnsi="Times New Roman" w:cs="Times New Roman"/>
          <w:sz w:val="24"/>
          <w:szCs w:val="24"/>
        </w:rPr>
      </w:pPr>
      <w:r w:rsidRPr="001A1E01">
        <w:rPr>
          <w:rFonts w:ascii="Times New Roman" w:hAnsi="Times New Roman" w:cs="Times New Roman"/>
          <w:sz w:val="24"/>
          <w:szCs w:val="24"/>
        </w:rPr>
        <w:t>ежемесячная субсидия на проезд учащимся общеобразовательных организаций и студентам профессиональных образовательных организаций до окончания ими обучения, но не более чем до достижения ими возраста 18 лет. Получатели субсидии могут приобрести единый месячный детский социальный проездной билет для проезда на всех видах городского общественного транспорта и на автомобильном транспорте пригородного сообщения.</w:t>
      </w:r>
    </w:p>
    <w:p w:rsidR="009F46A6" w:rsidRPr="001A1E01" w:rsidRDefault="009F46A6" w:rsidP="00337609">
      <w:pPr>
        <w:pStyle w:val="ConsPlusNormal"/>
        <w:ind w:firstLine="540"/>
        <w:jc w:val="both"/>
        <w:rPr>
          <w:rFonts w:ascii="Times New Roman" w:hAnsi="Times New Roman" w:cs="Times New Roman"/>
          <w:sz w:val="24"/>
          <w:szCs w:val="24"/>
        </w:rPr>
      </w:pPr>
      <w:r w:rsidRPr="001A1E01">
        <w:rPr>
          <w:rFonts w:ascii="Times New Roman" w:hAnsi="Times New Roman" w:cs="Times New Roman"/>
          <w:sz w:val="24"/>
          <w:szCs w:val="24"/>
        </w:rPr>
        <w:t>Субсидия на проезд предоставляется также детям-сиротам, детям, оставшимся без попечения родителей, и лицам из числа детей-сирот и детей, оставшихся без попечения родителей, обучающимся в образовательных организациях.</w:t>
      </w:r>
    </w:p>
    <w:p w:rsidR="009F46A6" w:rsidRPr="001A1E01" w:rsidRDefault="009F46A6" w:rsidP="00337609">
      <w:pPr>
        <w:pStyle w:val="ConsPlusNormal"/>
        <w:ind w:firstLine="540"/>
        <w:jc w:val="both"/>
        <w:rPr>
          <w:rFonts w:ascii="Times New Roman" w:hAnsi="Times New Roman" w:cs="Times New Roman"/>
          <w:sz w:val="24"/>
          <w:szCs w:val="24"/>
        </w:rPr>
      </w:pPr>
      <w:r w:rsidRPr="001A1E01">
        <w:rPr>
          <w:rFonts w:ascii="Times New Roman" w:hAnsi="Times New Roman" w:cs="Times New Roman"/>
          <w:sz w:val="24"/>
          <w:szCs w:val="24"/>
        </w:rPr>
        <w:t>Одной из важнейших составляющих системы предоставления мер социальной поддержки семей, имеющих детей, находящихся в трудной жизненной ситуации и нуждающихся в социальной поддержке со стороны государства, является последовательно реализуемая программа государственной социальной помощи населению.</w:t>
      </w:r>
    </w:p>
    <w:p w:rsidR="009F46A6" w:rsidRPr="001A1E01" w:rsidRDefault="009F46A6" w:rsidP="00337609">
      <w:pPr>
        <w:pStyle w:val="ConsPlusNormal"/>
        <w:ind w:firstLine="540"/>
        <w:jc w:val="both"/>
        <w:rPr>
          <w:rFonts w:ascii="Times New Roman" w:hAnsi="Times New Roman" w:cs="Times New Roman"/>
          <w:sz w:val="24"/>
          <w:szCs w:val="24"/>
        </w:rPr>
      </w:pPr>
      <w:r w:rsidRPr="001A1E01">
        <w:rPr>
          <w:rFonts w:ascii="Times New Roman" w:hAnsi="Times New Roman" w:cs="Times New Roman"/>
          <w:sz w:val="24"/>
          <w:szCs w:val="24"/>
        </w:rPr>
        <w:t>Среди получателей государственной социальной помощи значительную долю составляют граждане, не имеющие реальной возможности самостоятельно решать свои жизненные проблемы, связанные с низким уровнем доходов. Это, в первую очередь, семьи с детьми-инвалидами, неполные и многодетные семьи.</w:t>
      </w:r>
    </w:p>
    <w:p w:rsidR="00DA4457" w:rsidRPr="00FF6C12" w:rsidRDefault="00DA4457" w:rsidP="00337609">
      <w:pPr>
        <w:pStyle w:val="ConsPlusNormal"/>
        <w:ind w:firstLine="540"/>
        <w:jc w:val="both"/>
        <w:rPr>
          <w:rFonts w:ascii="Times New Roman" w:hAnsi="Times New Roman" w:cs="Times New Roman"/>
          <w:sz w:val="24"/>
          <w:szCs w:val="24"/>
        </w:rPr>
      </w:pPr>
      <w:r w:rsidRPr="001A1E01">
        <w:rPr>
          <w:rFonts w:ascii="Times New Roman" w:hAnsi="Times New Roman" w:cs="Times New Roman"/>
          <w:sz w:val="24"/>
          <w:szCs w:val="24"/>
        </w:rPr>
        <w:t xml:space="preserve">Важнейшей задачей органов государственной власти и органов местного самоуправления </w:t>
      </w:r>
      <w:r w:rsidRPr="00FF6C12">
        <w:rPr>
          <w:rFonts w:ascii="Times New Roman" w:hAnsi="Times New Roman" w:cs="Times New Roman"/>
          <w:sz w:val="24"/>
          <w:szCs w:val="24"/>
        </w:rPr>
        <w:t xml:space="preserve">является решение вопросов связанных с уровнем доходов граждан и семей с детьми, в том числе через составление «социальных контрактов» и </w:t>
      </w:r>
      <w:r w:rsidR="0044056B" w:rsidRPr="00FF6C12">
        <w:rPr>
          <w:rFonts w:ascii="Times New Roman" w:hAnsi="Times New Roman" w:cs="Times New Roman"/>
          <w:sz w:val="24"/>
          <w:szCs w:val="24"/>
        </w:rPr>
        <w:t xml:space="preserve">уменьшение количества малообеспеченных семей проживающих в </w:t>
      </w:r>
      <w:r w:rsidR="00742BF2" w:rsidRPr="00FF6C12">
        <w:rPr>
          <w:rFonts w:ascii="Times New Roman" w:hAnsi="Times New Roman" w:cs="Times New Roman"/>
          <w:sz w:val="24"/>
          <w:szCs w:val="24"/>
        </w:rPr>
        <w:t xml:space="preserve">Аксубаевском </w:t>
      </w:r>
      <w:r w:rsidR="0044056B" w:rsidRPr="00FF6C12">
        <w:rPr>
          <w:rFonts w:ascii="Times New Roman" w:hAnsi="Times New Roman" w:cs="Times New Roman"/>
          <w:sz w:val="24"/>
          <w:szCs w:val="24"/>
        </w:rPr>
        <w:t>муниципальном районе к 20</w:t>
      </w:r>
      <w:r w:rsidR="00742BF2" w:rsidRPr="00FF6C12">
        <w:rPr>
          <w:rFonts w:ascii="Times New Roman" w:hAnsi="Times New Roman" w:cs="Times New Roman"/>
          <w:sz w:val="24"/>
          <w:szCs w:val="24"/>
        </w:rPr>
        <w:t xml:space="preserve">30 </w:t>
      </w:r>
      <w:r w:rsidR="0044056B" w:rsidRPr="00FF6C12">
        <w:rPr>
          <w:rFonts w:ascii="Times New Roman" w:hAnsi="Times New Roman" w:cs="Times New Roman"/>
          <w:sz w:val="24"/>
          <w:szCs w:val="24"/>
        </w:rPr>
        <w:t>году на 50 %.</w:t>
      </w:r>
      <w:r w:rsidRPr="00FF6C12">
        <w:rPr>
          <w:rFonts w:ascii="Times New Roman" w:hAnsi="Times New Roman" w:cs="Times New Roman"/>
          <w:sz w:val="24"/>
          <w:szCs w:val="24"/>
        </w:rPr>
        <w:t xml:space="preserve"> </w:t>
      </w:r>
    </w:p>
    <w:p w:rsidR="009F46A6" w:rsidRPr="00B9669B" w:rsidRDefault="009F46A6" w:rsidP="003E5A0E">
      <w:pPr>
        <w:pStyle w:val="ConsPlusNormal"/>
        <w:ind w:firstLine="540"/>
        <w:jc w:val="both"/>
        <w:rPr>
          <w:rFonts w:ascii="Times New Roman" w:hAnsi="Times New Roman" w:cs="Times New Roman"/>
          <w:sz w:val="24"/>
          <w:szCs w:val="24"/>
        </w:rPr>
      </w:pPr>
      <w:r w:rsidRPr="00B9669B">
        <w:rPr>
          <w:rFonts w:ascii="Times New Roman" w:hAnsi="Times New Roman" w:cs="Times New Roman"/>
          <w:sz w:val="24"/>
          <w:szCs w:val="24"/>
        </w:rPr>
        <w:t>Одно из первых и важнейших прав ребенка - право на семью. Именно семейное окружение позволяет ребенку сформироваться как личности и стать подготовленным к жизни в обществе. Поэтому первостепенная задача охраны детства - сохранение кровной семьи для ребенка, его реабилитации, восстановление семьи в случае, если она оказалась не в состоянии создать условия для воспитания ребенка.</w:t>
      </w:r>
      <w:r w:rsidRPr="00B9669B">
        <w:rPr>
          <w:rFonts w:ascii="Times New Roman" w:hAnsi="Times New Roman" w:cs="Times New Roman"/>
          <w:sz w:val="24"/>
          <w:szCs w:val="24"/>
        </w:rPr>
        <w:tab/>
      </w:r>
    </w:p>
    <w:p w:rsidR="009F46A6" w:rsidRPr="00B9669B" w:rsidRDefault="009F46A6" w:rsidP="00670DAD">
      <w:pPr>
        <w:autoSpaceDE w:val="0"/>
        <w:autoSpaceDN w:val="0"/>
        <w:adjustRightInd w:val="0"/>
        <w:ind w:firstLine="540"/>
        <w:jc w:val="both"/>
      </w:pPr>
      <w:r w:rsidRPr="00B9669B">
        <w:t>В нашем районе благодаря мерам государственной поддержки семейного устройства детей, оставшихся без попечения родителей, межведомственному взаимодействию, совместной работе со средствами массовой информации и населением за последние годы в районе обозначился ряд позитивных тенденций по семейному устройству детей-сирот и детей, оставшихся без попечения родителей (далее - дети-сироты).</w:t>
      </w:r>
    </w:p>
    <w:p w:rsidR="009F46A6" w:rsidRPr="001A1E01" w:rsidRDefault="009F46A6" w:rsidP="00670DAD">
      <w:pPr>
        <w:autoSpaceDE w:val="0"/>
        <w:autoSpaceDN w:val="0"/>
        <w:adjustRightInd w:val="0"/>
        <w:ind w:firstLine="540"/>
        <w:jc w:val="both"/>
      </w:pPr>
      <w:r w:rsidRPr="001A1E01">
        <w:t xml:space="preserve">В целях исполнения </w:t>
      </w:r>
      <w:hyperlink r:id="rId11" w:history="1">
        <w:r w:rsidRPr="001A1E01">
          <w:t>Указа</w:t>
        </w:r>
      </w:hyperlink>
      <w:r w:rsidRPr="001A1E01">
        <w:t xml:space="preserve"> Президента Российской Федерации от 28 декабря 2012 года N 1688 "О некоторых мерах по реализации государственной политики в сфере защиты детей-сирот и детей, оставшихся без попечения родителей" был принят </w:t>
      </w:r>
      <w:hyperlink r:id="rId12" w:history="1">
        <w:r w:rsidRPr="001A1E01">
          <w:t>Закон</w:t>
        </w:r>
      </w:hyperlink>
      <w:r w:rsidRPr="001A1E01">
        <w:t xml:space="preserve"> Республики Татарстан от 13 июля 2013 года N 60-ЗРТ "О внесении изменения в статью 141.1 Семейного кодекса Республики Татарстан", в соответствии с которым с 1 января 2013 года устанавливается вознаграждение, причитающееся опекунам или попечителям, исполняющим свои обязанности </w:t>
      </w:r>
      <w:proofErr w:type="spellStart"/>
      <w:r w:rsidRPr="001A1E01">
        <w:t>возмездно</w:t>
      </w:r>
      <w:proofErr w:type="spellEnd"/>
      <w:r w:rsidR="00D23D37">
        <w:t>.</w:t>
      </w:r>
    </w:p>
    <w:p w:rsidR="009F46A6" w:rsidRPr="001A1E01" w:rsidRDefault="009F46A6" w:rsidP="00670DAD">
      <w:pPr>
        <w:autoSpaceDE w:val="0"/>
        <w:autoSpaceDN w:val="0"/>
        <w:adjustRightInd w:val="0"/>
        <w:ind w:firstLine="540"/>
        <w:jc w:val="both"/>
      </w:pPr>
      <w:r w:rsidRPr="001A1E01">
        <w:t xml:space="preserve">Кроме того, Семейным </w:t>
      </w:r>
      <w:hyperlink r:id="rId13" w:history="1">
        <w:r w:rsidRPr="001A1E01">
          <w:t>кодексом</w:t>
        </w:r>
      </w:hyperlink>
      <w:r w:rsidRPr="001A1E01">
        <w:t xml:space="preserve"> Республики Татарстан опекунам (попечителям), исполняющим обязанности на возмездных условиях (в </w:t>
      </w:r>
      <w:proofErr w:type="spellStart"/>
      <w:r w:rsidRPr="001A1E01">
        <w:t>т.ч</w:t>
      </w:r>
      <w:proofErr w:type="spellEnd"/>
      <w:r w:rsidRPr="001A1E01">
        <w:t>. приемным родителям), установлены доплаты:</w:t>
      </w:r>
    </w:p>
    <w:p w:rsidR="009F46A6" w:rsidRPr="001A1E01" w:rsidRDefault="009F46A6" w:rsidP="00670DAD">
      <w:pPr>
        <w:autoSpaceDE w:val="0"/>
        <w:autoSpaceDN w:val="0"/>
        <w:adjustRightInd w:val="0"/>
        <w:ind w:firstLine="540"/>
        <w:jc w:val="both"/>
      </w:pPr>
      <w:r w:rsidRPr="001A1E01">
        <w:t>50 процентов от установленного федеральным законом минимального размера оплаты труда приемным родителям, имеющим педагогическое или медицинское образование;</w:t>
      </w:r>
    </w:p>
    <w:p w:rsidR="009F46A6" w:rsidRPr="001A1E01" w:rsidRDefault="009F46A6" w:rsidP="00670DAD">
      <w:pPr>
        <w:autoSpaceDE w:val="0"/>
        <w:autoSpaceDN w:val="0"/>
        <w:adjustRightInd w:val="0"/>
        <w:ind w:firstLine="540"/>
        <w:jc w:val="both"/>
      </w:pPr>
      <w:r w:rsidRPr="001A1E01">
        <w:t xml:space="preserve">30 процентов от установленного размера вознаграждения за воспитание приемного ребенка, не достигшего 3-летнего возраста, либо за воспитание ребенка-инвалида, либо ребенка, имеющего отклонения в психическом или физическом развитии, либо ребенка с </w:t>
      </w:r>
      <w:proofErr w:type="spellStart"/>
      <w:r w:rsidRPr="001A1E01">
        <w:t>девиантным</w:t>
      </w:r>
      <w:proofErr w:type="spellEnd"/>
      <w:r w:rsidRPr="001A1E01">
        <w:t xml:space="preserve"> поведением.</w:t>
      </w:r>
    </w:p>
    <w:p w:rsidR="009F46A6" w:rsidRPr="001A1E01" w:rsidRDefault="007304BE" w:rsidP="00670DAD">
      <w:pPr>
        <w:autoSpaceDE w:val="0"/>
        <w:autoSpaceDN w:val="0"/>
        <w:adjustRightInd w:val="0"/>
        <w:ind w:firstLine="540"/>
        <w:jc w:val="both"/>
      </w:pPr>
      <w:hyperlink r:id="rId14" w:history="1">
        <w:r w:rsidR="009F46A6" w:rsidRPr="001A1E01">
          <w:t>Законом</w:t>
        </w:r>
      </w:hyperlink>
      <w:r w:rsidR="009F46A6" w:rsidRPr="001A1E01">
        <w:t xml:space="preserve"> Республики Татарстан от 8 декабря 2004 года N 63-ЗРТ "Об адресной социальной поддержке населения в Республике Татарстан" семьям, имеющим трех и более детей в возрасте до 18 лет, включая приемных, установлены меры социальной поддержки:</w:t>
      </w:r>
    </w:p>
    <w:p w:rsidR="009F46A6" w:rsidRPr="001A1E01" w:rsidRDefault="009F46A6" w:rsidP="00670DAD">
      <w:pPr>
        <w:autoSpaceDE w:val="0"/>
        <w:autoSpaceDN w:val="0"/>
        <w:adjustRightInd w:val="0"/>
        <w:ind w:firstLine="540"/>
        <w:jc w:val="both"/>
      </w:pPr>
      <w:r w:rsidRPr="001A1E01">
        <w:t>субсидия на приобретение лекарственных средств для ребенка в возрасте до 6 лет</w:t>
      </w:r>
      <w:r w:rsidR="00EA2F5A" w:rsidRPr="001A1E01">
        <w:t>;</w:t>
      </w:r>
    </w:p>
    <w:p w:rsidR="009F46A6" w:rsidRPr="001A1E01" w:rsidRDefault="009F46A6" w:rsidP="00670DAD">
      <w:pPr>
        <w:autoSpaceDE w:val="0"/>
        <w:autoSpaceDN w:val="0"/>
        <w:adjustRightInd w:val="0"/>
        <w:ind w:firstLine="540"/>
        <w:jc w:val="both"/>
      </w:pPr>
      <w:r w:rsidRPr="001A1E01">
        <w:t>субсидия в размере 30 процентов расходов на оплату коммунальных услуг в пределах установленных нормативов потребления услуг для населения, а для семей, проживающих в домах, не имеющих центрального отопления, - от стоимости топлива, приобретаемого в пределах норм, установленных для продажи населению;</w:t>
      </w:r>
    </w:p>
    <w:p w:rsidR="009F46A6" w:rsidRPr="001A1E01" w:rsidRDefault="009F46A6" w:rsidP="00670DAD">
      <w:pPr>
        <w:autoSpaceDE w:val="0"/>
        <w:autoSpaceDN w:val="0"/>
        <w:adjustRightInd w:val="0"/>
        <w:ind w:firstLine="540"/>
        <w:jc w:val="both"/>
      </w:pPr>
      <w:r w:rsidRPr="001A1E01">
        <w:t>субсидия в размере 30 процентов расходов на оплату жилья в пределах социальной нормы площади жилья, установленной законодательством Республики Татарстан;</w:t>
      </w:r>
    </w:p>
    <w:p w:rsidR="009F46A6" w:rsidRPr="00B9669B" w:rsidRDefault="009F46A6" w:rsidP="00670DAD">
      <w:pPr>
        <w:autoSpaceDE w:val="0"/>
        <w:autoSpaceDN w:val="0"/>
        <w:adjustRightInd w:val="0"/>
        <w:ind w:firstLine="540"/>
        <w:jc w:val="both"/>
      </w:pPr>
      <w:r w:rsidRPr="001A1E01">
        <w:t>ежемесячная субсидия на проезд учащимся общеобразовательных учреждений и учреждений начального и среднего профессионального образования до окончания ими обучения, но не более чем до 18 лет.</w:t>
      </w:r>
    </w:p>
    <w:p w:rsidR="009F46A6" w:rsidRPr="00B9669B" w:rsidRDefault="009F46A6" w:rsidP="00337609">
      <w:pPr>
        <w:pStyle w:val="ConsPlusNormal"/>
        <w:ind w:firstLine="540"/>
        <w:jc w:val="both"/>
        <w:rPr>
          <w:rFonts w:ascii="Times New Roman" w:hAnsi="Times New Roman" w:cs="Times New Roman"/>
          <w:sz w:val="24"/>
          <w:szCs w:val="24"/>
        </w:rPr>
      </w:pPr>
      <w:r w:rsidRPr="00B9669B">
        <w:rPr>
          <w:rFonts w:ascii="Times New Roman" w:hAnsi="Times New Roman" w:cs="Times New Roman"/>
          <w:sz w:val="24"/>
          <w:szCs w:val="24"/>
        </w:rPr>
        <w:t xml:space="preserve">Система социального обслуживания семьи и детей в </w:t>
      </w:r>
      <w:r w:rsidR="00716D4F">
        <w:rPr>
          <w:rFonts w:ascii="Times New Roman" w:hAnsi="Times New Roman" w:cs="Times New Roman"/>
          <w:sz w:val="24"/>
          <w:szCs w:val="24"/>
        </w:rPr>
        <w:t>Аксубаевском</w:t>
      </w:r>
      <w:r w:rsidR="00716D4F" w:rsidRPr="00B9669B">
        <w:rPr>
          <w:rFonts w:ascii="Times New Roman" w:hAnsi="Times New Roman" w:cs="Times New Roman"/>
          <w:sz w:val="24"/>
          <w:szCs w:val="24"/>
        </w:rPr>
        <w:t xml:space="preserve"> </w:t>
      </w:r>
      <w:r w:rsidRPr="00B9669B">
        <w:rPr>
          <w:rFonts w:ascii="Times New Roman" w:hAnsi="Times New Roman" w:cs="Times New Roman"/>
          <w:sz w:val="24"/>
          <w:szCs w:val="24"/>
        </w:rPr>
        <w:t>муниципальном районе РТ представлена следующими организациями:</w:t>
      </w:r>
    </w:p>
    <w:p w:rsidR="009F46A6" w:rsidRPr="00B9669B" w:rsidRDefault="009F46A6" w:rsidP="00337609">
      <w:pPr>
        <w:pStyle w:val="ConsPlusNormal"/>
        <w:jc w:val="both"/>
        <w:rPr>
          <w:rFonts w:ascii="Times New Roman" w:hAnsi="Times New Roman" w:cs="Times New Roman"/>
          <w:sz w:val="24"/>
          <w:szCs w:val="24"/>
        </w:rPr>
      </w:pPr>
    </w:p>
    <w:tbl>
      <w:tblPr>
        <w:tblW w:w="9714" w:type="dxa"/>
        <w:tblInd w:w="62" w:type="dxa"/>
        <w:tblLayout w:type="fixed"/>
        <w:tblCellMar>
          <w:top w:w="102" w:type="dxa"/>
          <w:left w:w="62" w:type="dxa"/>
          <w:bottom w:w="102" w:type="dxa"/>
          <w:right w:w="62" w:type="dxa"/>
        </w:tblCellMar>
        <w:tblLook w:val="0000" w:firstRow="0" w:lastRow="0" w:firstColumn="0" w:lastColumn="0" w:noHBand="0" w:noVBand="0"/>
      </w:tblPr>
      <w:tblGrid>
        <w:gridCol w:w="4895"/>
        <w:gridCol w:w="850"/>
        <w:gridCol w:w="992"/>
        <w:gridCol w:w="993"/>
        <w:gridCol w:w="992"/>
        <w:gridCol w:w="992"/>
      </w:tblGrid>
      <w:tr w:rsidR="007E12EE" w:rsidRPr="00B9669B" w:rsidTr="007E12EE">
        <w:tc>
          <w:tcPr>
            <w:tcW w:w="4895" w:type="dxa"/>
            <w:tcBorders>
              <w:top w:val="single" w:sz="4" w:space="0" w:color="auto"/>
              <w:left w:val="single" w:sz="4" w:space="0" w:color="auto"/>
              <w:bottom w:val="single" w:sz="4" w:space="0" w:color="auto"/>
              <w:right w:val="single" w:sz="4" w:space="0" w:color="auto"/>
            </w:tcBorders>
          </w:tcPr>
          <w:p w:rsidR="007E12EE" w:rsidRPr="001A1E01" w:rsidRDefault="007E12EE">
            <w:pPr>
              <w:pStyle w:val="ConsPlusNormal"/>
              <w:jc w:val="center"/>
              <w:rPr>
                <w:rFonts w:ascii="Times New Roman" w:hAnsi="Times New Roman" w:cs="Times New Roman"/>
                <w:sz w:val="24"/>
                <w:szCs w:val="24"/>
              </w:rPr>
            </w:pPr>
            <w:r w:rsidRPr="001A1E01">
              <w:rPr>
                <w:rFonts w:ascii="Times New Roman" w:hAnsi="Times New Roman" w:cs="Times New Roman"/>
                <w:sz w:val="24"/>
                <w:szCs w:val="24"/>
              </w:rPr>
              <w:t>Виды организаций</w:t>
            </w:r>
          </w:p>
        </w:tc>
        <w:tc>
          <w:tcPr>
            <w:tcW w:w="850" w:type="dxa"/>
            <w:tcBorders>
              <w:top w:val="single" w:sz="4" w:space="0" w:color="auto"/>
              <w:left w:val="single" w:sz="4" w:space="0" w:color="auto"/>
              <w:bottom w:val="single" w:sz="4" w:space="0" w:color="auto"/>
              <w:right w:val="single" w:sz="4" w:space="0" w:color="auto"/>
            </w:tcBorders>
          </w:tcPr>
          <w:p w:rsidR="007E12EE" w:rsidRPr="001A1E01" w:rsidRDefault="00716D4F" w:rsidP="00BA07A7">
            <w:pPr>
              <w:pStyle w:val="ConsPlusNormal"/>
              <w:jc w:val="center"/>
              <w:rPr>
                <w:rFonts w:ascii="Times New Roman" w:hAnsi="Times New Roman" w:cs="Times New Roman"/>
                <w:sz w:val="24"/>
                <w:szCs w:val="24"/>
              </w:rPr>
            </w:pPr>
            <w:r>
              <w:rPr>
                <w:rFonts w:ascii="Times New Roman" w:hAnsi="Times New Roman" w:cs="Times New Roman"/>
                <w:sz w:val="24"/>
                <w:szCs w:val="24"/>
              </w:rPr>
              <w:t>2026</w:t>
            </w:r>
            <w:r w:rsidR="007E12EE" w:rsidRPr="001A1E01">
              <w:rPr>
                <w:rFonts w:ascii="Times New Roman" w:hAnsi="Times New Roman" w:cs="Times New Roman"/>
                <w:sz w:val="24"/>
                <w:szCs w:val="24"/>
              </w:rPr>
              <w:t xml:space="preserve"> г.</w:t>
            </w:r>
          </w:p>
        </w:tc>
        <w:tc>
          <w:tcPr>
            <w:tcW w:w="992" w:type="dxa"/>
            <w:tcBorders>
              <w:top w:val="single" w:sz="4" w:space="0" w:color="auto"/>
              <w:left w:val="single" w:sz="4" w:space="0" w:color="auto"/>
              <w:bottom w:val="single" w:sz="4" w:space="0" w:color="auto"/>
              <w:right w:val="single" w:sz="4" w:space="0" w:color="auto"/>
            </w:tcBorders>
          </w:tcPr>
          <w:p w:rsidR="007E12EE" w:rsidRPr="001A1E01" w:rsidRDefault="00C616F7" w:rsidP="00716D4F">
            <w:pPr>
              <w:pStyle w:val="ConsPlusNormal"/>
              <w:jc w:val="center"/>
              <w:rPr>
                <w:rFonts w:ascii="Times New Roman" w:hAnsi="Times New Roman" w:cs="Times New Roman"/>
                <w:sz w:val="24"/>
                <w:szCs w:val="24"/>
              </w:rPr>
            </w:pPr>
            <w:r>
              <w:rPr>
                <w:rFonts w:ascii="Times New Roman" w:hAnsi="Times New Roman" w:cs="Times New Roman"/>
                <w:sz w:val="24"/>
                <w:szCs w:val="24"/>
              </w:rPr>
              <w:t>202</w:t>
            </w:r>
            <w:r w:rsidR="00716D4F">
              <w:rPr>
                <w:rFonts w:ascii="Times New Roman" w:hAnsi="Times New Roman" w:cs="Times New Roman"/>
                <w:sz w:val="24"/>
                <w:szCs w:val="24"/>
              </w:rPr>
              <w:t>7</w:t>
            </w:r>
            <w:r w:rsidR="007E12EE" w:rsidRPr="001A1E01">
              <w:rPr>
                <w:rFonts w:ascii="Times New Roman" w:hAnsi="Times New Roman" w:cs="Times New Roman"/>
                <w:sz w:val="24"/>
                <w:szCs w:val="24"/>
              </w:rPr>
              <w:t xml:space="preserve"> г.</w:t>
            </w:r>
          </w:p>
        </w:tc>
        <w:tc>
          <w:tcPr>
            <w:tcW w:w="993" w:type="dxa"/>
            <w:tcBorders>
              <w:top w:val="single" w:sz="4" w:space="0" w:color="auto"/>
              <w:left w:val="single" w:sz="4" w:space="0" w:color="auto"/>
              <w:bottom w:val="single" w:sz="4" w:space="0" w:color="auto"/>
              <w:right w:val="single" w:sz="4" w:space="0" w:color="auto"/>
            </w:tcBorders>
          </w:tcPr>
          <w:p w:rsidR="007E12EE" w:rsidRPr="001A1E01" w:rsidRDefault="00C616F7" w:rsidP="00BA07A7">
            <w:pPr>
              <w:pStyle w:val="ConsPlusNormal"/>
              <w:jc w:val="center"/>
              <w:rPr>
                <w:rFonts w:ascii="Times New Roman" w:hAnsi="Times New Roman" w:cs="Times New Roman"/>
                <w:sz w:val="24"/>
                <w:szCs w:val="24"/>
              </w:rPr>
            </w:pPr>
            <w:r>
              <w:rPr>
                <w:rFonts w:ascii="Times New Roman" w:hAnsi="Times New Roman" w:cs="Times New Roman"/>
                <w:sz w:val="24"/>
                <w:szCs w:val="24"/>
              </w:rPr>
              <w:t>2</w:t>
            </w:r>
            <w:r w:rsidR="00716D4F">
              <w:rPr>
                <w:rFonts w:ascii="Times New Roman" w:hAnsi="Times New Roman" w:cs="Times New Roman"/>
                <w:sz w:val="24"/>
                <w:szCs w:val="24"/>
              </w:rPr>
              <w:t>028</w:t>
            </w:r>
            <w:r w:rsidR="007E12EE" w:rsidRPr="001A1E01">
              <w:rPr>
                <w:rFonts w:ascii="Times New Roman" w:hAnsi="Times New Roman" w:cs="Times New Roman"/>
                <w:sz w:val="24"/>
                <w:szCs w:val="24"/>
              </w:rPr>
              <w:t xml:space="preserve"> г.</w:t>
            </w:r>
          </w:p>
        </w:tc>
        <w:tc>
          <w:tcPr>
            <w:tcW w:w="992" w:type="dxa"/>
            <w:tcBorders>
              <w:top w:val="single" w:sz="4" w:space="0" w:color="auto"/>
              <w:left w:val="single" w:sz="4" w:space="0" w:color="auto"/>
              <w:bottom w:val="single" w:sz="4" w:space="0" w:color="auto"/>
              <w:right w:val="single" w:sz="4" w:space="0" w:color="auto"/>
            </w:tcBorders>
          </w:tcPr>
          <w:p w:rsidR="007E12EE" w:rsidRPr="001A1E01" w:rsidRDefault="00C616F7" w:rsidP="00716D4F">
            <w:pPr>
              <w:pStyle w:val="ConsPlusNormal"/>
              <w:jc w:val="center"/>
              <w:rPr>
                <w:rFonts w:ascii="Times New Roman" w:hAnsi="Times New Roman" w:cs="Times New Roman"/>
                <w:sz w:val="24"/>
                <w:szCs w:val="24"/>
              </w:rPr>
            </w:pPr>
            <w:r>
              <w:rPr>
                <w:rFonts w:ascii="Times New Roman" w:hAnsi="Times New Roman" w:cs="Times New Roman"/>
                <w:sz w:val="24"/>
                <w:szCs w:val="24"/>
              </w:rPr>
              <w:t>202</w:t>
            </w:r>
            <w:r w:rsidR="00716D4F">
              <w:rPr>
                <w:rFonts w:ascii="Times New Roman" w:hAnsi="Times New Roman" w:cs="Times New Roman"/>
                <w:sz w:val="24"/>
                <w:szCs w:val="24"/>
              </w:rPr>
              <w:t>9</w:t>
            </w:r>
            <w:r w:rsidR="007E12EE" w:rsidRPr="001A1E01">
              <w:rPr>
                <w:rFonts w:ascii="Times New Roman" w:hAnsi="Times New Roman" w:cs="Times New Roman"/>
                <w:sz w:val="24"/>
                <w:szCs w:val="24"/>
              </w:rPr>
              <w:t xml:space="preserve"> г.</w:t>
            </w:r>
          </w:p>
        </w:tc>
        <w:tc>
          <w:tcPr>
            <w:tcW w:w="992" w:type="dxa"/>
            <w:tcBorders>
              <w:top w:val="single" w:sz="4" w:space="0" w:color="auto"/>
              <w:left w:val="single" w:sz="4" w:space="0" w:color="auto"/>
              <w:bottom w:val="single" w:sz="4" w:space="0" w:color="auto"/>
              <w:right w:val="single" w:sz="4" w:space="0" w:color="auto"/>
            </w:tcBorders>
          </w:tcPr>
          <w:p w:rsidR="007E12EE" w:rsidRPr="001A1E01" w:rsidRDefault="00716D4F" w:rsidP="00716D4F">
            <w:pPr>
              <w:pStyle w:val="ConsPlusNormal"/>
              <w:jc w:val="center"/>
              <w:rPr>
                <w:rFonts w:ascii="Times New Roman" w:hAnsi="Times New Roman" w:cs="Times New Roman"/>
                <w:sz w:val="24"/>
                <w:szCs w:val="24"/>
              </w:rPr>
            </w:pPr>
            <w:r>
              <w:rPr>
                <w:rFonts w:ascii="Times New Roman" w:hAnsi="Times New Roman" w:cs="Times New Roman"/>
                <w:sz w:val="24"/>
                <w:szCs w:val="24"/>
              </w:rPr>
              <w:t>2030</w:t>
            </w:r>
            <w:r w:rsidR="007E12EE" w:rsidRPr="001A1E01">
              <w:rPr>
                <w:rFonts w:ascii="Times New Roman" w:hAnsi="Times New Roman" w:cs="Times New Roman"/>
                <w:sz w:val="24"/>
                <w:szCs w:val="24"/>
              </w:rPr>
              <w:t xml:space="preserve"> г.</w:t>
            </w:r>
          </w:p>
        </w:tc>
      </w:tr>
      <w:tr w:rsidR="007E12EE" w:rsidRPr="00B9669B" w:rsidTr="007E12EE">
        <w:tc>
          <w:tcPr>
            <w:tcW w:w="4895" w:type="dxa"/>
            <w:tcBorders>
              <w:top w:val="single" w:sz="4" w:space="0" w:color="auto"/>
              <w:left w:val="single" w:sz="4" w:space="0" w:color="auto"/>
              <w:bottom w:val="single" w:sz="4" w:space="0" w:color="auto"/>
              <w:right w:val="single" w:sz="4" w:space="0" w:color="auto"/>
            </w:tcBorders>
          </w:tcPr>
          <w:p w:rsidR="007E12EE" w:rsidRPr="001A1E01" w:rsidRDefault="007E12EE" w:rsidP="00716D4F">
            <w:pPr>
              <w:pStyle w:val="ConsPlusNormal"/>
              <w:rPr>
                <w:rFonts w:ascii="Times New Roman" w:hAnsi="Times New Roman" w:cs="Times New Roman"/>
                <w:sz w:val="24"/>
                <w:szCs w:val="24"/>
              </w:rPr>
            </w:pPr>
            <w:r w:rsidRPr="001A1E01">
              <w:rPr>
                <w:rFonts w:ascii="Times New Roman" w:hAnsi="Times New Roman" w:cs="Times New Roman"/>
                <w:sz w:val="24"/>
                <w:szCs w:val="24"/>
              </w:rPr>
              <w:t xml:space="preserve">Социальные приюты для детей и подростков </w:t>
            </w:r>
            <w:r w:rsidR="00716D4F">
              <w:rPr>
                <w:rFonts w:ascii="Times New Roman" w:hAnsi="Times New Roman" w:cs="Times New Roman"/>
                <w:sz w:val="24"/>
                <w:szCs w:val="24"/>
              </w:rPr>
              <w:t>Мечта</w:t>
            </w:r>
          </w:p>
        </w:tc>
        <w:tc>
          <w:tcPr>
            <w:tcW w:w="850" w:type="dxa"/>
            <w:tcBorders>
              <w:top w:val="single" w:sz="4" w:space="0" w:color="auto"/>
              <w:left w:val="single" w:sz="4" w:space="0" w:color="auto"/>
              <w:bottom w:val="single" w:sz="4" w:space="0" w:color="auto"/>
              <w:right w:val="single" w:sz="4" w:space="0" w:color="auto"/>
            </w:tcBorders>
            <w:vAlign w:val="center"/>
          </w:tcPr>
          <w:p w:rsidR="007E12EE" w:rsidRPr="001A1E01" w:rsidRDefault="007E12EE" w:rsidP="00EA2F5A">
            <w:pPr>
              <w:pStyle w:val="ConsPlusNormal"/>
              <w:jc w:val="center"/>
              <w:rPr>
                <w:rFonts w:ascii="Times New Roman" w:hAnsi="Times New Roman" w:cs="Times New Roman"/>
                <w:sz w:val="24"/>
                <w:szCs w:val="24"/>
              </w:rPr>
            </w:pPr>
            <w:r w:rsidRPr="001A1E01">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7E12EE" w:rsidRPr="001A1E01" w:rsidRDefault="007E12EE" w:rsidP="00EA2F5A">
            <w:pPr>
              <w:pStyle w:val="ConsPlusNormal"/>
              <w:jc w:val="center"/>
              <w:rPr>
                <w:rFonts w:ascii="Times New Roman" w:hAnsi="Times New Roman" w:cs="Times New Roman"/>
                <w:sz w:val="24"/>
                <w:szCs w:val="24"/>
              </w:rPr>
            </w:pPr>
            <w:r w:rsidRPr="001A1E01">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vAlign w:val="center"/>
          </w:tcPr>
          <w:p w:rsidR="007E12EE" w:rsidRPr="001A1E01" w:rsidRDefault="007E12EE" w:rsidP="00EA2F5A">
            <w:pPr>
              <w:pStyle w:val="ConsPlusNormal"/>
              <w:jc w:val="center"/>
              <w:rPr>
                <w:rFonts w:ascii="Times New Roman" w:hAnsi="Times New Roman" w:cs="Times New Roman"/>
                <w:sz w:val="24"/>
                <w:szCs w:val="24"/>
              </w:rPr>
            </w:pPr>
            <w:r w:rsidRPr="001A1E01">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7E12EE" w:rsidRPr="001A1E01" w:rsidRDefault="007E12EE" w:rsidP="00EA2F5A">
            <w:pPr>
              <w:pStyle w:val="ConsPlusNormal"/>
              <w:jc w:val="center"/>
              <w:rPr>
                <w:rFonts w:ascii="Times New Roman" w:hAnsi="Times New Roman" w:cs="Times New Roman"/>
                <w:sz w:val="24"/>
                <w:szCs w:val="24"/>
              </w:rPr>
            </w:pPr>
            <w:r w:rsidRPr="001A1E01">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7E12EE" w:rsidRPr="001A1E01" w:rsidRDefault="007E12EE" w:rsidP="00EA2F5A">
            <w:pPr>
              <w:pStyle w:val="ConsPlusNormal"/>
              <w:jc w:val="center"/>
              <w:rPr>
                <w:rFonts w:ascii="Times New Roman" w:hAnsi="Times New Roman" w:cs="Times New Roman"/>
                <w:sz w:val="24"/>
                <w:szCs w:val="24"/>
              </w:rPr>
            </w:pPr>
            <w:r w:rsidRPr="001A1E01">
              <w:rPr>
                <w:rFonts w:ascii="Times New Roman" w:hAnsi="Times New Roman" w:cs="Times New Roman"/>
                <w:sz w:val="24"/>
                <w:szCs w:val="24"/>
              </w:rPr>
              <w:t>1</w:t>
            </w:r>
          </w:p>
        </w:tc>
      </w:tr>
      <w:tr w:rsidR="007E12EE" w:rsidRPr="00B9669B" w:rsidTr="007E12EE">
        <w:tc>
          <w:tcPr>
            <w:tcW w:w="4895" w:type="dxa"/>
            <w:tcBorders>
              <w:top w:val="single" w:sz="4" w:space="0" w:color="auto"/>
              <w:left w:val="single" w:sz="4" w:space="0" w:color="auto"/>
              <w:bottom w:val="single" w:sz="4" w:space="0" w:color="auto"/>
              <w:right w:val="single" w:sz="4" w:space="0" w:color="auto"/>
            </w:tcBorders>
          </w:tcPr>
          <w:p w:rsidR="007E12EE" w:rsidRPr="001A1E01" w:rsidRDefault="00716D4F" w:rsidP="00716D4F">
            <w:pPr>
              <w:pStyle w:val="ConsPlusNormal"/>
              <w:rPr>
                <w:rFonts w:ascii="Times New Roman" w:hAnsi="Times New Roman" w:cs="Times New Roman"/>
                <w:sz w:val="24"/>
                <w:szCs w:val="24"/>
              </w:rPr>
            </w:pPr>
            <w:r>
              <w:rPr>
                <w:rFonts w:ascii="Times New Roman" w:hAnsi="Times New Roman" w:cs="Times New Roman"/>
                <w:sz w:val="24"/>
                <w:szCs w:val="24"/>
              </w:rPr>
              <w:t>Федоровский д</w:t>
            </w:r>
            <w:r w:rsidR="007E12EE" w:rsidRPr="001A1E01">
              <w:rPr>
                <w:rFonts w:ascii="Times New Roman" w:hAnsi="Times New Roman" w:cs="Times New Roman"/>
                <w:sz w:val="24"/>
                <w:szCs w:val="24"/>
              </w:rPr>
              <w:t xml:space="preserve">ом-интернат для престарелых и инвалидов </w:t>
            </w:r>
          </w:p>
        </w:tc>
        <w:tc>
          <w:tcPr>
            <w:tcW w:w="850" w:type="dxa"/>
            <w:tcBorders>
              <w:top w:val="single" w:sz="4" w:space="0" w:color="auto"/>
              <w:left w:val="single" w:sz="4" w:space="0" w:color="auto"/>
              <w:bottom w:val="single" w:sz="4" w:space="0" w:color="auto"/>
              <w:right w:val="single" w:sz="4" w:space="0" w:color="auto"/>
            </w:tcBorders>
            <w:vAlign w:val="center"/>
          </w:tcPr>
          <w:p w:rsidR="007E12EE" w:rsidRPr="001A1E01" w:rsidRDefault="007E12EE" w:rsidP="00EA2F5A">
            <w:pPr>
              <w:pStyle w:val="ConsPlusNormal"/>
              <w:jc w:val="center"/>
              <w:rPr>
                <w:rFonts w:ascii="Times New Roman" w:hAnsi="Times New Roman" w:cs="Times New Roman"/>
                <w:sz w:val="24"/>
                <w:szCs w:val="24"/>
              </w:rPr>
            </w:pPr>
            <w:r w:rsidRPr="001A1E01">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7E12EE" w:rsidRPr="001A1E01" w:rsidRDefault="007E12EE" w:rsidP="00EA2F5A">
            <w:pPr>
              <w:pStyle w:val="ConsPlusNormal"/>
              <w:jc w:val="center"/>
              <w:rPr>
                <w:rFonts w:ascii="Times New Roman" w:hAnsi="Times New Roman" w:cs="Times New Roman"/>
                <w:sz w:val="24"/>
                <w:szCs w:val="24"/>
              </w:rPr>
            </w:pPr>
            <w:r w:rsidRPr="001A1E01">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vAlign w:val="center"/>
          </w:tcPr>
          <w:p w:rsidR="007E12EE" w:rsidRPr="001A1E01" w:rsidRDefault="007E12EE" w:rsidP="00EA2F5A">
            <w:pPr>
              <w:pStyle w:val="ConsPlusNormal"/>
              <w:jc w:val="center"/>
              <w:rPr>
                <w:rFonts w:ascii="Times New Roman" w:hAnsi="Times New Roman" w:cs="Times New Roman"/>
                <w:sz w:val="24"/>
                <w:szCs w:val="24"/>
              </w:rPr>
            </w:pPr>
            <w:r w:rsidRPr="001A1E01">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7E12EE" w:rsidRPr="001A1E01" w:rsidRDefault="007E12EE" w:rsidP="00EA2F5A">
            <w:pPr>
              <w:pStyle w:val="ConsPlusNormal"/>
              <w:jc w:val="center"/>
              <w:rPr>
                <w:rFonts w:ascii="Times New Roman" w:hAnsi="Times New Roman" w:cs="Times New Roman"/>
                <w:sz w:val="24"/>
                <w:szCs w:val="24"/>
              </w:rPr>
            </w:pPr>
            <w:r w:rsidRPr="001A1E01">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7E12EE" w:rsidRPr="001A1E01" w:rsidRDefault="007E12EE" w:rsidP="00EA2F5A">
            <w:pPr>
              <w:pStyle w:val="ConsPlusNormal"/>
              <w:jc w:val="center"/>
              <w:rPr>
                <w:rFonts w:ascii="Times New Roman" w:hAnsi="Times New Roman" w:cs="Times New Roman"/>
                <w:sz w:val="24"/>
                <w:szCs w:val="24"/>
              </w:rPr>
            </w:pPr>
            <w:r w:rsidRPr="001A1E01">
              <w:rPr>
                <w:rFonts w:ascii="Times New Roman" w:hAnsi="Times New Roman" w:cs="Times New Roman"/>
                <w:sz w:val="24"/>
                <w:szCs w:val="24"/>
              </w:rPr>
              <w:t>1</w:t>
            </w:r>
          </w:p>
        </w:tc>
      </w:tr>
      <w:tr w:rsidR="007E12EE" w:rsidRPr="00B9669B" w:rsidTr="007E12EE">
        <w:tc>
          <w:tcPr>
            <w:tcW w:w="4895" w:type="dxa"/>
            <w:tcBorders>
              <w:top w:val="single" w:sz="4" w:space="0" w:color="auto"/>
              <w:left w:val="single" w:sz="4" w:space="0" w:color="auto"/>
              <w:bottom w:val="single" w:sz="4" w:space="0" w:color="auto"/>
              <w:right w:val="single" w:sz="4" w:space="0" w:color="auto"/>
            </w:tcBorders>
          </w:tcPr>
          <w:p w:rsidR="007E12EE" w:rsidRPr="001A1E01" w:rsidRDefault="00716D4F" w:rsidP="00716D4F">
            <w:pPr>
              <w:pStyle w:val="ConsPlusNormal"/>
              <w:rPr>
                <w:rFonts w:ascii="Times New Roman" w:hAnsi="Times New Roman" w:cs="Times New Roman"/>
                <w:sz w:val="24"/>
                <w:szCs w:val="24"/>
              </w:rPr>
            </w:pPr>
            <w:r>
              <w:rPr>
                <w:rFonts w:ascii="Times New Roman" w:hAnsi="Times New Roman" w:cs="Times New Roman"/>
                <w:sz w:val="24"/>
                <w:szCs w:val="24"/>
              </w:rPr>
              <w:t>Центр</w:t>
            </w:r>
            <w:r w:rsidR="007E12EE" w:rsidRPr="001A1E01">
              <w:rPr>
                <w:rFonts w:ascii="Times New Roman" w:hAnsi="Times New Roman" w:cs="Times New Roman"/>
                <w:sz w:val="24"/>
                <w:szCs w:val="24"/>
              </w:rPr>
              <w:t xml:space="preserve"> социального обслуживания населения (п.г.т. </w:t>
            </w:r>
            <w:r>
              <w:rPr>
                <w:rFonts w:ascii="Times New Roman" w:hAnsi="Times New Roman" w:cs="Times New Roman"/>
                <w:sz w:val="24"/>
                <w:szCs w:val="24"/>
              </w:rPr>
              <w:t>Аксубаево</w:t>
            </w:r>
            <w:r w:rsidR="007E12EE" w:rsidRPr="001A1E01">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7E12EE" w:rsidRPr="001A1E01" w:rsidRDefault="007E12EE" w:rsidP="00EA2F5A">
            <w:pPr>
              <w:pStyle w:val="ConsPlusNormal"/>
              <w:jc w:val="center"/>
              <w:rPr>
                <w:rFonts w:ascii="Times New Roman" w:hAnsi="Times New Roman" w:cs="Times New Roman"/>
                <w:sz w:val="24"/>
                <w:szCs w:val="24"/>
              </w:rPr>
            </w:pPr>
            <w:r w:rsidRPr="001A1E01">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7E12EE" w:rsidRPr="001A1E01" w:rsidRDefault="007E12EE" w:rsidP="00EA2F5A">
            <w:pPr>
              <w:pStyle w:val="ConsPlusNormal"/>
              <w:jc w:val="center"/>
              <w:rPr>
                <w:rFonts w:ascii="Times New Roman" w:hAnsi="Times New Roman" w:cs="Times New Roman"/>
                <w:sz w:val="24"/>
                <w:szCs w:val="24"/>
              </w:rPr>
            </w:pPr>
            <w:r w:rsidRPr="001A1E01">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vAlign w:val="center"/>
          </w:tcPr>
          <w:p w:rsidR="007E12EE" w:rsidRPr="001A1E01" w:rsidRDefault="007E12EE" w:rsidP="00EA2F5A">
            <w:pPr>
              <w:pStyle w:val="ConsPlusNormal"/>
              <w:jc w:val="center"/>
              <w:rPr>
                <w:rFonts w:ascii="Times New Roman" w:hAnsi="Times New Roman" w:cs="Times New Roman"/>
                <w:sz w:val="24"/>
                <w:szCs w:val="24"/>
              </w:rPr>
            </w:pPr>
            <w:r w:rsidRPr="001A1E01">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7E12EE" w:rsidRPr="001A1E01" w:rsidRDefault="007E12EE" w:rsidP="00EA2F5A">
            <w:pPr>
              <w:pStyle w:val="ConsPlusNormal"/>
              <w:jc w:val="center"/>
              <w:rPr>
                <w:rFonts w:ascii="Times New Roman" w:hAnsi="Times New Roman" w:cs="Times New Roman"/>
                <w:sz w:val="24"/>
                <w:szCs w:val="24"/>
              </w:rPr>
            </w:pPr>
            <w:r w:rsidRPr="001A1E01">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7E12EE" w:rsidRPr="001A1E01" w:rsidRDefault="007E12EE" w:rsidP="00EA2F5A">
            <w:pPr>
              <w:pStyle w:val="ConsPlusNormal"/>
              <w:jc w:val="center"/>
              <w:rPr>
                <w:rFonts w:ascii="Times New Roman" w:hAnsi="Times New Roman" w:cs="Times New Roman"/>
                <w:sz w:val="24"/>
                <w:szCs w:val="24"/>
              </w:rPr>
            </w:pPr>
            <w:r w:rsidRPr="001A1E01">
              <w:rPr>
                <w:rFonts w:ascii="Times New Roman" w:hAnsi="Times New Roman" w:cs="Times New Roman"/>
                <w:sz w:val="24"/>
                <w:szCs w:val="24"/>
              </w:rPr>
              <w:t>1</w:t>
            </w:r>
          </w:p>
        </w:tc>
      </w:tr>
      <w:tr w:rsidR="007E12EE" w:rsidRPr="00B9669B" w:rsidTr="007E12EE">
        <w:tc>
          <w:tcPr>
            <w:tcW w:w="4895" w:type="dxa"/>
            <w:tcBorders>
              <w:top w:val="single" w:sz="4" w:space="0" w:color="auto"/>
              <w:left w:val="single" w:sz="4" w:space="0" w:color="auto"/>
              <w:bottom w:val="single" w:sz="4" w:space="0" w:color="auto"/>
              <w:right w:val="single" w:sz="4" w:space="0" w:color="auto"/>
            </w:tcBorders>
          </w:tcPr>
          <w:p w:rsidR="007E12EE" w:rsidRPr="001A1E01" w:rsidRDefault="007E12EE" w:rsidP="00716D4F">
            <w:pPr>
              <w:pStyle w:val="ConsPlusNormal"/>
              <w:rPr>
                <w:rFonts w:ascii="Times New Roman" w:hAnsi="Times New Roman" w:cs="Times New Roman"/>
                <w:sz w:val="24"/>
                <w:szCs w:val="24"/>
              </w:rPr>
            </w:pPr>
            <w:r w:rsidRPr="001A1E01">
              <w:rPr>
                <w:rFonts w:ascii="Times New Roman" w:hAnsi="Times New Roman" w:cs="Times New Roman"/>
                <w:sz w:val="24"/>
                <w:szCs w:val="24"/>
              </w:rPr>
              <w:t xml:space="preserve">Филиал Республиканского центра материальной помощи (п.г.т. </w:t>
            </w:r>
            <w:r w:rsidR="00716D4F">
              <w:rPr>
                <w:rFonts w:ascii="Times New Roman" w:hAnsi="Times New Roman" w:cs="Times New Roman"/>
                <w:sz w:val="24"/>
                <w:szCs w:val="24"/>
              </w:rPr>
              <w:t>Аксубаево</w:t>
            </w:r>
            <w:r w:rsidRPr="001A1E01">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7E12EE" w:rsidRPr="001A1E01" w:rsidRDefault="007E12EE" w:rsidP="00EA2F5A">
            <w:pPr>
              <w:pStyle w:val="ConsPlusNormal"/>
              <w:jc w:val="center"/>
              <w:rPr>
                <w:rFonts w:ascii="Times New Roman" w:hAnsi="Times New Roman" w:cs="Times New Roman"/>
                <w:sz w:val="24"/>
                <w:szCs w:val="24"/>
              </w:rPr>
            </w:pPr>
            <w:r w:rsidRPr="001A1E01">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7E12EE" w:rsidRPr="001A1E01" w:rsidRDefault="007E12EE" w:rsidP="00EA2F5A">
            <w:pPr>
              <w:pStyle w:val="ConsPlusNormal"/>
              <w:jc w:val="center"/>
              <w:rPr>
                <w:rFonts w:ascii="Times New Roman" w:hAnsi="Times New Roman" w:cs="Times New Roman"/>
                <w:sz w:val="24"/>
                <w:szCs w:val="24"/>
              </w:rPr>
            </w:pPr>
            <w:r w:rsidRPr="001A1E01">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vAlign w:val="center"/>
          </w:tcPr>
          <w:p w:rsidR="007E12EE" w:rsidRPr="001A1E01" w:rsidRDefault="007E12EE" w:rsidP="00EA2F5A">
            <w:pPr>
              <w:pStyle w:val="ConsPlusNormal"/>
              <w:jc w:val="center"/>
              <w:rPr>
                <w:rFonts w:ascii="Times New Roman" w:hAnsi="Times New Roman" w:cs="Times New Roman"/>
                <w:sz w:val="24"/>
                <w:szCs w:val="24"/>
              </w:rPr>
            </w:pPr>
            <w:r w:rsidRPr="001A1E01">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7E12EE" w:rsidRPr="001A1E01" w:rsidRDefault="007E12EE" w:rsidP="00EA2F5A">
            <w:pPr>
              <w:pStyle w:val="ConsPlusNormal"/>
              <w:jc w:val="center"/>
              <w:rPr>
                <w:rFonts w:ascii="Times New Roman" w:hAnsi="Times New Roman" w:cs="Times New Roman"/>
                <w:sz w:val="24"/>
                <w:szCs w:val="24"/>
              </w:rPr>
            </w:pPr>
            <w:r w:rsidRPr="001A1E01">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7E12EE" w:rsidRPr="001A1E01" w:rsidRDefault="007E12EE" w:rsidP="00EA2F5A">
            <w:pPr>
              <w:pStyle w:val="ConsPlusNormal"/>
              <w:jc w:val="center"/>
              <w:rPr>
                <w:rFonts w:ascii="Times New Roman" w:hAnsi="Times New Roman" w:cs="Times New Roman"/>
                <w:sz w:val="24"/>
                <w:szCs w:val="24"/>
              </w:rPr>
            </w:pPr>
            <w:r w:rsidRPr="001A1E01">
              <w:rPr>
                <w:rFonts w:ascii="Times New Roman" w:hAnsi="Times New Roman" w:cs="Times New Roman"/>
                <w:sz w:val="24"/>
                <w:szCs w:val="24"/>
              </w:rPr>
              <w:t>1</w:t>
            </w:r>
          </w:p>
        </w:tc>
      </w:tr>
    </w:tbl>
    <w:p w:rsidR="009F46A6" w:rsidRPr="00B9669B" w:rsidRDefault="009F46A6" w:rsidP="00337609">
      <w:pPr>
        <w:pStyle w:val="ConsPlusNormal"/>
        <w:jc w:val="both"/>
        <w:rPr>
          <w:rFonts w:ascii="Times New Roman" w:hAnsi="Times New Roman" w:cs="Times New Roman"/>
          <w:sz w:val="24"/>
          <w:szCs w:val="24"/>
        </w:rPr>
      </w:pPr>
    </w:p>
    <w:p w:rsidR="00DD3793" w:rsidRDefault="009F46A6" w:rsidP="00337609">
      <w:pPr>
        <w:pStyle w:val="ConsPlusNormal"/>
        <w:ind w:firstLine="540"/>
        <w:jc w:val="both"/>
        <w:rPr>
          <w:rFonts w:ascii="Times New Roman" w:hAnsi="Times New Roman" w:cs="Times New Roman"/>
          <w:sz w:val="24"/>
          <w:szCs w:val="24"/>
        </w:rPr>
      </w:pPr>
      <w:r w:rsidRPr="00B9669B">
        <w:rPr>
          <w:rFonts w:ascii="Times New Roman" w:hAnsi="Times New Roman" w:cs="Times New Roman"/>
          <w:sz w:val="24"/>
          <w:szCs w:val="24"/>
        </w:rPr>
        <w:t>Упрощена процедура предоставления субсидий-льгот на оплату жилищно-коммунальных услуг инвалидам, прошедшим переосвидетельствование в органах медико-социальной экспертизы, которая осуществляется в настоящее время на основании данных, полученных в порядке межведомственного взаимодействия.</w:t>
      </w:r>
    </w:p>
    <w:p w:rsidR="00DD3793" w:rsidRPr="001A1E01" w:rsidRDefault="00DD3793" w:rsidP="00337609">
      <w:pPr>
        <w:pStyle w:val="ConsPlusNormal"/>
        <w:ind w:firstLine="540"/>
        <w:jc w:val="both"/>
        <w:rPr>
          <w:rFonts w:ascii="Times New Roman" w:hAnsi="Times New Roman" w:cs="Times New Roman"/>
          <w:sz w:val="24"/>
          <w:szCs w:val="24"/>
        </w:rPr>
      </w:pPr>
      <w:r w:rsidRPr="001A1E01">
        <w:rPr>
          <w:rFonts w:ascii="Times New Roman" w:hAnsi="Times New Roman" w:cs="Times New Roman"/>
          <w:sz w:val="24"/>
          <w:szCs w:val="24"/>
        </w:rPr>
        <w:t>Граждане при обращении в органы социальной защиты имеют удобную возможность подавать заявления и документы в электронной форме, в том числе через портал государственных услуг по 14 услугам, работа с документами граждан осуществляется с использованием функционала государственной информационной системы «Социальный регистр населения» (ГИС СРН).</w:t>
      </w:r>
    </w:p>
    <w:p w:rsidR="009F46A6" w:rsidRPr="00B9669B" w:rsidRDefault="009F46A6" w:rsidP="00337609">
      <w:pPr>
        <w:pStyle w:val="ConsPlusNormal"/>
        <w:ind w:firstLine="540"/>
        <w:jc w:val="both"/>
        <w:rPr>
          <w:rFonts w:ascii="Times New Roman" w:hAnsi="Times New Roman" w:cs="Times New Roman"/>
          <w:sz w:val="24"/>
          <w:szCs w:val="24"/>
        </w:rPr>
      </w:pPr>
      <w:r w:rsidRPr="001A1E01">
        <w:rPr>
          <w:rFonts w:ascii="Times New Roman" w:hAnsi="Times New Roman" w:cs="Times New Roman"/>
          <w:sz w:val="24"/>
          <w:szCs w:val="24"/>
        </w:rPr>
        <w:t>В настоящее время в отрасли ведется активная</w:t>
      </w:r>
      <w:r w:rsidRPr="00B9669B">
        <w:rPr>
          <w:rFonts w:ascii="Times New Roman" w:hAnsi="Times New Roman" w:cs="Times New Roman"/>
          <w:sz w:val="24"/>
          <w:szCs w:val="24"/>
        </w:rPr>
        <w:t xml:space="preserve"> работа по </w:t>
      </w:r>
      <w:r w:rsidR="00DD3793">
        <w:rPr>
          <w:rFonts w:ascii="Times New Roman" w:hAnsi="Times New Roman" w:cs="Times New Roman"/>
          <w:sz w:val="24"/>
          <w:szCs w:val="24"/>
        </w:rPr>
        <w:t xml:space="preserve">улучшению </w:t>
      </w:r>
      <w:r w:rsidRPr="00B9669B">
        <w:rPr>
          <w:rFonts w:ascii="Times New Roman" w:hAnsi="Times New Roman" w:cs="Times New Roman"/>
          <w:sz w:val="24"/>
          <w:szCs w:val="24"/>
        </w:rPr>
        <w:t>внедрен</w:t>
      </w:r>
      <w:r w:rsidR="00DD3793">
        <w:rPr>
          <w:rFonts w:ascii="Times New Roman" w:hAnsi="Times New Roman" w:cs="Times New Roman"/>
          <w:sz w:val="24"/>
          <w:szCs w:val="24"/>
        </w:rPr>
        <w:t>ных</w:t>
      </w:r>
      <w:r w:rsidRPr="00B9669B">
        <w:rPr>
          <w:rFonts w:ascii="Times New Roman" w:hAnsi="Times New Roman" w:cs="Times New Roman"/>
          <w:sz w:val="24"/>
          <w:szCs w:val="24"/>
        </w:rPr>
        <w:t xml:space="preserve"> автоматизированных процессов, в том числе информационной системы по начислению </w:t>
      </w:r>
      <w:r w:rsidR="00DD3793">
        <w:rPr>
          <w:rFonts w:ascii="Times New Roman" w:hAnsi="Times New Roman" w:cs="Times New Roman"/>
          <w:sz w:val="24"/>
          <w:szCs w:val="24"/>
        </w:rPr>
        <w:t>субсидий и льгот</w:t>
      </w:r>
      <w:r w:rsidRPr="00B9669B">
        <w:rPr>
          <w:rFonts w:ascii="Times New Roman" w:hAnsi="Times New Roman" w:cs="Times New Roman"/>
          <w:sz w:val="24"/>
          <w:szCs w:val="24"/>
        </w:rPr>
        <w:t xml:space="preserve"> отдельным категориям граждан; электронного хранилища личных дел получателей мер социальной поддержки; автоматизированной информационной системы "Автоматизация деятельности учреждений социального обслуживания населения"; информационной системы "База данных инвалидов Республики Татарстан"; автоматизированной информационной системы "Учет и мониторинг несовершеннолетних, находящихся в социально опасном положении, и их семей в Республике Татарстан".</w:t>
      </w:r>
    </w:p>
    <w:p w:rsidR="009F46A6" w:rsidRPr="00B9669B" w:rsidRDefault="009F46A6" w:rsidP="00337609">
      <w:pPr>
        <w:pStyle w:val="ConsPlusNormal"/>
        <w:ind w:firstLine="540"/>
        <w:jc w:val="both"/>
        <w:rPr>
          <w:rFonts w:ascii="Times New Roman" w:hAnsi="Times New Roman" w:cs="Times New Roman"/>
          <w:sz w:val="24"/>
          <w:szCs w:val="24"/>
        </w:rPr>
      </w:pPr>
      <w:r w:rsidRPr="00B9669B">
        <w:rPr>
          <w:rFonts w:ascii="Times New Roman" w:hAnsi="Times New Roman" w:cs="Times New Roman"/>
          <w:sz w:val="24"/>
          <w:szCs w:val="24"/>
        </w:rPr>
        <w:t>Приоритетами реализуемой в Республике Татарстан государственной политики в сфере социальной защиты населения являются:</w:t>
      </w:r>
    </w:p>
    <w:p w:rsidR="009F46A6" w:rsidRPr="00B9669B" w:rsidRDefault="009F46A6" w:rsidP="00337609">
      <w:pPr>
        <w:pStyle w:val="ConsPlusNormal"/>
        <w:ind w:firstLine="540"/>
        <w:jc w:val="both"/>
        <w:rPr>
          <w:rFonts w:ascii="Times New Roman" w:hAnsi="Times New Roman" w:cs="Times New Roman"/>
          <w:sz w:val="24"/>
          <w:szCs w:val="24"/>
        </w:rPr>
      </w:pPr>
      <w:r w:rsidRPr="00B9669B">
        <w:rPr>
          <w:rFonts w:ascii="Times New Roman" w:hAnsi="Times New Roman" w:cs="Times New Roman"/>
          <w:sz w:val="24"/>
          <w:szCs w:val="24"/>
        </w:rPr>
        <w:t>совершенствование предоставления гражданам государственных услуг в сфере социальной защиты населения исходя из требований к качеству и доступности;</w:t>
      </w:r>
    </w:p>
    <w:p w:rsidR="009F46A6" w:rsidRPr="00B9669B" w:rsidRDefault="009F46A6" w:rsidP="00337609">
      <w:pPr>
        <w:pStyle w:val="ConsPlusNormal"/>
        <w:ind w:firstLine="540"/>
        <w:jc w:val="both"/>
        <w:rPr>
          <w:rFonts w:ascii="Times New Roman" w:hAnsi="Times New Roman" w:cs="Times New Roman"/>
          <w:sz w:val="24"/>
          <w:szCs w:val="24"/>
        </w:rPr>
      </w:pPr>
      <w:r w:rsidRPr="00B9669B">
        <w:rPr>
          <w:rFonts w:ascii="Times New Roman" w:hAnsi="Times New Roman" w:cs="Times New Roman"/>
          <w:sz w:val="24"/>
          <w:szCs w:val="24"/>
        </w:rPr>
        <w:t>укрепление системы социальной защиты семьи, обеспечивающей сохранение ребенка в семье, создание благоприятных условий для развития и жизнедеятельности детей, попавших в трудную жизненную ситуацию, развитие различных форм семейного устройства детей, оставшихся без попечения родителей;</w:t>
      </w:r>
    </w:p>
    <w:p w:rsidR="009F46A6" w:rsidRPr="00B9669B" w:rsidRDefault="009F46A6" w:rsidP="00337609">
      <w:pPr>
        <w:pStyle w:val="ConsPlusNormal"/>
        <w:ind w:firstLine="540"/>
        <w:jc w:val="both"/>
        <w:rPr>
          <w:rFonts w:ascii="Times New Roman" w:hAnsi="Times New Roman" w:cs="Times New Roman"/>
          <w:sz w:val="24"/>
          <w:szCs w:val="24"/>
        </w:rPr>
      </w:pPr>
      <w:r w:rsidRPr="00B9669B">
        <w:rPr>
          <w:rFonts w:ascii="Times New Roman" w:hAnsi="Times New Roman" w:cs="Times New Roman"/>
          <w:sz w:val="24"/>
          <w:szCs w:val="24"/>
        </w:rPr>
        <w:t>совершенствование системы социального обслуживания граждан, в первую очередь ветеранов и инвалидов;</w:t>
      </w:r>
    </w:p>
    <w:p w:rsidR="009F46A6" w:rsidRPr="00B9669B" w:rsidRDefault="009F46A6" w:rsidP="00337609">
      <w:pPr>
        <w:pStyle w:val="ConsPlusNormal"/>
        <w:ind w:firstLine="540"/>
        <w:jc w:val="both"/>
        <w:rPr>
          <w:rFonts w:ascii="Times New Roman" w:hAnsi="Times New Roman" w:cs="Times New Roman"/>
          <w:sz w:val="24"/>
          <w:szCs w:val="24"/>
        </w:rPr>
      </w:pPr>
      <w:r w:rsidRPr="00B9669B">
        <w:rPr>
          <w:rFonts w:ascii="Times New Roman" w:hAnsi="Times New Roman" w:cs="Times New Roman"/>
          <w:sz w:val="24"/>
          <w:szCs w:val="24"/>
        </w:rPr>
        <w:t>обеспечение доступности приоритетных объектов социальной инфраструктуры для беспрепятственного доступа и получения услуг инвалидами и другими маломобильными группами населения с учетом их особых потребностей исходя из основных ограничений жизнедеятельности.</w:t>
      </w:r>
    </w:p>
    <w:p w:rsidR="009F46A6" w:rsidRPr="00B9669B" w:rsidRDefault="009F46A6" w:rsidP="00337609">
      <w:pPr>
        <w:pStyle w:val="ConsPlusNormal"/>
        <w:ind w:firstLine="540"/>
        <w:jc w:val="both"/>
        <w:rPr>
          <w:rFonts w:ascii="Times New Roman" w:hAnsi="Times New Roman" w:cs="Times New Roman"/>
          <w:sz w:val="24"/>
          <w:szCs w:val="24"/>
        </w:rPr>
      </w:pPr>
      <w:r w:rsidRPr="00B9669B">
        <w:rPr>
          <w:rFonts w:ascii="Times New Roman" w:hAnsi="Times New Roman" w:cs="Times New Roman"/>
          <w:sz w:val="24"/>
          <w:szCs w:val="24"/>
        </w:rPr>
        <w:t>Совершенствование исполнения государственных социальных обязательств в сфере социальной защиты населения, повышение доступности качественных государственных услуг широкому кругу получателей невозможны без внедрения новых технологий, инновационных подходов, а также перехода на предоставление государственных услуг в электронной форме.</w:t>
      </w:r>
    </w:p>
    <w:p w:rsidR="009F46A6" w:rsidRPr="00B9669B" w:rsidRDefault="009F46A6" w:rsidP="00337609">
      <w:pPr>
        <w:pStyle w:val="ConsPlusNormal"/>
        <w:jc w:val="both"/>
        <w:rPr>
          <w:rFonts w:ascii="Times New Roman" w:hAnsi="Times New Roman" w:cs="Times New Roman"/>
          <w:sz w:val="24"/>
          <w:szCs w:val="24"/>
        </w:rPr>
      </w:pPr>
    </w:p>
    <w:p w:rsidR="009F46A6" w:rsidRDefault="004660CB" w:rsidP="00BA07A7">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2</w:t>
      </w:r>
      <w:r w:rsidR="009F46A6" w:rsidRPr="00B9669B">
        <w:rPr>
          <w:rFonts w:ascii="Times New Roman" w:hAnsi="Times New Roman" w:cs="Times New Roman"/>
          <w:b/>
          <w:sz w:val="24"/>
          <w:szCs w:val="24"/>
        </w:rPr>
        <w:t xml:space="preserve">. </w:t>
      </w:r>
      <w:r w:rsidR="00BA07A7" w:rsidRPr="00961A26">
        <w:rPr>
          <w:rFonts w:ascii="Times New Roman" w:hAnsi="Times New Roman" w:cs="Times New Roman"/>
          <w:b/>
          <w:bCs/>
          <w:sz w:val="26"/>
          <w:szCs w:val="26"/>
        </w:rPr>
        <w:t>Основные цели и задачи, сроки и этапы реализации Программы</w:t>
      </w:r>
    </w:p>
    <w:p w:rsidR="00BA07A7" w:rsidRPr="00B9669B" w:rsidRDefault="00BA07A7" w:rsidP="00BA07A7">
      <w:pPr>
        <w:pStyle w:val="ConsPlusNormal"/>
        <w:jc w:val="center"/>
        <w:outlineLvl w:val="1"/>
        <w:rPr>
          <w:rFonts w:ascii="Times New Roman" w:hAnsi="Times New Roman" w:cs="Times New Roman"/>
          <w:b/>
          <w:sz w:val="24"/>
          <w:szCs w:val="24"/>
        </w:rPr>
      </w:pPr>
    </w:p>
    <w:p w:rsidR="009F46A6" w:rsidRPr="00B9669B" w:rsidRDefault="009F46A6" w:rsidP="00337609">
      <w:pPr>
        <w:pStyle w:val="ConsPlusNormal"/>
        <w:ind w:firstLine="540"/>
        <w:jc w:val="both"/>
        <w:rPr>
          <w:rFonts w:ascii="Times New Roman" w:hAnsi="Times New Roman" w:cs="Times New Roman"/>
          <w:sz w:val="24"/>
          <w:szCs w:val="24"/>
        </w:rPr>
      </w:pPr>
      <w:r w:rsidRPr="00B9669B">
        <w:rPr>
          <w:rFonts w:ascii="Times New Roman" w:hAnsi="Times New Roman" w:cs="Times New Roman"/>
          <w:sz w:val="24"/>
          <w:szCs w:val="24"/>
        </w:rPr>
        <w:t>В настоящее время реализация социальных гарантий граждан в соответствии с действующим законодательством и определенных полномочий в области социальной поддержки населения, социального обслуживания граждан пожилого возраста и инвалидов является важным направлением деятельности органов исполнительной власти Республики Татарстан.</w:t>
      </w:r>
    </w:p>
    <w:p w:rsidR="009F46A6" w:rsidRPr="00B9669B" w:rsidRDefault="009F46A6" w:rsidP="00337609">
      <w:pPr>
        <w:pStyle w:val="ConsPlusNormal"/>
        <w:ind w:firstLine="540"/>
        <w:jc w:val="both"/>
        <w:rPr>
          <w:rFonts w:ascii="Times New Roman" w:hAnsi="Times New Roman" w:cs="Times New Roman"/>
          <w:sz w:val="24"/>
          <w:szCs w:val="24"/>
        </w:rPr>
      </w:pPr>
      <w:r w:rsidRPr="00B9669B">
        <w:rPr>
          <w:rFonts w:ascii="Times New Roman" w:hAnsi="Times New Roman" w:cs="Times New Roman"/>
          <w:sz w:val="24"/>
          <w:szCs w:val="24"/>
        </w:rPr>
        <w:t xml:space="preserve">Кроме того, наиболее актуальным является формирование в обществе ценностей семьи, ребенка, ответственного </w:t>
      </w:r>
      <w:proofErr w:type="spellStart"/>
      <w:r w:rsidRPr="00B9669B">
        <w:rPr>
          <w:rFonts w:ascii="Times New Roman" w:hAnsi="Times New Roman" w:cs="Times New Roman"/>
          <w:sz w:val="24"/>
          <w:szCs w:val="24"/>
        </w:rPr>
        <w:t>родительства</w:t>
      </w:r>
      <w:proofErr w:type="spellEnd"/>
      <w:r w:rsidRPr="00B9669B">
        <w:rPr>
          <w:rFonts w:ascii="Times New Roman" w:hAnsi="Times New Roman" w:cs="Times New Roman"/>
          <w:sz w:val="24"/>
          <w:szCs w:val="24"/>
        </w:rPr>
        <w:t>; обеспечение профилактики семейного неблагополучия, основанной на его раннем выявлении; индивидуализированной адекватной помощи семье, находящейся в трудной жизненной ситуации, оказываемой на межведомственной основе; приоритет воспитания ребенка в родной семье; снижение численности семей, находящихся в социально опасном положении; создание эффективных механизмов, способствующих сокращению случаев лишения родительских прав, выявлению семей, входящих в "группу риска", их социальному сопровождению и реабилитации, сокращению числа случаев жестокого обращения с детьми в семьях, сокращение числа детей, остающихся без попечения родителей.</w:t>
      </w:r>
    </w:p>
    <w:p w:rsidR="009F46A6" w:rsidRPr="00B9669B" w:rsidRDefault="009F46A6" w:rsidP="00337609">
      <w:pPr>
        <w:pStyle w:val="ConsPlusNormal"/>
        <w:ind w:firstLine="540"/>
        <w:jc w:val="both"/>
        <w:rPr>
          <w:rFonts w:ascii="Times New Roman" w:hAnsi="Times New Roman" w:cs="Times New Roman"/>
          <w:sz w:val="24"/>
          <w:szCs w:val="24"/>
        </w:rPr>
      </w:pPr>
      <w:r w:rsidRPr="00B9669B">
        <w:rPr>
          <w:rFonts w:ascii="Times New Roman" w:hAnsi="Times New Roman" w:cs="Times New Roman"/>
          <w:sz w:val="24"/>
          <w:szCs w:val="24"/>
        </w:rPr>
        <w:t>Целью Программы является создание эффективной адресной системы социальной поддержки и предоставления социальных услуг, а также повышение качества жизни отдельных категорий граждан.</w:t>
      </w:r>
    </w:p>
    <w:p w:rsidR="009F46A6" w:rsidRPr="00B9669B" w:rsidRDefault="009F46A6" w:rsidP="00337609">
      <w:pPr>
        <w:pStyle w:val="ConsPlusNormal"/>
        <w:ind w:firstLine="540"/>
        <w:jc w:val="both"/>
        <w:rPr>
          <w:rFonts w:ascii="Times New Roman" w:hAnsi="Times New Roman" w:cs="Times New Roman"/>
          <w:sz w:val="24"/>
          <w:szCs w:val="24"/>
        </w:rPr>
      </w:pPr>
      <w:r w:rsidRPr="00B9669B">
        <w:rPr>
          <w:rFonts w:ascii="Times New Roman" w:hAnsi="Times New Roman" w:cs="Times New Roman"/>
          <w:sz w:val="24"/>
          <w:szCs w:val="24"/>
        </w:rPr>
        <w:t>Для достижения поставленной цели предусматривается решение следующих задач:</w:t>
      </w:r>
    </w:p>
    <w:p w:rsidR="009F46A6" w:rsidRPr="00B9669B" w:rsidRDefault="009F46A6" w:rsidP="00337609">
      <w:pPr>
        <w:pStyle w:val="ConsPlusNormal"/>
        <w:ind w:firstLine="540"/>
        <w:jc w:val="both"/>
        <w:rPr>
          <w:rFonts w:ascii="Times New Roman" w:hAnsi="Times New Roman" w:cs="Times New Roman"/>
          <w:sz w:val="24"/>
          <w:szCs w:val="24"/>
        </w:rPr>
      </w:pPr>
      <w:r w:rsidRPr="00B9669B">
        <w:rPr>
          <w:rFonts w:ascii="Times New Roman" w:hAnsi="Times New Roman" w:cs="Times New Roman"/>
          <w:sz w:val="24"/>
          <w:szCs w:val="24"/>
        </w:rPr>
        <w:t xml:space="preserve">повышение качества жизни и предоставление мер социальной поддержки отдельным категориям граждан </w:t>
      </w:r>
      <w:r w:rsidR="005100E8">
        <w:rPr>
          <w:rFonts w:ascii="Times New Roman" w:hAnsi="Times New Roman" w:cs="Times New Roman"/>
          <w:sz w:val="24"/>
          <w:szCs w:val="24"/>
        </w:rPr>
        <w:t>Аксубаевского</w:t>
      </w:r>
      <w:r w:rsidRPr="00B9669B">
        <w:rPr>
          <w:rFonts w:ascii="Times New Roman" w:hAnsi="Times New Roman" w:cs="Times New Roman"/>
          <w:sz w:val="24"/>
          <w:szCs w:val="24"/>
        </w:rPr>
        <w:t xml:space="preserve"> муниципального района РТ;</w:t>
      </w:r>
    </w:p>
    <w:p w:rsidR="009F46A6" w:rsidRPr="00B9669B" w:rsidRDefault="009F46A6" w:rsidP="00337609">
      <w:pPr>
        <w:pStyle w:val="ConsPlusNormal"/>
        <w:ind w:firstLine="540"/>
        <w:jc w:val="both"/>
        <w:rPr>
          <w:rFonts w:ascii="Times New Roman" w:hAnsi="Times New Roman" w:cs="Times New Roman"/>
          <w:sz w:val="24"/>
          <w:szCs w:val="24"/>
        </w:rPr>
      </w:pPr>
      <w:r w:rsidRPr="00B9669B">
        <w:rPr>
          <w:rFonts w:ascii="Times New Roman" w:hAnsi="Times New Roman" w:cs="Times New Roman"/>
          <w:sz w:val="24"/>
          <w:szCs w:val="24"/>
        </w:rPr>
        <w:t>обеспечение социальной поддержки граждан пожилого возраста;</w:t>
      </w:r>
    </w:p>
    <w:p w:rsidR="009F46A6" w:rsidRPr="00B9669B" w:rsidRDefault="009F46A6" w:rsidP="00337609">
      <w:pPr>
        <w:pStyle w:val="ConsPlusNormal"/>
        <w:ind w:firstLine="540"/>
        <w:jc w:val="both"/>
        <w:rPr>
          <w:rFonts w:ascii="Times New Roman" w:hAnsi="Times New Roman" w:cs="Times New Roman"/>
          <w:sz w:val="24"/>
          <w:szCs w:val="24"/>
        </w:rPr>
      </w:pPr>
      <w:r w:rsidRPr="00B9669B">
        <w:rPr>
          <w:rFonts w:ascii="Times New Roman" w:hAnsi="Times New Roman" w:cs="Times New Roman"/>
          <w:sz w:val="24"/>
          <w:szCs w:val="24"/>
        </w:rPr>
        <w:t xml:space="preserve">повышение эффективности и качества социального обслуживания населения </w:t>
      </w:r>
      <w:r w:rsidR="00F509AC">
        <w:rPr>
          <w:rFonts w:ascii="Times New Roman" w:hAnsi="Times New Roman" w:cs="Times New Roman"/>
          <w:sz w:val="24"/>
          <w:szCs w:val="24"/>
        </w:rPr>
        <w:t xml:space="preserve">проживающего в </w:t>
      </w:r>
      <w:r w:rsidR="005100E8">
        <w:rPr>
          <w:rFonts w:ascii="Times New Roman" w:hAnsi="Times New Roman" w:cs="Times New Roman"/>
          <w:sz w:val="24"/>
          <w:szCs w:val="24"/>
        </w:rPr>
        <w:t>Аксубаевском</w:t>
      </w:r>
      <w:r w:rsidR="005100E8" w:rsidRPr="00B9669B">
        <w:rPr>
          <w:rFonts w:ascii="Times New Roman" w:hAnsi="Times New Roman" w:cs="Times New Roman"/>
          <w:sz w:val="24"/>
          <w:szCs w:val="24"/>
        </w:rPr>
        <w:t xml:space="preserve"> </w:t>
      </w:r>
      <w:r w:rsidRPr="00B9669B">
        <w:rPr>
          <w:rFonts w:ascii="Times New Roman" w:hAnsi="Times New Roman" w:cs="Times New Roman"/>
          <w:sz w:val="24"/>
          <w:szCs w:val="24"/>
        </w:rPr>
        <w:t>муниципально</w:t>
      </w:r>
      <w:r w:rsidR="00F509AC">
        <w:rPr>
          <w:rFonts w:ascii="Times New Roman" w:hAnsi="Times New Roman" w:cs="Times New Roman"/>
          <w:sz w:val="24"/>
          <w:szCs w:val="24"/>
        </w:rPr>
        <w:t>м</w:t>
      </w:r>
      <w:r w:rsidRPr="00B9669B">
        <w:rPr>
          <w:rFonts w:ascii="Times New Roman" w:hAnsi="Times New Roman" w:cs="Times New Roman"/>
          <w:sz w:val="24"/>
          <w:szCs w:val="24"/>
        </w:rPr>
        <w:t xml:space="preserve"> район</w:t>
      </w:r>
      <w:r w:rsidR="00F509AC">
        <w:rPr>
          <w:rFonts w:ascii="Times New Roman" w:hAnsi="Times New Roman" w:cs="Times New Roman"/>
          <w:sz w:val="24"/>
          <w:szCs w:val="24"/>
        </w:rPr>
        <w:t>е</w:t>
      </w:r>
      <w:r w:rsidRPr="00B9669B">
        <w:rPr>
          <w:rFonts w:ascii="Times New Roman" w:hAnsi="Times New Roman" w:cs="Times New Roman"/>
          <w:sz w:val="24"/>
          <w:szCs w:val="24"/>
        </w:rPr>
        <w:t xml:space="preserve"> Р</w:t>
      </w:r>
      <w:r w:rsidR="00F509AC">
        <w:rPr>
          <w:rFonts w:ascii="Times New Roman" w:hAnsi="Times New Roman" w:cs="Times New Roman"/>
          <w:sz w:val="24"/>
          <w:szCs w:val="24"/>
        </w:rPr>
        <w:t xml:space="preserve">еспублики </w:t>
      </w:r>
      <w:r w:rsidRPr="00B9669B">
        <w:rPr>
          <w:rFonts w:ascii="Times New Roman" w:hAnsi="Times New Roman" w:cs="Times New Roman"/>
          <w:sz w:val="24"/>
          <w:szCs w:val="24"/>
        </w:rPr>
        <w:t>Т</w:t>
      </w:r>
      <w:r w:rsidR="00F509AC">
        <w:rPr>
          <w:rFonts w:ascii="Times New Roman" w:hAnsi="Times New Roman" w:cs="Times New Roman"/>
          <w:sz w:val="24"/>
          <w:szCs w:val="24"/>
        </w:rPr>
        <w:t>атарстан</w:t>
      </w:r>
      <w:r w:rsidRPr="00B9669B">
        <w:rPr>
          <w:rFonts w:ascii="Times New Roman" w:hAnsi="Times New Roman" w:cs="Times New Roman"/>
          <w:sz w:val="24"/>
          <w:szCs w:val="24"/>
        </w:rPr>
        <w:t>;</w:t>
      </w:r>
    </w:p>
    <w:p w:rsidR="009F46A6" w:rsidRPr="00B9669B" w:rsidRDefault="009F46A6" w:rsidP="00337609">
      <w:pPr>
        <w:pStyle w:val="ConsPlusNormal"/>
        <w:ind w:firstLine="540"/>
        <w:jc w:val="both"/>
        <w:rPr>
          <w:rFonts w:ascii="Times New Roman" w:hAnsi="Times New Roman" w:cs="Times New Roman"/>
          <w:sz w:val="24"/>
          <w:szCs w:val="24"/>
        </w:rPr>
      </w:pPr>
      <w:r w:rsidRPr="00B9669B">
        <w:rPr>
          <w:rFonts w:ascii="Times New Roman" w:hAnsi="Times New Roman" w:cs="Times New Roman"/>
          <w:sz w:val="24"/>
          <w:szCs w:val="24"/>
        </w:rPr>
        <w:t>создание механизма межведомственного взаимодействия по сопровождению семей, воспитывающих детей с отклонениями в развитии и здоровье;</w:t>
      </w:r>
    </w:p>
    <w:p w:rsidR="009F46A6" w:rsidRPr="00B9669B" w:rsidRDefault="009F46A6" w:rsidP="00337609">
      <w:pPr>
        <w:pStyle w:val="ConsPlusNormal"/>
        <w:ind w:firstLine="540"/>
        <w:jc w:val="both"/>
        <w:rPr>
          <w:rFonts w:ascii="Times New Roman" w:hAnsi="Times New Roman" w:cs="Times New Roman"/>
          <w:sz w:val="24"/>
          <w:szCs w:val="24"/>
        </w:rPr>
      </w:pPr>
      <w:r w:rsidRPr="00B9669B">
        <w:rPr>
          <w:rFonts w:ascii="Times New Roman" w:hAnsi="Times New Roman" w:cs="Times New Roman"/>
          <w:sz w:val="24"/>
          <w:szCs w:val="24"/>
        </w:rPr>
        <w:t>повышение качества жизни и здоровья детей в возрасте до 3 лет;</w:t>
      </w:r>
    </w:p>
    <w:p w:rsidR="009F46A6" w:rsidRPr="00B9669B" w:rsidRDefault="009F46A6" w:rsidP="00337609">
      <w:pPr>
        <w:pStyle w:val="ConsPlusNormal"/>
        <w:ind w:firstLine="540"/>
        <w:jc w:val="both"/>
        <w:rPr>
          <w:rFonts w:ascii="Times New Roman" w:hAnsi="Times New Roman" w:cs="Times New Roman"/>
          <w:sz w:val="24"/>
          <w:szCs w:val="24"/>
        </w:rPr>
      </w:pPr>
      <w:r w:rsidRPr="00B9669B">
        <w:rPr>
          <w:rFonts w:ascii="Times New Roman" w:hAnsi="Times New Roman" w:cs="Times New Roman"/>
          <w:sz w:val="24"/>
          <w:szCs w:val="24"/>
        </w:rPr>
        <w:t>создание благоприятных условий для устройства детей-сирот и детей, оставшихся без попечения родителей, на воспитание в семью.</w:t>
      </w:r>
    </w:p>
    <w:p w:rsidR="00390D7D" w:rsidRDefault="009F46A6" w:rsidP="008746D7">
      <w:pPr>
        <w:pStyle w:val="ConsPlusTitle"/>
        <w:jc w:val="both"/>
        <w:rPr>
          <w:rFonts w:ascii="Times New Roman" w:hAnsi="Times New Roman" w:cs="Times New Roman"/>
          <w:b w:val="0"/>
          <w:sz w:val="24"/>
          <w:szCs w:val="24"/>
        </w:rPr>
      </w:pPr>
      <w:r w:rsidRPr="008746D7">
        <w:rPr>
          <w:rFonts w:ascii="Times New Roman" w:hAnsi="Times New Roman" w:cs="Times New Roman"/>
          <w:b w:val="0"/>
          <w:sz w:val="24"/>
          <w:szCs w:val="24"/>
        </w:rPr>
        <w:t xml:space="preserve">          </w:t>
      </w:r>
    </w:p>
    <w:p w:rsidR="008A178C" w:rsidRDefault="008A178C" w:rsidP="008A178C">
      <w:pPr>
        <w:jc w:val="center"/>
        <w:rPr>
          <w:b/>
          <w:sz w:val="26"/>
          <w:szCs w:val="26"/>
        </w:rPr>
      </w:pPr>
      <w:r w:rsidRPr="000025A4">
        <w:rPr>
          <w:b/>
          <w:sz w:val="26"/>
          <w:szCs w:val="26"/>
        </w:rPr>
        <w:t xml:space="preserve">3. </w:t>
      </w:r>
      <w:r>
        <w:rPr>
          <w:b/>
          <w:sz w:val="26"/>
          <w:szCs w:val="26"/>
        </w:rPr>
        <w:t xml:space="preserve">Структура муниципальной Программы </w:t>
      </w:r>
    </w:p>
    <w:p w:rsidR="008A178C" w:rsidRDefault="008A178C" w:rsidP="008A178C">
      <w:pPr>
        <w:jc w:val="center"/>
        <w:rPr>
          <w:b/>
          <w:sz w:val="26"/>
          <w:szCs w:val="26"/>
        </w:rPr>
      </w:pPr>
    </w:p>
    <w:tbl>
      <w:tblPr>
        <w:tblStyle w:val="a7"/>
        <w:tblW w:w="0" w:type="auto"/>
        <w:tblLook w:val="04A0" w:firstRow="1" w:lastRow="0" w:firstColumn="1" w:lastColumn="0" w:noHBand="0" w:noVBand="1"/>
      </w:tblPr>
      <w:tblGrid>
        <w:gridCol w:w="704"/>
        <w:gridCol w:w="2332"/>
        <w:gridCol w:w="3763"/>
        <w:gridCol w:w="2971"/>
      </w:tblGrid>
      <w:tr w:rsidR="008A178C" w:rsidRPr="00C75765" w:rsidTr="00F32392">
        <w:tc>
          <w:tcPr>
            <w:tcW w:w="3036" w:type="dxa"/>
            <w:gridSpan w:val="2"/>
          </w:tcPr>
          <w:p w:rsidR="008A178C" w:rsidRPr="00C75765" w:rsidRDefault="008A178C" w:rsidP="00D02867">
            <w:pPr>
              <w:tabs>
                <w:tab w:val="left" w:pos="704"/>
              </w:tabs>
              <w:jc w:val="center"/>
            </w:pPr>
            <w:r w:rsidRPr="00C75765">
              <w:t>Задачи структурного элемента</w:t>
            </w:r>
          </w:p>
        </w:tc>
        <w:tc>
          <w:tcPr>
            <w:tcW w:w="3763" w:type="dxa"/>
          </w:tcPr>
          <w:p w:rsidR="008A178C" w:rsidRPr="00C75765" w:rsidRDefault="008A178C" w:rsidP="00D02867">
            <w:pPr>
              <w:jc w:val="center"/>
            </w:pPr>
            <w:r w:rsidRPr="00C75765">
              <w:t>Краткое описание ожидаемых эффектов от реализации задачи структурного элемента</w:t>
            </w:r>
          </w:p>
        </w:tc>
        <w:tc>
          <w:tcPr>
            <w:tcW w:w="2971" w:type="dxa"/>
          </w:tcPr>
          <w:p w:rsidR="008A178C" w:rsidRPr="00C75765" w:rsidRDefault="008A178C" w:rsidP="00D02867">
            <w:pPr>
              <w:jc w:val="center"/>
            </w:pPr>
            <w:r w:rsidRPr="00C75765">
              <w:t>Связь с показателями</w:t>
            </w:r>
          </w:p>
        </w:tc>
      </w:tr>
      <w:tr w:rsidR="008A178C" w:rsidRPr="00C75765" w:rsidTr="00F32392">
        <w:tc>
          <w:tcPr>
            <w:tcW w:w="3036" w:type="dxa"/>
            <w:gridSpan w:val="2"/>
          </w:tcPr>
          <w:p w:rsidR="008A178C" w:rsidRPr="00C75765" w:rsidRDefault="008A178C" w:rsidP="00D02867">
            <w:pPr>
              <w:tabs>
                <w:tab w:val="left" w:pos="704"/>
              </w:tabs>
              <w:jc w:val="center"/>
            </w:pPr>
            <w:r>
              <w:t>1</w:t>
            </w:r>
          </w:p>
        </w:tc>
        <w:tc>
          <w:tcPr>
            <w:tcW w:w="3763" w:type="dxa"/>
          </w:tcPr>
          <w:p w:rsidR="008A178C" w:rsidRPr="00C75765" w:rsidRDefault="008A178C" w:rsidP="00D02867">
            <w:pPr>
              <w:jc w:val="center"/>
            </w:pPr>
            <w:r>
              <w:t>2</w:t>
            </w:r>
          </w:p>
        </w:tc>
        <w:tc>
          <w:tcPr>
            <w:tcW w:w="2971" w:type="dxa"/>
          </w:tcPr>
          <w:p w:rsidR="008A178C" w:rsidRPr="00C75765" w:rsidRDefault="008A178C" w:rsidP="00D02867">
            <w:pPr>
              <w:jc w:val="center"/>
            </w:pPr>
            <w:r>
              <w:t>3</w:t>
            </w:r>
          </w:p>
        </w:tc>
      </w:tr>
      <w:tr w:rsidR="008A178C" w:rsidRPr="00C75765" w:rsidTr="008A2B6C">
        <w:tc>
          <w:tcPr>
            <w:tcW w:w="9770" w:type="dxa"/>
            <w:gridSpan w:val="4"/>
          </w:tcPr>
          <w:p w:rsidR="008A178C" w:rsidRDefault="008A178C" w:rsidP="00D02867">
            <w:pPr>
              <w:jc w:val="center"/>
              <w:rPr>
                <w:b/>
                <w:sz w:val="28"/>
                <w:szCs w:val="20"/>
              </w:rPr>
            </w:pPr>
            <w:r w:rsidRPr="008A178C">
              <w:rPr>
                <w:b/>
                <w:sz w:val="28"/>
                <w:szCs w:val="20"/>
              </w:rPr>
              <w:t xml:space="preserve">Муниципальная программа адресной социальной защиты населения </w:t>
            </w:r>
            <w:r w:rsidR="005100E8">
              <w:rPr>
                <w:b/>
                <w:sz w:val="28"/>
                <w:szCs w:val="20"/>
              </w:rPr>
              <w:t xml:space="preserve">Аксубаевского </w:t>
            </w:r>
            <w:r w:rsidRPr="008A178C">
              <w:rPr>
                <w:b/>
                <w:sz w:val="28"/>
                <w:szCs w:val="20"/>
              </w:rPr>
              <w:t xml:space="preserve">муниципального района Республики Татарстан </w:t>
            </w:r>
          </w:p>
          <w:p w:rsidR="008A178C" w:rsidRPr="008A178C" w:rsidRDefault="008A178C" w:rsidP="005100E8">
            <w:pPr>
              <w:jc w:val="center"/>
              <w:rPr>
                <w:b/>
                <w:sz w:val="28"/>
                <w:szCs w:val="28"/>
              </w:rPr>
            </w:pPr>
            <w:r w:rsidRPr="008A178C">
              <w:rPr>
                <w:b/>
                <w:sz w:val="28"/>
                <w:szCs w:val="20"/>
              </w:rPr>
              <w:t>на 202</w:t>
            </w:r>
            <w:r w:rsidR="005100E8">
              <w:rPr>
                <w:b/>
                <w:sz w:val="28"/>
                <w:szCs w:val="20"/>
              </w:rPr>
              <w:t>6</w:t>
            </w:r>
            <w:r w:rsidRPr="008A178C">
              <w:rPr>
                <w:b/>
                <w:sz w:val="28"/>
                <w:szCs w:val="20"/>
              </w:rPr>
              <w:t>-2030 годы</w:t>
            </w:r>
          </w:p>
        </w:tc>
      </w:tr>
      <w:tr w:rsidR="008A178C" w:rsidRPr="00C75765" w:rsidTr="008A2B6C">
        <w:tc>
          <w:tcPr>
            <w:tcW w:w="704" w:type="dxa"/>
          </w:tcPr>
          <w:p w:rsidR="008A178C" w:rsidRPr="00C75765" w:rsidRDefault="008A178C" w:rsidP="00D02867">
            <w:pPr>
              <w:jc w:val="center"/>
              <w:rPr>
                <w:b/>
              </w:rPr>
            </w:pPr>
            <w:r>
              <w:rPr>
                <w:b/>
              </w:rPr>
              <w:t>1.</w:t>
            </w:r>
          </w:p>
        </w:tc>
        <w:tc>
          <w:tcPr>
            <w:tcW w:w="9066" w:type="dxa"/>
            <w:gridSpan w:val="3"/>
          </w:tcPr>
          <w:p w:rsidR="008A178C" w:rsidRPr="00C75765" w:rsidRDefault="003B0CF0" w:rsidP="003B0CF0">
            <w:pPr>
              <w:rPr>
                <w:b/>
              </w:rPr>
            </w:pPr>
            <w:r w:rsidRPr="00931D2F">
              <w:rPr>
                <w:b/>
              </w:rPr>
              <w:t>Комплекс процессных мероприятий «Обеспечение питанием обучающихся в образовательных учреждениях»</w:t>
            </w:r>
          </w:p>
        </w:tc>
      </w:tr>
      <w:tr w:rsidR="008A178C" w:rsidRPr="00C75765" w:rsidTr="00F32392">
        <w:tc>
          <w:tcPr>
            <w:tcW w:w="6799" w:type="dxa"/>
            <w:gridSpan w:val="3"/>
          </w:tcPr>
          <w:p w:rsidR="008A178C" w:rsidRPr="00C75765" w:rsidRDefault="008A178C" w:rsidP="00D02867">
            <w:pPr>
              <w:rPr>
                <w:rFonts w:ascii="Times New Roman CYR" w:hAnsi="Times New Roman CYR" w:cs="Times New Roman CYR"/>
                <w:color w:val="000000"/>
              </w:rPr>
            </w:pPr>
            <w:r w:rsidRPr="00C75765">
              <w:t>Ответственный за реализацию:</w:t>
            </w:r>
            <w:r w:rsidRPr="00C75765">
              <w:rPr>
                <w:rFonts w:ascii="Times New Roman CYR" w:hAnsi="Times New Roman CYR" w:cs="Times New Roman CYR"/>
                <w:color w:val="000000"/>
              </w:rPr>
              <w:t xml:space="preserve"> </w:t>
            </w:r>
          </w:p>
          <w:p w:rsidR="008A178C" w:rsidRPr="00C75765" w:rsidRDefault="008A2B6C" w:rsidP="004A081C">
            <w:r w:rsidRPr="00B9669B">
              <w:t xml:space="preserve">Исполнительный комитет </w:t>
            </w:r>
            <w:r w:rsidR="004A081C">
              <w:t>Аксубаевского</w:t>
            </w:r>
            <w:r w:rsidRPr="00B9669B">
              <w:t xml:space="preserve"> муниципального района, Отдел социальной защиты Министерства труда, занятости и социальной защиты Республики Татарстан в </w:t>
            </w:r>
            <w:r w:rsidR="004A081C">
              <w:t>Аксубаевском</w:t>
            </w:r>
            <w:r w:rsidRPr="00B9669B">
              <w:t xml:space="preserve"> муниципальном районе, Отдел опеки и попечительства Исполнительного комитета </w:t>
            </w:r>
            <w:r w:rsidR="004A081C">
              <w:t xml:space="preserve">Аксубаевского </w:t>
            </w:r>
            <w:r w:rsidRPr="00B9669B">
              <w:t>муниципального района.</w:t>
            </w:r>
          </w:p>
        </w:tc>
        <w:tc>
          <w:tcPr>
            <w:tcW w:w="2971" w:type="dxa"/>
          </w:tcPr>
          <w:p w:rsidR="008A178C" w:rsidRDefault="008A178C" w:rsidP="001415CC">
            <w:pPr>
              <w:jc w:val="center"/>
            </w:pPr>
            <w:r w:rsidRPr="00C75765">
              <w:t>Срок реализации:</w:t>
            </w:r>
          </w:p>
          <w:p w:rsidR="008A178C" w:rsidRPr="00C75765" w:rsidRDefault="008A178C" w:rsidP="001415CC">
            <w:pPr>
              <w:jc w:val="center"/>
            </w:pPr>
            <w:r w:rsidRPr="00C75765">
              <w:t>202</w:t>
            </w:r>
            <w:r w:rsidR="004A081C">
              <w:t>6</w:t>
            </w:r>
            <w:r w:rsidRPr="00C75765">
              <w:t>-2030 годы</w:t>
            </w:r>
          </w:p>
        </w:tc>
      </w:tr>
      <w:tr w:rsidR="008A178C" w:rsidRPr="00C75765" w:rsidTr="00F32392">
        <w:tc>
          <w:tcPr>
            <w:tcW w:w="3036" w:type="dxa"/>
            <w:gridSpan w:val="2"/>
          </w:tcPr>
          <w:p w:rsidR="008A178C" w:rsidRPr="00C75765" w:rsidRDefault="008A2B6C" w:rsidP="001415CC">
            <w:pPr>
              <w:jc w:val="center"/>
            </w:pPr>
            <w:r>
              <w:t>О</w:t>
            </w:r>
            <w:r w:rsidRPr="008A2B6C">
              <w:t xml:space="preserve">беспечение </w:t>
            </w:r>
            <w:r w:rsidR="00A46407">
              <w:t xml:space="preserve">социальными выплатами в </w:t>
            </w:r>
            <w:r w:rsidR="004A081C">
              <w:t>Аксубаевском</w:t>
            </w:r>
            <w:r w:rsidR="00A46407">
              <w:t xml:space="preserve"> муниципальном районе</w:t>
            </w:r>
          </w:p>
        </w:tc>
        <w:tc>
          <w:tcPr>
            <w:tcW w:w="3763" w:type="dxa"/>
          </w:tcPr>
          <w:p w:rsidR="008A2B6C" w:rsidRPr="00B9669B" w:rsidRDefault="008A2B6C" w:rsidP="001415CC">
            <w:pPr>
              <w:pStyle w:val="a5"/>
              <w:tabs>
                <w:tab w:val="left" w:pos="235"/>
              </w:tabs>
              <w:ind w:left="0"/>
              <w:jc w:val="center"/>
              <w:rPr>
                <w:sz w:val="24"/>
                <w:szCs w:val="24"/>
              </w:rPr>
            </w:pPr>
            <w:r>
              <w:t>-</w:t>
            </w:r>
            <w:r>
              <w:rPr>
                <w:sz w:val="24"/>
              </w:rPr>
              <w:t>п</w:t>
            </w:r>
            <w:r w:rsidRPr="00B9669B">
              <w:rPr>
                <w:sz w:val="24"/>
                <w:szCs w:val="24"/>
              </w:rPr>
              <w:t xml:space="preserve">редоставление мер социальной поддержки отдельным категориям граждан, </w:t>
            </w:r>
            <w:r w:rsidRPr="00B9669B">
              <w:rPr>
                <w:rStyle w:val="FontStyle12"/>
                <w:sz w:val="24"/>
                <w:szCs w:val="24"/>
              </w:rPr>
              <w:t xml:space="preserve">предусмотренных действующими законодательными </w:t>
            </w:r>
            <w:r w:rsidR="004A081C">
              <w:rPr>
                <w:rStyle w:val="FontStyle12"/>
                <w:sz w:val="24"/>
                <w:szCs w:val="24"/>
              </w:rPr>
              <w:t>и нормативными актами РФ, РТ и</w:t>
            </w:r>
            <w:r w:rsidR="004A081C">
              <w:rPr>
                <w:sz w:val="24"/>
                <w:szCs w:val="24"/>
              </w:rPr>
              <w:t xml:space="preserve"> Аксубаевского</w:t>
            </w:r>
            <w:r w:rsidR="004A081C">
              <w:rPr>
                <w:rStyle w:val="FontStyle12"/>
                <w:sz w:val="24"/>
                <w:szCs w:val="24"/>
              </w:rPr>
              <w:t xml:space="preserve"> муниципального</w:t>
            </w:r>
            <w:r>
              <w:rPr>
                <w:rStyle w:val="FontStyle12"/>
                <w:sz w:val="24"/>
                <w:szCs w:val="24"/>
              </w:rPr>
              <w:t xml:space="preserve"> района РТ;</w:t>
            </w:r>
          </w:p>
          <w:p w:rsidR="008A2B6C" w:rsidRPr="008A2B6C" w:rsidRDefault="008A2B6C" w:rsidP="001415CC">
            <w:pPr>
              <w:tabs>
                <w:tab w:val="left" w:pos="235"/>
              </w:tabs>
              <w:jc w:val="center"/>
            </w:pPr>
            <w:r>
              <w:t>-о</w:t>
            </w:r>
            <w:r w:rsidRPr="008A2B6C">
              <w:t>беспечение питанием обучающихся в образовательных учреждениях.</w:t>
            </w:r>
          </w:p>
          <w:p w:rsidR="008A178C" w:rsidRPr="00C75765" w:rsidRDefault="008A178C" w:rsidP="001415CC">
            <w:pPr>
              <w:jc w:val="center"/>
            </w:pPr>
          </w:p>
        </w:tc>
        <w:tc>
          <w:tcPr>
            <w:tcW w:w="2971" w:type="dxa"/>
          </w:tcPr>
          <w:p w:rsidR="008A178C" w:rsidRPr="00C75765" w:rsidRDefault="008A2B6C" w:rsidP="001415CC">
            <w:pPr>
              <w:jc w:val="center"/>
            </w:pPr>
            <w:r w:rsidRPr="00B9669B">
              <w:t xml:space="preserve">будут реализованы мероприятия, направленные на организацию своевременного и в полном объеме обеспечения прав отдельных категорий граждан на меры социальной поддержки, а также обеспечение в период обучения питанием обучающихся в образовательных учреждениях </w:t>
            </w:r>
            <w:proofErr w:type="spellStart"/>
            <w:r w:rsidR="004A081C">
              <w:t>Аксубаевского</w:t>
            </w:r>
            <w:proofErr w:type="spellEnd"/>
            <w:r w:rsidRPr="00B9669B">
              <w:t xml:space="preserve"> муниципального района.</w:t>
            </w:r>
          </w:p>
        </w:tc>
      </w:tr>
      <w:tr w:rsidR="008A178C" w:rsidRPr="00091EB8" w:rsidTr="008A2B6C">
        <w:tc>
          <w:tcPr>
            <w:tcW w:w="704" w:type="dxa"/>
          </w:tcPr>
          <w:p w:rsidR="008A178C" w:rsidRPr="00091EB8" w:rsidRDefault="008A178C" w:rsidP="00D02867">
            <w:pPr>
              <w:jc w:val="center"/>
              <w:rPr>
                <w:b/>
              </w:rPr>
            </w:pPr>
            <w:r w:rsidRPr="00091EB8">
              <w:rPr>
                <w:b/>
              </w:rPr>
              <w:t>2.</w:t>
            </w:r>
          </w:p>
        </w:tc>
        <w:tc>
          <w:tcPr>
            <w:tcW w:w="9066" w:type="dxa"/>
            <w:gridSpan w:val="3"/>
          </w:tcPr>
          <w:p w:rsidR="008A178C" w:rsidRPr="00091EB8" w:rsidRDefault="003B0CF0" w:rsidP="003B0CF0">
            <w:pPr>
              <w:rPr>
                <w:b/>
              </w:rPr>
            </w:pPr>
            <w:r w:rsidRPr="00091EB8">
              <w:rPr>
                <w:b/>
              </w:rPr>
              <w:t>Комплекс процессных мероприятий «Развитие системы мер социальной поддержки семей»</w:t>
            </w:r>
          </w:p>
        </w:tc>
      </w:tr>
      <w:tr w:rsidR="008A178C" w:rsidRPr="00091EB8" w:rsidTr="00F32392">
        <w:tc>
          <w:tcPr>
            <w:tcW w:w="6799" w:type="dxa"/>
            <w:gridSpan w:val="3"/>
          </w:tcPr>
          <w:p w:rsidR="008A178C" w:rsidRPr="00091EB8" w:rsidRDefault="008A178C" w:rsidP="00D02867">
            <w:pPr>
              <w:rPr>
                <w:rFonts w:ascii="Times New Roman CYR" w:hAnsi="Times New Roman CYR" w:cs="Times New Roman CYR"/>
                <w:color w:val="000000"/>
              </w:rPr>
            </w:pPr>
            <w:r w:rsidRPr="00091EB8">
              <w:t>Ответственный за реализацию:</w:t>
            </w:r>
            <w:r w:rsidRPr="00091EB8">
              <w:rPr>
                <w:rFonts w:ascii="Times New Roman CYR" w:hAnsi="Times New Roman CYR" w:cs="Times New Roman CYR"/>
                <w:color w:val="000000"/>
              </w:rPr>
              <w:t xml:space="preserve"> </w:t>
            </w:r>
          </w:p>
          <w:p w:rsidR="008A178C" w:rsidRPr="00091EB8" w:rsidRDefault="008A2B6C" w:rsidP="00D02867">
            <w:r w:rsidRPr="00091EB8">
              <w:t xml:space="preserve">Исполнительный комитет </w:t>
            </w:r>
            <w:r w:rsidR="004A081C">
              <w:t>Аксубаевского</w:t>
            </w:r>
            <w:r w:rsidRPr="00091EB8">
              <w:t xml:space="preserve"> муниципального района РТ, Отдел социальной защиты Министерства труда, занятости и социальной защиты </w:t>
            </w:r>
            <w:r w:rsidR="004A081C">
              <w:t>Республики Татарстан в  Аксубаевском</w:t>
            </w:r>
            <w:r w:rsidRPr="00091EB8">
              <w:t xml:space="preserve"> муниципальном районе, Отдел опеки и попечительства Исполнительного комитета </w:t>
            </w:r>
            <w:r w:rsidR="004A081C">
              <w:t>Аксубаевского</w:t>
            </w:r>
            <w:r w:rsidRPr="00091EB8">
              <w:t xml:space="preserve"> муниципального района РТ, Комиссия по делам несовершеннолетних и защите их прав при Исполнительном комитете </w:t>
            </w:r>
            <w:r w:rsidR="004A081C">
              <w:t xml:space="preserve">Аксубаевского </w:t>
            </w:r>
            <w:r w:rsidRPr="00091EB8">
              <w:t>муниципального района</w:t>
            </w:r>
          </w:p>
        </w:tc>
        <w:tc>
          <w:tcPr>
            <w:tcW w:w="2971" w:type="dxa"/>
          </w:tcPr>
          <w:p w:rsidR="008A178C" w:rsidRPr="00091EB8" w:rsidRDefault="008A178C" w:rsidP="00D02867">
            <w:r w:rsidRPr="00091EB8">
              <w:t xml:space="preserve">Срок реализации: </w:t>
            </w:r>
          </w:p>
          <w:p w:rsidR="008A178C" w:rsidRPr="00091EB8" w:rsidRDefault="008A178C" w:rsidP="004A081C">
            <w:r w:rsidRPr="00091EB8">
              <w:t>202</w:t>
            </w:r>
            <w:r w:rsidR="004A081C">
              <w:t>6</w:t>
            </w:r>
            <w:r w:rsidRPr="00091EB8">
              <w:t>-2030 годы</w:t>
            </w:r>
          </w:p>
        </w:tc>
      </w:tr>
      <w:tr w:rsidR="008A178C" w:rsidRPr="00091EB8" w:rsidTr="00F32392">
        <w:tc>
          <w:tcPr>
            <w:tcW w:w="3036" w:type="dxa"/>
            <w:gridSpan w:val="2"/>
          </w:tcPr>
          <w:p w:rsidR="008A178C" w:rsidRPr="00091EB8" w:rsidRDefault="00A46407" w:rsidP="00A46407">
            <w:r w:rsidRPr="00091EB8">
              <w:t>Обеспечени</w:t>
            </w:r>
            <w:r w:rsidR="004A081C">
              <w:t>е социальной поддержки семей в Аксубаевском</w:t>
            </w:r>
            <w:r w:rsidRPr="00091EB8">
              <w:t xml:space="preserve"> муниципальном районе</w:t>
            </w:r>
          </w:p>
        </w:tc>
        <w:tc>
          <w:tcPr>
            <w:tcW w:w="3763" w:type="dxa"/>
          </w:tcPr>
          <w:p w:rsidR="008A2B6C" w:rsidRPr="00091EB8" w:rsidRDefault="008A2B6C" w:rsidP="008A2B6C">
            <w:r w:rsidRPr="00091EB8">
              <w:t>-развитие системы мер социальной п</w:t>
            </w:r>
            <w:r w:rsidR="00091EB8">
              <w:t>оддержки семей</w:t>
            </w:r>
          </w:p>
          <w:p w:rsidR="008A178C" w:rsidRPr="00091EB8" w:rsidRDefault="008A2B6C" w:rsidP="008A2B6C">
            <w:pPr>
              <w:pStyle w:val="a8"/>
              <w:tabs>
                <w:tab w:val="left" w:pos="459"/>
              </w:tabs>
              <w:spacing w:before="0" w:beforeAutospacing="0" w:after="0" w:afterAutospacing="0"/>
            </w:pPr>
            <w:r w:rsidRPr="00091EB8">
              <w:t xml:space="preserve"> </w:t>
            </w:r>
          </w:p>
        </w:tc>
        <w:tc>
          <w:tcPr>
            <w:tcW w:w="2971" w:type="dxa"/>
          </w:tcPr>
          <w:p w:rsidR="008A178C" w:rsidRPr="00091EB8" w:rsidRDefault="008A2B6C" w:rsidP="001415CC">
            <w:pPr>
              <w:jc w:val="center"/>
            </w:pPr>
            <w:r w:rsidRPr="00091EB8">
              <w:t>компенсации части родительской платы за присмотр и уход за ребенком в образовательных организациях, реализующих образовательную пр</w:t>
            </w:r>
            <w:r w:rsidR="00091EB8">
              <w:t>ограмму дошкольного образования</w:t>
            </w:r>
          </w:p>
        </w:tc>
      </w:tr>
      <w:tr w:rsidR="00091EB8" w:rsidRPr="00091EB8" w:rsidTr="00D02867">
        <w:tc>
          <w:tcPr>
            <w:tcW w:w="704" w:type="dxa"/>
          </w:tcPr>
          <w:p w:rsidR="00091EB8" w:rsidRPr="00091EB8" w:rsidRDefault="00091EB8" w:rsidP="00D02867">
            <w:pPr>
              <w:jc w:val="center"/>
              <w:rPr>
                <w:b/>
              </w:rPr>
            </w:pPr>
            <w:r>
              <w:rPr>
                <w:b/>
              </w:rPr>
              <w:t>3</w:t>
            </w:r>
            <w:r w:rsidRPr="00091EB8">
              <w:rPr>
                <w:b/>
              </w:rPr>
              <w:t>.</w:t>
            </w:r>
          </w:p>
        </w:tc>
        <w:tc>
          <w:tcPr>
            <w:tcW w:w="9066" w:type="dxa"/>
            <w:gridSpan w:val="3"/>
          </w:tcPr>
          <w:p w:rsidR="00091EB8" w:rsidRPr="00091EB8" w:rsidRDefault="00091EB8" w:rsidP="00091EB8">
            <w:pPr>
              <w:rPr>
                <w:b/>
              </w:rPr>
            </w:pPr>
            <w:r w:rsidRPr="00091EB8">
              <w:rPr>
                <w:b/>
              </w:rPr>
              <w:t>Комплекс процессных мероприятий «Создание благоприятных условий для устройства детей-сирот и детей, оставшихся без попечения родителей, на воспитание в семью»</w:t>
            </w:r>
          </w:p>
        </w:tc>
      </w:tr>
      <w:tr w:rsidR="00091EB8" w:rsidRPr="00091EB8" w:rsidTr="00D02867">
        <w:tc>
          <w:tcPr>
            <w:tcW w:w="6799" w:type="dxa"/>
            <w:gridSpan w:val="3"/>
          </w:tcPr>
          <w:p w:rsidR="00091EB8" w:rsidRPr="00091EB8" w:rsidRDefault="00091EB8" w:rsidP="00D02867">
            <w:pPr>
              <w:rPr>
                <w:rFonts w:ascii="Times New Roman CYR" w:hAnsi="Times New Roman CYR" w:cs="Times New Roman CYR"/>
                <w:color w:val="000000"/>
              </w:rPr>
            </w:pPr>
            <w:r w:rsidRPr="00091EB8">
              <w:t>Ответственный за реализацию:</w:t>
            </w:r>
            <w:r w:rsidRPr="00091EB8">
              <w:rPr>
                <w:rFonts w:ascii="Times New Roman CYR" w:hAnsi="Times New Roman CYR" w:cs="Times New Roman CYR"/>
                <w:color w:val="000000"/>
              </w:rPr>
              <w:t xml:space="preserve"> </w:t>
            </w:r>
          </w:p>
          <w:p w:rsidR="00091EB8" w:rsidRPr="00091EB8" w:rsidRDefault="00091EB8" w:rsidP="006402F2">
            <w:r w:rsidRPr="00091EB8">
              <w:t xml:space="preserve">Исполнительный комитет </w:t>
            </w:r>
            <w:r w:rsidR="006402F2">
              <w:t>Аксубаевского</w:t>
            </w:r>
            <w:r w:rsidRPr="00091EB8">
              <w:t xml:space="preserve"> муниципального района РТ, Отдел социальной защиты Министерства труда, занятости и социальной защиты Республики Татарстан в </w:t>
            </w:r>
            <w:r w:rsidR="006402F2">
              <w:t>Аксубаевском</w:t>
            </w:r>
            <w:r w:rsidRPr="00091EB8">
              <w:t xml:space="preserve"> муниципальном районе, Отдел опеки и попечительства</w:t>
            </w:r>
            <w:r w:rsidR="006402F2">
              <w:t xml:space="preserve"> Исполнительного комитета  Аксубаевского</w:t>
            </w:r>
            <w:r w:rsidRPr="00091EB8">
              <w:t xml:space="preserve"> муниципального района РТ, Комиссия по делам несовершеннолетних и защите их пр</w:t>
            </w:r>
            <w:r w:rsidR="006402F2">
              <w:t>ав при Исполнительном комитете Аксубаевского</w:t>
            </w:r>
            <w:r w:rsidRPr="00091EB8">
              <w:t xml:space="preserve"> муниципального района</w:t>
            </w:r>
          </w:p>
        </w:tc>
        <w:tc>
          <w:tcPr>
            <w:tcW w:w="2971" w:type="dxa"/>
          </w:tcPr>
          <w:p w:rsidR="00091EB8" w:rsidRPr="00091EB8" w:rsidRDefault="00091EB8" w:rsidP="00D02867">
            <w:r w:rsidRPr="00091EB8">
              <w:t xml:space="preserve">Срок реализации: </w:t>
            </w:r>
          </w:p>
          <w:p w:rsidR="00091EB8" w:rsidRPr="00091EB8" w:rsidRDefault="00091EB8" w:rsidP="006402F2">
            <w:r w:rsidRPr="00091EB8">
              <w:t>202</w:t>
            </w:r>
            <w:r w:rsidR="006402F2">
              <w:t>6</w:t>
            </w:r>
            <w:r w:rsidRPr="00091EB8">
              <w:t>-2030 годы</w:t>
            </w:r>
          </w:p>
        </w:tc>
      </w:tr>
      <w:tr w:rsidR="00091EB8" w:rsidRPr="00091EB8" w:rsidTr="00D02867">
        <w:tc>
          <w:tcPr>
            <w:tcW w:w="3036" w:type="dxa"/>
            <w:gridSpan w:val="2"/>
          </w:tcPr>
          <w:p w:rsidR="00091EB8" w:rsidRPr="00091EB8" w:rsidRDefault="00091EB8" w:rsidP="006402F2">
            <w:r w:rsidRPr="00091EB8">
              <w:t xml:space="preserve">Обеспечение социальной поддержки семей в  </w:t>
            </w:r>
            <w:r w:rsidR="006402F2">
              <w:t>Аксубаевском</w:t>
            </w:r>
            <w:r w:rsidR="006402F2" w:rsidRPr="00091EB8">
              <w:t xml:space="preserve"> </w:t>
            </w:r>
            <w:r w:rsidRPr="00091EB8">
              <w:t>муниципальном районе</w:t>
            </w:r>
          </w:p>
        </w:tc>
        <w:tc>
          <w:tcPr>
            <w:tcW w:w="3763" w:type="dxa"/>
          </w:tcPr>
          <w:p w:rsidR="00091EB8" w:rsidRPr="00091EB8" w:rsidRDefault="00091EB8" w:rsidP="001415CC">
            <w:pPr>
              <w:jc w:val="center"/>
            </w:pPr>
            <w:r w:rsidRPr="00091EB8">
              <w:t>-создание благоприятных условий для устройства детей-сирот и детей, оставшихся   без   попечения родителей, на воспитание в семью;</w:t>
            </w:r>
          </w:p>
          <w:p w:rsidR="00091EB8" w:rsidRPr="00091EB8" w:rsidRDefault="00091EB8" w:rsidP="001415CC">
            <w:pPr>
              <w:pStyle w:val="a8"/>
              <w:tabs>
                <w:tab w:val="left" w:pos="459"/>
              </w:tabs>
              <w:spacing w:before="0" w:beforeAutospacing="0" w:after="0" w:afterAutospacing="0"/>
              <w:jc w:val="center"/>
            </w:pPr>
            <w:r w:rsidRPr="00091EB8">
              <w:t>-профилактика семейного неблагополучия, детской безнадзорности и беспризорности.</w:t>
            </w:r>
          </w:p>
        </w:tc>
        <w:tc>
          <w:tcPr>
            <w:tcW w:w="2971" w:type="dxa"/>
          </w:tcPr>
          <w:p w:rsidR="00091EB8" w:rsidRPr="00091EB8" w:rsidRDefault="00091EB8" w:rsidP="001415CC">
            <w:pPr>
              <w:jc w:val="center"/>
            </w:pPr>
            <w:r w:rsidRPr="00091EB8">
              <w:t>обеспечить в полном объеме предоставление:</w:t>
            </w:r>
          </w:p>
          <w:p w:rsidR="00091EB8" w:rsidRPr="00091EB8" w:rsidRDefault="00091EB8" w:rsidP="001415CC">
            <w:pPr>
              <w:jc w:val="center"/>
            </w:pPr>
            <w:r w:rsidRPr="00091EB8">
              <w:t>социальных выплат детям-</w:t>
            </w:r>
            <w:proofErr w:type="gramStart"/>
            <w:r w:rsidRPr="00091EB8">
              <w:t>сиротам,  детям</w:t>
            </w:r>
            <w:proofErr w:type="gramEnd"/>
            <w:r w:rsidRPr="00091EB8">
              <w:t>,  оставшимся без    попечения родителей, обучающимся в профессиональных  образовательных   организациях   и образовательных организациях высшего образования;</w:t>
            </w:r>
          </w:p>
          <w:p w:rsidR="00091EB8" w:rsidRPr="00091EB8" w:rsidRDefault="00091EB8" w:rsidP="001415CC">
            <w:pPr>
              <w:jc w:val="center"/>
            </w:pPr>
            <w:r w:rsidRPr="00091EB8">
              <w:t xml:space="preserve">единовременного пособия при </w:t>
            </w:r>
            <w:proofErr w:type="gramStart"/>
            <w:r w:rsidRPr="00091EB8">
              <w:t>всех  формах</w:t>
            </w:r>
            <w:proofErr w:type="gramEnd"/>
            <w:r w:rsidRPr="00091EB8">
              <w:t xml:space="preserve">  устройства детей, лишенных родительского попечения, в семью;</w:t>
            </w:r>
          </w:p>
          <w:p w:rsidR="00091EB8" w:rsidRPr="00091EB8" w:rsidRDefault="00091EB8" w:rsidP="001415CC">
            <w:pPr>
              <w:jc w:val="center"/>
            </w:pPr>
            <w:r w:rsidRPr="00091EB8">
              <w:t>вознаграждения   приемной   семье   на    содержание подопечных детей;</w:t>
            </w:r>
          </w:p>
          <w:p w:rsidR="00091EB8" w:rsidRPr="00091EB8" w:rsidRDefault="00091EB8" w:rsidP="001415CC">
            <w:pPr>
              <w:jc w:val="center"/>
            </w:pPr>
            <w:proofErr w:type="gramStart"/>
            <w:r w:rsidRPr="00091EB8">
              <w:t>выплаты  приемной</w:t>
            </w:r>
            <w:proofErr w:type="gramEnd"/>
            <w:r w:rsidRPr="00091EB8">
              <w:t xml:space="preserve">  семье  на  содержание  подопечных детей;</w:t>
            </w:r>
          </w:p>
          <w:p w:rsidR="00091EB8" w:rsidRPr="00091EB8" w:rsidRDefault="00091EB8" w:rsidP="001415CC">
            <w:pPr>
              <w:jc w:val="center"/>
            </w:pPr>
            <w:r w:rsidRPr="00091EB8">
              <w:t xml:space="preserve">выплаты </w:t>
            </w:r>
            <w:proofErr w:type="gramStart"/>
            <w:r w:rsidRPr="00091EB8">
              <w:t>семьям  опекунов</w:t>
            </w:r>
            <w:proofErr w:type="gramEnd"/>
            <w:r w:rsidRPr="00091EB8">
              <w:t xml:space="preserve">  на  содержание  подопечных детей;</w:t>
            </w:r>
          </w:p>
          <w:p w:rsidR="00091EB8" w:rsidRPr="00091EB8" w:rsidRDefault="00091EB8" w:rsidP="001415CC">
            <w:pPr>
              <w:jc w:val="center"/>
            </w:pPr>
            <w:r w:rsidRPr="00091EB8">
              <w:t xml:space="preserve">увеличить долю детей-сирот и детей, </w:t>
            </w:r>
            <w:proofErr w:type="gramStart"/>
            <w:r w:rsidRPr="00091EB8">
              <w:t>оставшихся  без</w:t>
            </w:r>
            <w:proofErr w:type="gramEnd"/>
            <w:r w:rsidRPr="00091EB8">
              <w:t xml:space="preserve"> попечения  родителей,   воспитывающихся   в   семьях  граждан,  до 98,8 процента;</w:t>
            </w:r>
          </w:p>
          <w:p w:rsidR="00091EB8" w:rsidRPr="00091EB8" w:rsidRDefault="00091EB8" w:rsidP="001415CC">
            <w:pPr>
              <w:jc w:val="center"/>
            </w:pPr>
            <w:r w:rsidRPr="00091EB8">
              <w:t xml:space="preserve">снизить </w:t>
            </w:r>
            <w:proofErr w:type="gramStart"/>
            <w:r w:rsidRPr="00091EB8">
              <w:t>удельный  вес</w:t>
            </w:r>
            <w:proofErr w:type="gramEnd"/>
            <w:r w:rsidRPr="00091EB8">
              <w:t xml:space="preserve">  безнадзорных  детей  в  общем</w:t>
            </w:r>
          </w:p>
          <w:p w:rsidR="00091EB8" w:rsidRPr="00091EB8" w:rsidRDefault="00091EB8" w:rsidP="001415CC">
            <w:pPr>
              <w:jc w:val="center"/>
            </w:pPr>
            <w:proofErr w:type="gramStart"/>
            <w:r w:rsidRPr="00091EB8">
              <w:t>количестве  детей</w:t>
            </w:r>
            <w:proofErr w:type="gramEnd"/>
            <w:r w:rsidRPr="00091EB8">
              <w:t xml:space="preserve">  </w:t>
            </w:r>
            <w:r w:rsidR="006402F2">
              <w:t>Аксубаевском</w:t>
            </w:r>
            <w:r w:rsidR="006402F2" w:rsidRPr="00091EB8">
              <w:t xml:space="preserve"> </w:t>
            </w:r>
            <w:r w:rsidRPr="00091EB8">
              <w:t>муниципального района  до   0,21 процента;</w:t>
            </w:r>
          </w:p>
          <w:p w:rsidR="00091EB8" w:rsidRPr="00091EB8" w:rsidRDefault="00091EB8" w:rsidP="001415CC">
            <w:pPr>
              <w:jc w:val="center"/>
            </w:pPr>
            <w:r w:rsidRPr="00091EB8">
              <w:t>увеличить   долю   семей   с   детьми, снятых    с межведомственного   патроната    с    положительными результатами без превышения сроков реабилитации,  до 95 процента</w:t>
            </w:r>
          </w:p>
        </w:tc>
      </w:tr>
    </w:tbl>
    <w:p w:rsidR="009F46A6" w:rsidRPr="00091EB8" w:rsidRDefault="009F46A6" w:rsidP="009A3517">
      <w:pPr>
        <w:pStyle w:val="ConsPlusNormal"/>
        <w:jc w:val="both"/>
        <w:rPr>
          <w:rFonts w:ascii="Times New Roman" w:hAnsi="Times New Roman" w:cs="Times New Roman"/>
          <w:sz w:val="24"/>
          <w:szCs w:val="24"/>
        </w:rPr>
      </w:pPr>
    </w:p>
    <w:p w:rsidR="001605FA" w:rsidRPr="00091EB8" w:rsidRDefault="001605FA" w:rsidP="001605FA">
      <w:pPr>
        <w:jc w:val="center"/>
        <w:rPr>
          <w:sz w:val="26"/>
          <w:szCs w:val="26"/>
        </w:rPr>
      </w:pPr>
      <w:r w:rsidRPr="00091EB8">
        <w:rPr>
          <w:sz w:val="26"/>
          <w:szCs w:val="26"/>
        </w:rPr>
        <w:t>4. Финансовое обеспечение Программы</w:t>
      </w:r>
    </w:p>
    <w:tbl>
      <w:tblPr>
        <w:tblStyle w:val="a7"/>
        <w:tblW w:w="0" w:type="auto"/>
        <w:jc w:val="center"/>
        <w:tblLook w:val="04A0" w:firstRow="1" w:lastRow="0" w:firstColumn="1" w:lastColumn="0" w:noHBand="0" w:noVBand="1"/>
      </w:tblPr>
      <w:tblGrid>
        <w:gridCol w:w="2911"/>
        <w:gridCol w:w="1347"/>
        <w:gridCol w:w="1159"/>
        <w:gridCol w:w="1159"/>
        <w:gridCol w:w="1196"/>
        <w:gridCol w:w="1075"/>
        <w:gridCol w:w="1111"/>
      </w:tblGrid>
      <w:tr w:rsidR="001605FA" w:rsidRPr="0053697A" w:rsidTr="00630F31">
        <w:trPr>
          <w:jc w:val="center"/>
        </w:trPr>
        <w:tc>
          <w:tcPr>
            <w:tcW w:w="2911" w:type="dxa"/>
            <w:vMerge w:val="restart"/>
          </w:tcPr>
          <w:p w:rsidR="001605FA" w:rsidRPr="0053697A" w:rsidRDefault="001605FA" w:rsidP="00D02867">
            <w:pPr>
              <w:jc w:val="center"/>
            </w:pPr>
            <w:r w:rsidRPr="0053697A">
              <w:t>Наименование программы, структурного элемента, источник финансового обеспечения</w:t>
            </w:r>
          </w:p>
        </w:tc>
        <w:tc>
          <w:tcPr>
            <w:tcW w:w="6859" w:type="dxa"/>
            <w:gridSpan w:val="6"/>
          </w:tcPr>
          <w:p w:rsidR="001605FA" w:rsidRPr="0053697A" w:rsidRDefault="001605FA" w:rsidP="00D02867">
            <w:pPr>
              <w:jc w:val="center"/>
              <w:rPr>
                <w:sz w:val="26"/>
                <w:szCs w:val="26"/>
              </w:rPr>
            </w:pPr>
            <w:r>
              <w:rPr>
                <w:sz w:val="26"/>
                <w:szCs w:val="26"/>
              </w:rPr>
              <w:t>Объем финансового обеспечения по годам, тыс. рублей</w:t>
            </w:r>
          </w:p>
        </w:tc>
      </w:tr>
      <w:tr w:rsidR="001605FA" w:rsidRPr="0053697A" w:rsidTr="00630F31">
        <w:trPr>
          <w:jc w:val="center"/>
        </w:trPr>
        <w:tc>
          <w:tcPr>
            <w:tcW w:w="2911" w:type="dxa"/>
            <w:vMerge/>
          </w:tcPr>
          <w:p w:rsidR="001605FA" w:rsidRPr="0053697A" w:rsidRDefault="001605FA" w:rsidP="00D02867">
            <w:pPr>
              <w:jc w:val="center"/>
              <w:rPr>
                <w:sz w:val="26"/>
                <w:szCs w:val="26"/>
              </w:rPr>
            </w:pPr>
          </w:p>
        </w:tc>
        <w:tc>
          <w:tcPr>
            <w:tcW w:w="1159" w:type="dxa"/>
          </w:tcPr>
          <w:p w:rsidR="001605FA" w:rsidRPr="0053697A" w:rsidRDefault="001605FA" w:rsidP="00D02867">
            <w:pPr>
              <w:jc w:val="center"/>
              <w:rPr>
                <w:sz w:val="26"/>
                <w:szCs w:val="26"/>
              </w:rPr>
            </w:pPr>
            <w:r>
              <w:rPr>
                <w:sz w:val="26"/>
                <w:szCs w:val="26"/>
              </w:rPr>
              <w:t>2025</w:t>
            </w:r>
            <w:r w:rsidR="00E41848">
              <w:rPr>
                <w:sz w:val="26"/>
                <w:szCs w:val="26"/>
              </w:rPr>
              <w:t>(план на 1.10.2025)</w:t>
            </w:r>
          </w:p>
        </w:tc>
        <w:tc>
          <w:tcPr>
            <w:tcW w:w="1159" w:type="dxa"/>
          </w:tcPr>
          <w:p w:rsidR="001605FA" w:rsidRPr="0053697A" w:rsidRDefault="001605FA" w:rsidP="00D02867">
            <w:pPr>
              <w:jc w:val="center"/>
              <w:rPr>
                <w:sz w:val="26"/>
                <w:szCs w:val="26"/>
              </w:rPr>
            </w:pPr>
            <w:r>
              <w:rPr>
                <w:sz w:val="26"/>
                <w:szCs w:val="26"/>
              </w:rPr>
              <w:t>2026</w:t>
            </w:r>
          </w:p>
        </w:tc>
        <w:tc>
          <w:tcPr>
            <w:tcW w:w="1159" w:type="dxa"/>
          </w:tcPr>
          <w:p w:rsidR="001605FA" w:rsidRPr="0053697A" w:rsidRDefault="001605FA" w:rsidP="00D02867">
            <w:pPr>
              <w:jc w:val="center"/>
              <w:rPr>
                <w:sz w:val="26"/>
                <w:szCs w:val="26"/>
              </w:rPr>
            </w:pPr>
            <w:r>
              <w:rPr>
                <w:sz w:val="26"/>
                <w:szCs w:val="26"/>
              </w:rPr>
              <w:t>2027</w:t>
            </w:r>
          </w:p>
        </w:tc>
        <w:tc>
          <w:tcPr>
            <w:tcW w:w="1196" w:type="dxa"/>
          </w:tcPr>
          <w:p w:rsidR="001605FA" w:rsidRPr="0053697A" w:rsidRDefault="001605FA" w:rsidP="00D02867">
            <w:pPr>
              <w:jc w:val="center"/>
              <w:rPr>
                <w:sz w:val="26"/>
                <w:szCs w:val="26"/>
              </w:rPr>
            </w:pPr>
            <w:r>
              <w:rPr>
                <w:sz w:val="26"/>
                <w:szCs w:val="26"/>
              </w:rPr>
              <w:t>2028</w:t>
            </w:r>
          </w:p>
        </w:tc>
        <w:tc>
          <w:tcPr>
            <w:tcW w:w="1075" w:type="dxa"/>
          </w:tcPr>
          <w:p w:rsidR="001605FA" w:rsidRPr="0053697A" w:rsidRDefault="001605FA" w:rsidP="00D02867">
            <w:pPr>
              <w:jc w:val="center"/>
              <w:rPr>
                <w:sz w:val="26"/>
                <w:szCs w:val="26"/>
              </w:rPr>
            </w:pPr>
            <w:r>
              <w:rPr>
                <w:sz w:val="26"/>
                <w:szCs w:val="26"/>
              </w:rPr>
              <w:t>2029</w:t>
            </w:r>
          </w:p>
        </w:tc>
        <w:tc>
          <w:tcPr>
            <w:tcW w:w="1111" w:type="dxa"/>
          </w:tcPr>
          <w:p w:rsidR="001605FA" w:rsidRPr="0053697A" w:rsidRDefault="001605FA" w:rsidP="00D02867">
            <w:pPr>
              <w:jc w:val="center"/>
              <w:rPr>
                <w:sz w:val="26"/>
                <w:szCs w:val="26"/>
              </w:rPr>
            </w:pPr>
            <w:r>
              <w:rPr>
                <w:sz w:val="26"/>
                <w:szCs w:val="26"/>
              </w:rPr>
              <w:t>2030</w:t>
            </w:r>
          </w:p>
        </w:tc>
      </w:tr>
      <w:tr w:rsidR="001605FA" w:rsidRPr="00D77D26" w:rsidTr="00630F31">
        <w:trPr>
          <w:jc w:val="center"/>
        </w:trPr>
        <w:tc>
          <w:tcPr>
            <w:tcW w:w="2911" w:type="dxa"/>
          </w:tcPr>
          <w:p w:rsidR="001605FA" w:rsidRPr="00D77D26" w:rsidRDefault="001605FA" w:rsidP="00D02867">
            <w:pPr>
              <w:jc w:val="center"/>
              <w:rPr>
                <w:sz w:val="20"/>
                <w:szCs w:val="20"/>
              </w:rPr>
            </w:pPr>
            <w:r w:rsidRPr="00D77D26">
              <w:rPr>
                <w:sz w:val="20"/>
                <w:szCs w:val="20"/>
              </w:rPr>
              <w:t>1</w:t>
            </w:r>
          </w:p>
        </w:tc>
        <w:tc>
          <w:tcPr>
            <w:tcW w:w="1159" w:type="dxa"/>
          </w:tcPr>
          <w:p w:rsidR="001605FA" w:rsidRPr="00D77D26" w:rsidRDefault="001605FA" w:rsidP="00D02867">
            <w:pPr>
              <w:jc w:val="center"/>
              <w:rPr>
                <w:sz w:val="20"/>
                <w:szCs w:val="20"/>
              </w:rPr>
            </w:pPr>
            <w:r w:rsidRPr="00D77D26">
              <w:rPr>
                <w:sz w:val="20"/>
                <w:szCs w:val="20"/>
              </w:rPr>
              <w:t>2</w:t>
            </w:r>
          </w:p>
        </w:tc>
        <w:tc>
          <w:tcPr>
            <w:tcW w:w="1159" w:type="dxa"/>
          </w:tcPr>
          <w:p w:rsidR="001605FA" w:rsidRPr="00D77D26" w:rsidRDefault="001605FA" w:rsidP="00D02867">
            <w:pPr>
              <w:jc w:val="center"/>
              <w:rPr>
                <w:sz w:val="20"/>
                <w:szCs w:val="20"/>
              </w:rPr>
            </w:pPr>
            <w:r w:rsidRPr="00D77D26">
              <w:rPr>
                <w:sz w:val="20"/>
                <w:szCs w:val="20"/>
              </w:rPr>
              <w:t>3</w:t>
            </w:r>
          </w:p>
        </w:tc>
        <w:tc>
          <w:tcPr>
            <w:tcW w:w="1159" w:type="dxa"/>
          </w:tcPr>
          <w:p w:rsidR="001605FA" w:rsidRPr="00D77D26" w:rsidRDefault="001605FA" w:rsidP="00D02867">
            <w:pPr>
              <w:jc w:val="center"/>
              <w:rPr>
                <w:sz w:val="20"/>
                <w:szCs w:val="20"/>
              </w:rPr>
            </w:pPr>
            <w:r w:rsidRPr="00D77D26">
              <w:rPr>
                <w:sz w:val="20"/>
                <w:szCs w:val="20"/>
              </w:rPr>
              <w:t>4</w:t>
            </w:r>
          </w:p>
        </w:tc>
        <w:tc>
          <w:tcPr>
            <w:tcW w:w="1196" w:type="dxa"/>
          </w:tcPr>
          <w:p w:rsidR="001605FA" w:rsidRPr="00D77D26" w:rsidRDefault="001605FA" w:rsidP="00D02867">
            <w:pPr>
              <w:jc w:val="center"/>
              <w:rPr>
                <w:sz w:val="20"/>
                <w:szCs w:val="20"/>
              </w:rPr>
            </w:pPr>
            <w:r w:rsidRPr="00D77D26">
              <w:rPr>
                <w:sz w:val="20"/>
                <w:szCs w:val="20"/>
              </w:rPr>
              <w:t>5</w:t>
            </w:r>
          </w:p>
        </w:tc>
        <w:tc>
          <w:tcPr>
            <w:tcW w:w="1075" w:type="dxa"/>
          </w:tcPr>
          <w:p w:rsidR="001605FA" w:rsidRPr="00D77D26" w:rsidRDefault="001605FA" w:rsidP="00D02867">
            <w:pPr>
              <w:jc w:val="center"/>
              <w:rPr>
                <w:sz w:val="20"/>
                <w:szCs w:val="20"/>
              </w:rPr>
            </w:pPr>
            <w:r w:rsidRPr="00D77D26">
              <w:rPr>
                <w:sz w:val="20"/>
                <w:szCs w:val="20"/>
              </w:rPr>
              <w:t>6</w:t>
            </w:r>
          </w:p>
        </w:tc>
        <w:tc>
          <w:tcPr>
            <w:tcW w:w="1111" w:type="dxa"/>
          </w:tcPr>
          <w:p w:rsidR="001605FA" w:rsidRPr="00D77D26" w:rsidRDefault="001605FA" w:rsidP="00D02867">
            <w:pPr>
              <w:jc w:val="center"/>
              <w:rPr>
                <w:sz w:val="20"/>
                <w:szCs w:val="20"/>
              </w:rPr>
            </w:pPr>
            <w:r w:rsidRPr="00D77D26">
              <w:rPr>
                <w:sz w:val="20"/>
                <w:szCs w:val="20"/>
              </w:rPr>
              <w:t>7</w:t>
            </w:r>
          </w:p>
        </w:tc>
      </w:tr>
      <w:tr w:rsidR="00A72D52" w:rsidRPr="0053697A" w:rsidTr="00630F31">
        <w:trPr>
          <w:jc w:val="center"/>
        </w:trPr>
        <w:tc>
          <w:tcPr>
            <w:tcW w:w="2911" w:type="dxa"/>
          </w:tcPr>
          <w:p w:rsidR="00A72D52" w:rsidRPr="00697C0C" w:rsidRDefault="00A72D52" w:rsidP="000C3408">
            <w:pPr>
              <w:rPr>
                <w:b/>
                <w:sz w:val="20"/>
                <w:szCs w:val="20"/>
              </w:rPr>
            </w:pPr>
            <w:r w:rsidRPr="00697C0C">
              <w:rPr>
                <w:b/>
                <w:sz w:val="20"/>
                <w:szCs w:val="20"/>
              </w:rPr>
              <w:t xml:space="preserve">Муниципальная программа </w:t>
            </w:r>
            <w:r w:rsidRPr="001605FA">
              <w:rPr>
                <w:b/>
                <w:sz w:val="20"/>
                <w:szCs w:val="20"/>
              </w:rPr>
              <w:t>адресн</w:t>
            </w:r>
            <w:r w:rsidR="000C3408">
              <w:rPr>
                <w:b/>
                <w:sz w:val="20"/>
                <w:szCs w:val="20"/>
              </w:rPr>
              <w:t>ой социальной защиты населения Аксубаевского</w:t>
            </w:r>
            <w:r w:rsidRPr="001605FA">
              <w:rPr>
                <w:b/>
                <w:sz w:val="20"/>
                <w:szCs w:val="20"/>
              </w:rPr>
              <w:t xml:space="preserve"> муниципального района Республики Татарстан на 202</w:t>
            </w:r>
            <w:r w:rsidR="000C3408">
              <w:rPr>
                <w:b/>
                <w:sz w:val="20"/>
                <w:szCs w:val="20"/>
              </w:rPr>
              <w:t>6</w:t>
            </w:r>
            <w:r w:rsidRPr="001605FA">
              <w:rPr>
                <w:b/>
                <w:sz w:val="20"/>
                <w:szCs w:val="20"/>
              </w:rPr>
              <w:t>-2030 годы-</w:t>
            </w:r>
            <w:r w:rsidRPr="00697C0C">
              <w:rPr>
                <w:b/>
                <w:sz w:val="20"/>
                <w:szCs w:val="20"/>
              </w:rPr>
              <w:t xml:space="preserve"> всего, в том числе:</w:t>
            </w:r>
          </w:p>
        </w:tc>
        <w:tc>
          <w:tcPr>
            <w:tcW w:w="1159" w:type="dxa"/>
            <w:vAlign w:val="center"/>
          </w:tcPr>
          <w:p w:rsidR="00A72D52" w:rsidRPr="00697C0C" w:rsidRDefault="00FB5FA0" w:rsidP="00A72D52">
            <w:pPr>
              <w:jc w:val="center"/>
              <w:rPr>
                <w:b/>
                <w:sz w:val="20"/>
                <w:szCs w:val="20"/>
              </w:rPr>
            </w:pPr>
            <w:r>
              <w:rPr>
                <w:b/>
                <w:sz w:val="20"/>
                <w:szCs w:val="20"/>
              </w:rPr>
              <w:t>35093,6</w:t>
            </w:r>
          </w:p>
        </w:tc>
        <w:tc>
          <w:tcPr>
            <w:tcW w:w="1159" w:type="dxa"/>
            <w:vAlign w:val="center"/>
          </w:tcPr>
          <w:p w:rsidR="00A72D52" w:rsidRPr="00697C0C" w:rsidRDefault="00F066A3" w:rsidP="00A72D52">
            <w:pPr>
              <w:jc w:val="center"/>
              <w:rPr>
                <w:b/>
                <w:sz w:val="20"/>
                <w:szCs w:val="20"/>
              </w:rPr>
            </w:pPr>
            <w:r>
              <w:rPr>
                <w:b/>
                <w:sz w:val="20"/>
                <w:szCs w:val="20"/>
              </w:rPr>
              <w:t>39044,2</w:t>
            </w:r>
          </w:p>
        </w:tc>
        <w:tc>
          <w:tcPr>
            <w:tcW w:w="1159" w:type="dxa"/>
            <w:vAlign w:val="center"/>
          </w:tcPr>
          <w:p w:rsidR="00A72D52" w:rsidRPr="00697C0C" w:rsidRDefault="008A6FC0" w:rsidP="00A72D52">
            <w:pPr>
              <w:jc w:val="center"/>
              <w:rPr>
                <w:b/>
                <w:sz w:val="20"/>
                <w:szCs w:val="20"/>
              </w:rPr>
            </w:pPr>
            <w:r>
              <w:rPr>
                <w:b/>
                <w:sz w:val="20"/>
                <w:szCs w:val="20"/>
              </w:rPr>
              <w:t>36447,7</w:t>
            </w:r>
          </w:p>
        </w:tc>
        <w:tc>
          <w:tcPr>
            <w:tcW w:w="1196" w:type="dxa"/>
            <w:vAlign w:val="center"/>
          </w:tcPr>
          <w:p w:rsidR="00A72D52" w:rsidRPr="00697C0C" w:rsidRDefault="00E921A7" w:rsidP="00A72D52">
            <w:pPr>
              <w:jc w:val="center"/>
              <w:rPr>
                <w:b/>
                <w:sz w:val="20"/>
                <w:szCs w:val="20"/>
              </w:rPr>
            </w:pPr>
            <w:r>
              <w:rPr>
                <w:b/>
                <w:sz w:val="20"/>
                <w:szCs w:val="20"/>
              </w:rPr>
              <w:t>37772,4</w:t>
            </w:r>
          </w:p>
        </w:tc>
        <w:tc>
          <w:tcPr>
            <w:tcW w:w="1075" w:type="dxa"/>
            <w:vAlign w:val="center"/>
          </w:tcPr>
          <w:p w:rsidR="00A72D52" w:rsidRPr="00697C0C" w:rsidRDefault="00822CF7" w:rsidP="00A72D52">
            <w:pPr>
              <w:jc w:val="center"/>
              <w:rPr>
                <w:b/>
                <w:sz w:val="20"/>
                <w:szCs w:val="20"/>
              </w:rPr>
            </w:pPr>
            <w:r>
              <w:rPr>
                <w:b/>
                <w:sz w:val="20"/>
                <w:szCs w:val="20"/>
              </w:rPr>
              <w:t>38020,8</w:t>
            </w:r>
          </w:p>
        </w:tc>
        <w:tc>
          <w:tcPr>
            <w:tcW w:w="1111" w:type="dxa"/>
            <w:vAlign w:val="center"/>
          </w:tcPr>
          <w:p w:rsidR="00A72D52" w:rsidRPr="00697C0C" w:rsidRDefault="00822CF7" w:rsidP="00A72D52">
            <w:pPr>
              <w:jc w:val="center"/>
              <w:rPr>
                <w:b/>
                <w:sz w:val="20"/>
                <w:szCs w:val="20"/>
              </w:rPr>
            </w:pPr>
            <w:r>
              <w:rPr>
                <w:b/>
                <w:sz w:val="20"/>
                <w:szCs w:val="20"/>
              </w:rPr>
              <w:t>38788,3</w:t>
            </w:r>
          </w:p>
        </w:tc>
      </w:tr>
      <w:tr w:rsidR="00A72D52" w:rsidRPr="0053697A" w:rsidTr="00630F31">
        <w:trPr>
          <w:jc w:val="center"/>
        </w:trPr>
        <w:tc>
          <w:tcPr>
            <w:tcW w:w="2911" w:type="dxa"/>
          </w:tcPr>
          <w:p w:rsidR="00A72D52" w:rsidRPr="00D77D26" w:rsidRDefault="00A72D52" w:rsidP="00A72D52">
            <w:pPr>
              <w:rPr>
                <w:sz w:val="20"/>
                <w:szCs w:val="20"/>
              </w:rPr>
            </w:pPr>
            <w:r>
              <w:rPr>
                <w:sz w:val="20"/>
                <w:szCs w:val="20"/>
              </w:rPr>
              <w:t>ф</w:t>
            </w:r>
            <w:r w:rsidRPr="00D77D26">
              <w:rPr>
                <w:sz w:val="20"/>
                <w:szCs w:val="20"/>
              </w:rPr>
              <w:t>едеральный бюджет</w:t>
            </w:r>
          </w:p>
        </w:tc>
        <w:tc>
          <w:tcPr>
            <w:tcW w:w="1159" w:type="dxa"/>
            <w:vAlign w:val="center"/>
          </w:tcPr>
          <w:p w:rsidR="00A72D52" w:rsidRPr="00D77D26" w:rsidRDefault="00A72D52" w:rsidP="00A72D52">
            <w:pPr>
              <w:jc w:val="center"/>
              <w:rPr>
                <w:sz w:val="20"/>
                <w:szCs w:val="20"/>
              </w:rPr>
            </w:pPr>
            <w:r w:rsidRPr="00D77D26">
              <w:rPr>
                <w:sz w:val="20"/>
                <w:szCs w:val="20"/>
              </w:rPr>
              <w:t>0,000</w:t>
            </w:r>
          </w:p>
        </w:tc>
        <w:tc>
          <w:tcPr>
            <w:tcW w:w="1159" w:type="dxa"/>
            <w:vAlign w:val="center"/>
          </w:tcPr>
          <w:p w:rsidR="00A72D52" w:rsidRPr="00D77D26" w:rsidRDefault="00A72D52" w:rsidP="00A72D52">
            <w:pPr>
              <w:jc w:val="center"/>
              <w:rPr>
                <w:sz w:val="20"/>
                <w:szCs w:val="20"/>
              </w:rPr>
            </w:pPr>
            <w:r w:rsidRPr="00D77D26">
              <w:rPr>
                <w:sz w:val="20"/>
                <w:szCs w:val="20"/>
              </w:rPr>
              <w:t>0,000</w:t>
            </w:r>
          </w:p>
        </w:tc>
        <w:tc>
          <w:tcPr>
            <w:tcW w:w="1159" w:type="dxa"/>
            <w:vAlign w:val="center"/>
          </w:tcPr>
          <w:p w:rsidR="00A72D52" w:rsidRPr="00D77D26" w:rsidRDefault="00A72D52" w:rsidP="00A72D52">
            <w:pPr>
              <w:jc w:val="center"/>
              <w:rPr>
                <w:sz w:val="20"/>
                <w:szCs w:val="20"/>
              </w:rPr>
            </w:pPr>
            <w:r w:rsidRPr="00D77D26">
              <w:rPr>
                <w:sz w:val="20"/>
                <w:szCs w:val="20"/>
              </w:rPr>
              <w:t>0,000</w:t>
            </w:r>
          </w:p>
        </w:tc>
        <w:tc>
          <w:tcPr>
            <w:tcW w:w="1196" w:type="dxa"/>
            <w:vAlign w:val="center"/>
          </w:tcPr>
          <w:p w:rsidR="00A72D52" w:rsidRPr="00D77D26" w:rsidRDefault="00A72D52" w:rsidP="00A72D52">
            <w:pPr>
              <w:jc w:val="center"/>
              <w:rPr>
                <w:sz w:val="20"/>
                <w:szCs w:val="20"/>
              </w:rPr>
            </w:pPr>
            <w:r w:rsidRPr="00D77D26">
              <w:rPr>
                <w:sz w:val="20"/>
                <w:szCs w:val="20"/>
              </w:rPr>
              <w:t>0,000</w:t>
            </w:r>
          </w:p>
        </w:tc>
        <w:tc>
          <w:tcPr>
            <w:tcW w:w="1075" w:type="dxa"/>
            <w:vAlign w:val="center"/>
          </w:tcPr>
          <w:p w:rsidR="00A72D52" w:rsidRPr="00D77D26" w:rsidRDefault="00A72D52" w:rsidP="00A72D52">
            <w:pPr>
              <w:jc w:val="center"/>
              <w:rPr>
                <w:sz w:val="20"/>
                <w:szCs w:val="20"/>
              </w:rPr>
            </w:pPr>
            <w:r w:rsidRPr="00D77D26">
              <w:rPr>
                <w:sz w:val="20"/>
                <w:szCs w:val="20"/>
              </w:rPr>
              <w:t>0,000</w:t>
            </w:r>
          </w:p>
        </w:tc>
        <w:tc>
          <w:tcPr>
            <w:tcW w:w="1111" w:type="dxa"/>
            <w:vAlign w:val="center"/>
          </w:tcPr>
          <w:p w:rsidR="00A72D52" w:rsidRPr="00D77D26" w:rsidRDefault="00A72D52" w:rsidP="00A72D52">
            <w:pPr>
              <w:jc w:val="center"/>
              <w:rPr>
                <w:sz w:val="20"/>
                <w:szCs w:val="20"/>
              </w:rPr>
            </w:pPr>
            <w:r w:rsidRPr="00D77D26">
              <w:rPr>
                <w:sz w:val="20"/>
                <w:szCs w:val="20"/>
              </w:rPr>
              <w:t>0,000</w:t>
            </w:r>
          </w:p>
        </w:tc>
      </w:tr>
      <w:tr w:rsidR="00A72D52" w:rsidRPr="0053697A" w:rsidTr="00630F31">
        <w:trPr>
          <w:jc w:val="center"/>
        </w:trPr>
        <w:tc>
          <w:tcPr>
            <w:tcW w:w="2911" w:type="dxa"/>
          </w:tcPr>
          <w:p w:rsidR="00A72D52" w:rsidRPr="00D77D26" w:rsidRDefault="00A72D52" w:rsidP="00A72D52">
            <w:pPr>
              <w:rPr>
                <w:sz w:val="20"/>
                <w:szCs w:val="20"/>
              </w:rPr>
            </w:pPr>
            <w:r w:rsidRPr="00D77D26">
              <w:rPr>
                <w:sz w:val="20"/>
                <w:szCs w:val="20"/>
              </w:rPr>
              <w:t>бюджет Республики Татарстан</w:t>
            </w:r>
          </w:p>
        </w:tc>
        <w:tc>
          <w:tcPr>
            <w:tcW w:w="1159" w:type="dxa"/>
            <w:vAlign w:val="center"/>
          </w:tcPr>
          <w:p w:rsidR="00A72D52" w:rsidRPr="00D77D26" w:rsidRDefault="00FB5FA0" w:rsidP="00A72D52">
            <w:pPr>
              <w:jc w:val="center"/>
              <w:rPr>
                <w:sz w:val="20"/>
                <w:szCs w:val="20"/>
              </w:rPr>
            </w:pPr>
            <w:r>
              <w:rPr>
                <w:sz w:val="20"/>
                <w:szCs w:val="20"/>
              </w:rPr>
              <w:t>25264,5</w:t>
            </w:r>
          </w:p>
        </w:tc>
        <w:tc>
          <w:tcPr>
            <w:tcW w:w="1159" w:type="dxa"/>
            <w:vAlign w:val="center"/>
          </w:tcPr>
          <w:p w:rsidR="00A72D52" w:rsidRPr="00D77D26" w:rsidRDefault="00F066A3" w:rsidP="00A72D52">
            <w:pPr>
              <w:jc w:val="center"/>
              <w:rPr>
                <w:sz w:val="20"/>
                <w:szCs w:val="20"/>
              </w:rPr>
            </w:pPr>
            <w:r>
              <w:rPr>
                <w:sz w:val="20"/>
                <w:szCs w:val="20"/>
              </w:rPr>
              <w:t>29037,6</w:t>
            </w:r>
          </w:p>
        </w:tc>
        <w:tc>
          <w:tcPr>
            <w:tcW w:w="1159" w:type="dxa"/>
            <w:vAlign w:val="center"/>
          </w:tcPr>
          <w:p w:rsidR="00A72D52" w:rsidRPr="00D77D26" w:rsidRDefault="00E921A7" w:rsidP="00A72D52">
            <w:pPr>
              <w:jc w:val="center"/>
              <w:rPr>
                <w:sz w:val="20"/>
                <w:szCs w:val="20"/>
              </w:rPr>
            </w:pPr>
            <w:r>
              <w:rPr>
                <w:sz w:val="20"/>
                <w:szCs w:val="20"/>
              </w:rPr>
              <w:t>30369,4</w:t>
            </w:r>
          </w:p>
        </w:tc>
        <w:tc>
          <w:tcPr>
            <w:tcW w:w="1196" w:type="dxa"/>
            <w:vAlign w:val="center"/>
          </w:tcPr>
          <w:p w:rsidR="00A72D52" w:rsidRPr="00D77D26" w:rsidRDefault="00E921A7" w:rsidP="00A72D52">
            <w:pPr>
              <w:jc w:val="center"/>
              <w:rPr>
                <w:sz w:val="20"/>
                <w:szCs w:val="20"/>
              </w:rPr>
            </w:pPr>
            <w:r>
              <w:rPr>
                <w:sz w:val="20"/>
                <w:szCs w:val="20"/>
              </w:rPr>
              <w:t>31694,1</w:t>
            </w:r>
          </w:p>
        </w:tc>
        <w:tc>
          <w:tcPr>
            <w:tcW w:w="1075" w:type="dxa"/>
            <w:vAlign w:val="center"/>
          </w:tcPr>
          <w:p w:rsidR="00A72D52" w:rsidRPr="00D77D26" w:rsidRDefault="00822CF7" w:rsidP="00A72D52">
            <w:pPr>
              <w:jc w:val="center"/>
              <w:rPr>
                <w:sz w:val="20"/>
                <w:szCs w:val="20"/>
              </w:rPr>
            </w:pPr>
            <w:r>
              <w:rPr>
                <w:sz w:val="20"/>
                <w:szCs w:val="20"/>
              </w:rPr>
              <w:t>31942,5</w:t>
            </w:r>
          </w:p>
        </w:tc>
        <w:tc>
          <w:tcPr>
            <w:tcW w:w="1111" w:type="dxa"/>
            <w:vAlign w:val="center"/>
          </w:tcPr>
          <w:p w:rsidR="00A72D52" w:rsidRPr="00D77D26" w:rsidRDefault="00822CF7" w:rsidP="00A72D52">
            <w:pPr>
              <w:jc w:val="center"/>
              <w:rPr>
                <w:sz w:val="20"/>
                <w:szCs w:val="20"/>
              </w:rPr>
            </w:pPr>
            <w:r>
              <w:rPr>
                <w:sz w:val="20"/>
                <w:szCs w:val="20"/>
              </w:rPr>
              <w:t>32710,0</w:t>
            </w:r>
          </w:p>
        </w:tc>
      </w:tr>
      <w:tr w:rsidR="00A72D52" w:rsidRPr="0053697A" w:rsidTr="00630F31">
        <w:trPr>
          <w:jc w:val="center"/>
        </w:trPr>
        <w:tc>
          <w:tcPr>
            <w:tcW w:w="2911" w:type="dxa"/>
          </w:tcPr>
          <w:p w:rsidR="00A72D52" w:rsidRPr="00D77D26" w:rsidRDefault="00A72D52" w:rsidP="000C3408">
            <w:pPr>
              <w:rPr>
                <w:sz w:val="20"/>
                <w:szCs w:val="20"/>
              </w:rPr>
            </w:pPr>
            <w:r w:rsidRPr="00D77D26">
              <w:rPr>
                <w:sz w:val="20"/>
                <w:szCs w:val="20"/>
              </w:rPr>
              <w:t xml:space="preserve">бюджет </w:t>
            </w:r>
            <w:r w:rsidR="000C3408">
              <w:rPr>
                <w:sz w:val="20"/>
                <w:szCs w:val="20"/>
              </w:rPr>
              <w:t xml:space="preserve">Аксубаевского </w:t>
            </w:r>
            <w:r w:rsidRPr="00D77D26">
              <w:rPr>
                <w:sz w:val="20"/>
                <w:szCs w:val="20"/>
              </w:rPr>
              <w:t>муниципального района</w:t>
            </w:r>
          </w:p>
        </w:tc>
        <w:tc>
          <w:tcPr>
            <w:tcW w:w="1159" w:type="dxa"/>
            <w:vAlign w:val="center"/>
          </w:tcPr>
          <w:p w:rsidR="00A72D52" w:rsidRPr="00D77D26" w:rsidRDefault="00FB5FA0" w:rsidP="00A72D52">
            <w:pPr>
              <w:jc w:val="center"/>
              <w:rPr>
                <w:sz w:val="20"/>
                <w:szCs w:val="20"/>
              </w:rPr>
            </w:pPr>
            <w:r>
              <w:rPr>
                <w:sz w:val="20"/>
                <w:szCs w:val="20"/>
              </w:rPr>
              <w:t>9829,1</w:t>
            </w:r>
          </w:p>
        </w:tc>
        <w:tc>
          <w:tcPr>
            <w:tcW w:w="1159" w:type="dxa"/>
            <w:vAlign w:val="center"/>
          </w:tcPr>
          <w:p w:rsidR="00A72D52" w:rsidRPr="00D77D26" w:rsidRDefault="00F066A3" w:rsidP="00A72D52">
            <w:pPr>
              <w:jc w:val="center"/>
              <w:rPr>
                <w:sz w:val="20"/>
                <w:szCs w:val="20"/>
              </w:rPr>
            </w:pPr>
            <w:r>
              <w:rPr>
                <w:sz w:val="20"/>
                <w:szCs w:val="20"/>
              </w:rPr>
              <w:t>10006,6</w:t>
            </w:r>
          </w:p>
        </w:tc>
        <w:tc>
          <w:tcPr>
            <w:tcW w:w="1159" w:type="dxa"/>
            <w:vAlign w:val="center"/>
          </w:tcPr>
          <w:p w:rsidR="00A72D52" w:rsidRPr="00D77D26" w:rsidRDefault="00E921A7" w:rsidP="00A72D52">
            <w:pPr>
              <w:jc w:val="center"/>
              <w:rPr>
                <w:sz w:val="20"/>
                <w:szCs w:val="20"/>
              </w:rPr>
            </w:pPr>
            <w:r>
              <w:rPr>
                <w:sz w:val="20"/>
                <w:szCs w:val="20"/>
              </w:rPr>
              <w:t>6078,3</w:t>
            </w:r>
          </w:p>
        </w:tc>
        <w:tc>
          <w:tcPr>
            <w:tcW w:w="1196" w:type="dxa"/>
            <w:vAlign w:val="center"/>
          </w:tcPr>
          <w:p w:rsidR="00A72D52" w:rsidRPr="00D77D26" w:rsidRDefault="00E921A7" w:rsidP="00A72D52">
            <w:pPr>
              <w:jc w:val="center"/>
              <w:rPr>
                <w:sz w:val="20"/>
                <w:szCs w:val="20"/>
              </w:rPr>
            </w:pPr>
            <w:r>
              <w:rPr>
                <w:sz w:val="20"/>
                <w:szCs w:val="20"/>
              </w:rPr>
              <w:t>6078,3</w:t>
            </w:r>
          </w:p>
        </w:tc>
        <w:tc>
          <w:tcPr>
            <w:tcW w:w="1075" w:type="dxa"/>
            <w:vAlign w:val="center"/>
          </w:tcPr>
          <w:p w:rsidR="00A72D52" w:rsidRPr="00D77D26" w:rsidRDefault="00E921A7" w:rsidP="00A72D52">
            <w:pPr>
              <w:jc w:val="center"/>
              <w:rPr>
                <w:sz w:val="20"/>
                <w:szCs w:val="20"/>
              </w:rPr>
            </w:pPr>
            <w:r>
              <w:rPr>
                <w:sz w:val="20"/>
                <w:szCs w:val="20"/>
              </w:rPr>
              <w:t>6078,3</w:t>
            </w:r>
          </w:p>
        </w:tc>
        <w:tc>
          <w:tcPr>
            <w:tcW w:w="1111" w:type="dxa"/>
            <w:vAlign w:val="center"/>
          </w:tcPr>
          <w:p w:rsidR="00A72D52" w:rsidRPr="00D77D26" w:rsidRDefault="00E921A7" w:rsidP="00A72D52">
            <w:pPr>
              <w:jc w:val="center"/>
              <w:rPr>
                <w:sz w:val="20"/>
                <w:szCs w:val="20"/>
              </w:rPr>
            </w:pPr>
            <w:r>
              <w:rPr>
                <w:sz w:val="20"/>
                <w:szCs w:val="20"/>
              </w:rPr>
              <w:t>6078,3</w:t>
            </w:r>
          </w:p>
        </w:tc>
      </w:tr>
    </w:tbl>
    <w:p w:rsidR="009F46A6" w:rsidRPr="00B9669B" w:rsidRDefault="009F46A6" w:rsidP="00562529">
      <w:pPr>
        <w:pStyle w:val="ConsPlusNormal"/>
        <w:jc w:val="both"/>
        <w:outlineLvl w:val="1"/>
        <w:rPr>
          <w:rFonts w:ascii="Times New Roman" w:hAnsi="Times New Roman" w:cs="Times New Roman"/>
          <w:sz w:val="24"/>
          <w:szCs w:val="24"/>
        </w:rPr>
      </w:pPr>
    </w:p>
    <w:p w:rsidR="009F46A6" w:rsidRDefault="004660CB" w:rsidP="00E00C5C">
      <w:pPr>
        <w:tabs>
          <w:tab w:val="left" w:pos="3380"/>
        </w:tabs>
        <w:jc w:val="center"/>
        <w:rPr>
          <w:b/>
        </w:rPr>
      </w:pPr>
      <w:r>
        <w:rPr>
          <w:b/>
        </w:rPr>
        <w:t>4</w:t>
      </w:r>
      <w:r w:rsidR="009F46A6" w:rsidRPr="00B9669B">
        <w:rPr>
          <w:b/>
        </w:rPr>
        <w:t xml:space="preserve">. </w:t>
      </w:r>
      <w:r w:rsidR="009F46A6" w:rsidRPr="00AA6D13">
        <w:rPr>
          <w:b/>
          <w:sz w:val="26"/>
          <w:szCs w:val="26"/>
        </w:rPr>
        <w:t>Механизм реализации Программы</w:t>
      </w:r>
    </w:p>
    <w:p w:rsidR="009F46A6" w:rsidRPr="00B9669B" w:rsidRDefault="009F46A6" w:rsidP="00337609">
      <w:pPr>
        <w:pStyle w:val="ConsPlusNormal"/>
        <w:ind w:firstLine="540"/>
        <w:jc w:val="both"/>
        <w:rPr>
          <w:rFonts w:ascii="Times New Roman" w:hAnsi="Times New Roman" w:cs="Times New Roman"/>
          <w:sz w:val="24"/>
          <w:szCs w:val="24"/>
        </w:rPr>
      </w:pPr>
      <w:r w:rsidRPr="00B9669B">
        <w:rPr>
          <w:rFonts w:ascii="Times New Roman" w:hAnsi="Times New Roman" w:cs="Times New Roman"/>
          <w:sz w:val="24"/>
          <w:szCs w:val="24"/>
        </w:rPr>
        <w:t xml:space="preserve">Заказчиком Программы является Отдел социальной защиты Министерства труда, занятости и социальной защиты Республики Татарстан в </w:t>
      </w:r>
      <w:r w:rsidR="006A78B0">
        <w:rPr>
          <w:rFonts w:ascii="Times New Roman" w:hAnsi="Times New Roman" w:cs="Times New Roman"/>
          <w:sz w:val="24"/>
          <w:szCs w:val="24"/>
        </w:rPr>
        <w:t>Аксубаевском</w:t>
      </w:r>
      <w:r w:rsidRPr="00B9669B">
        <w:rPr>
          <w:rFonts w:ascii="Times New Roman" w:hAnsi="Times New Roman" w:cs="Times New Roman"/>
          <w:sz w:val="24"/>
          <w:szCs w:val="24"/>
        </w:rPr>
        <w:t xml:space="preserve"> муниципальном районе.</w:t>
      </w:r>
    </w:p>
    <w:p w:rsidR="009F46A6" w:rsidRDefault="009F46A6" w:rsidP="00337609">
      <w:pPr>
        <w:pStyle w:val="ConsPlusNormal"/>
        <w:ind w:firstLine="540"/>
        <w:jc w:val="both"/>
        <w:rPr>
          <w:rFonts w:ascii="Times New Roman" w:hAnsi="Times New Roman" w:cs="Times New Roman"/>
          <w:sz w:val="24"/>
          <w:szCs w:val="24"/>
        </w:rPr>
      </w:pPr>
      <w:r w:rsidRPr="00B9669B">
        <w:rPr>
          <w:rFonts w:ascii="Times New Roman" w:hAnsi="Times New Roman" w:cs="Times New Roman"/>
          <w:sz w:val="24"/>
          <w:szCs w:val="24"/>
        </w:rPr>
        <w:t xml:space="preserve">Отдел социальной защиты Министерства труда, занятости и социальной защиты Республики Татарстан в </w:t>
      </w:r>
      <w:r w:rsidR="006A78B0">
        <w:rPr>
          <w:rFonts w:ascii="Times New Roman" w:hAnsi="Times New Roman" w:cs="Times New Roman"/>
          <w:sz w:val="24"/>
          <w:szCs w:val="24"/>
        </w:rPr>
        <w:t>Аксубаевском</w:t>
      </w:r>
      <w:r w:rsidRPr="00B9669B">
        <w:rPr>
          <w:rFonts w:ascii="Times New Roman" w:hAnsi="Times New Roman" w:cs="Times New Roman"/>
          <w:sz w:val="24"/>
          <w:szCs w:val="24"/>
        </w:rPr>
        <w:t xml:space="preserve"> муниципальном районе во взаимодействии с разработчиками Программы обеспечивает координацию совместной деятельности в процессе реализации Программы, внесения при необходимости в нее изменений, а также оценки эффективности Программы, формирования бюджетной потребности на очередной финансовый год (на очередной финансовый год и на плановый период).</w:t>
      </w:r>
    </w:p>
    <w:p w:rsidR="00AA6D13" w:rsidRPr="00B9669B" w:rsidRDefault="00AA6D13" w:rsidP="00337609">
      <w:pPr>
        <w:pStyle w:val="ConsPlusNormal"/>
        <w:ind w:firstLine="540"/>
        <w:jc w:val="both"/>
        <w:rPr>
          <w:rFonts w:ascii="Times New Roman" w:hAnsi="Times New Roman" w:cs="Times New Roman"/>
          <w:sz w:val="24"/>
          <w:szCs w:val="24"/>
        </w:rPr>
      </w:pPr>
    </w:p>
    <w:p w:rsidR="00AA6D13" w:rsidRPr="00AA6D13" w:rsidRDefault="004660CB" w:rsidP="004660CB">
      <w:pPr>
        <w:pStyle w:val="2"/>
        <w:spacing w:before="0" w:line="240" w:lineRule="auto"/>
        <w:jc w:val="center"/>
        <w:rPr>
          <w:rFonts w:ascii="Times New Roman" w:hAnsi="Times New Roman" w:cs="Times New Roman"/>
          <w:b/>
        </w:rPr>
      </w:pPr>
      <w:r>
        <w:rPr>
          <w:rFonts w:ascii="Times New Roman" w:hAnsi="Times New Roman" w:cs="Times New Roman"/>
          <w:b/>
          <w:color w:val="auto"/>
          <w:sz w:val="24"/>
          <w:szCs w:val="24"/>
        </w:rPr>
        <w:t>5</w:t>
      </w:r>
      <w:r w:rsidR="009F46A6" w:rsidRPr="00E00C5C">
        <w:rPr>
          <w:rFonts w:ascii="Times New Roman" w:hAnsi="Times New Roman" w:cs="Times New Roman"/>
          <w:b/>
          <w:color w:val="auto"/>
          <w:sz w:val="24"/>
          <w:szCs w:val="24"/>
        </w:rPr>
        <w:t xml:space="preserve">. </w:t>
      </w:r>
      <w:r w:rsidR="00AA6D13" w:rsidRPr="00E00C5C">
        <w:rPr>
          <w:rFonts w:ascii="Times New Roman" w:hAnsi="Times New Roman" w:cs="Times New Roman"/>
          <w:b/>
          <w:color w:val="auto"/>
        </w:rPr>
        <w:t xml:space="preserve">Ожидаемые </w:t>
      </w:r>
      <w:r w:rsidR="00AA6D13" w:rsidRPr="00D3031B">
        <w:rPr>
          <w:rFonts w:ascii="Times New Roman" w:hAnsi="Times New Roman" w:cs="Times New Roman"/>
          <w:b/>
          <w:color w:val="auto"/>
        </w:rPr>
        <w:t>результаты реализации Программы</w:t>
      </w:r>
    </w:p>
    <w:p w:rsidR="009F46A6" w:rsidRPr="00B9669B" w:rsidRDefault="009F46A6" w:rsidP="00337609">
      <w:pPr>
        <w:pStyle w:val="ConsPlusNormal"/>
        <w:ind w:firstLine="540"/>
        <w:jc w:val="both"/>
        <w:rPr>
          <w:rFonts w:ascii="Times New Roman" w:hAnsi="Times New Roman" w:cs="Times New Roman"/>
          <w:sz w:val="24"/>
          <w:szCs w:val="24"/>
        </w:rPr>
      </w:pPr>
      <w:r w:rsidRPr="00B9669B">
        <w:rPr>
          <w:rFonts w:ascii="Times New Roman" w:hAnsi="Times New Roman" w:cs="Times New Roman"/>
          <w:sz w:val="24"/>
          <w:szCs w:val="24"/>
        </w:rPr>
        <w:t>Усиление адресной социальной поддержки, оказываемой населению, позволит снизить процент бедности, улучшить социальный климат в обществе, а также более эффективно использовать средства бюджетов всех уровней.</w:t>
      </w:r>
    </w:p>
    <w:p w:rsidR="009F46A6" w:rsidRPr="00B9669B" w:rsidRDefault="009F46A6" w:rsidP="00337609">
      <w:pPr>
        <w:pStyle w:val="ConsPlusNormal"/>
        <w:ind w:firstLine="540"/>
        <w:jc w:val="both"/>
        <w:rPr>
          <w:rFonts w:ascii="Times New Roman" w:hAnsi="Times New Roman" w:cs="Times New Roman"/>
          <w:sz w:val="24"/>
          <w:szCs w:val="24"/>
        </w:rPr>
      </w:pPr>
      <w:r w:rsidRPr="00B9669B">
        <w:rPr>
          <w:rFonts w:ascii="Times New Roman" w:hAnsi="Times New Roman" w:cs="Times New Roman"/>
          <w:sz w:val="24"/>
          <w:szCs w:val="24"/>
        </w:rPr>
        <w:t>Реализация мер социальной поддержки семей с детьми позволит повысить доход каждой семьи, особенно многодетной.</w:t>
      </w:r>
    </w:p>
    <w:p w:rsidR="009F46A6" w:rsidRPr="00B9669B" w:rsidRDefault="009F46A6" w:rsidP="00337609">
      <w:pPr>
        <w:pStyle w:val="ConsPlusNormal"/>
        <w:ind w:firstLine="540"/>
        <w:jc w:val="both"/>
        <w:rPr>
          <w:rFonts w:ascii="Times New Roman" w:hAnsi="Times New Roman" w:cs="Times New Roman"/>
          <w:sz w:val="24"/>
          <w:szCs w:val="24"/>
        </w:rPr>
      </w:pPr>
      <w:r w:rsidRPr="00B9669B">
        <w:rPr>
          <w:rFonts w:ascii="Times New Roman" w:hAnsi="Times New Roman" w:cs="Times New Roman"/>
          <w:sz w:val="24"/>
          <w:szCs w:val="24"/>
        </w:rPr>
        <w:t>Совершенствование организации предоставления социальных услуг в организациях социального обслуживания будет способствовать повышению качества жизни граждан, поддержанию их физического и психического здоровья.</w:t>
      </w:r>
    </w:p>
    <w:p w:rsidR="009F46A6" w:rsidRDefault="009F46A6" w:rsidP="00752CC0">
      <w:pPr>
        <w:pStyle w:val="ConsPlusNormal"/>
        <w:ind w:firstLine="540"/>
        <w:jc w:val="both"/>
        <w:rPr>
          <w:rFonts w:ascii="Times New Roman" w:hAnsi="Times New Roman" w:cs="Times New Roman"/>
          <w:sz w:val="24"/>
          <w:szCs w:val="24"/>
        </w:rPr>
      </w:pPr>
      <w:r w:rsidRPr="00B9669B">
        <w:rPr>
          <w:rFonts w:ascii="Times New Roman" w:hAnsi="Times New Roman" w:cs="Times New Roman"/>
          <w:sz w:val="24"/>
          <w:szCs w:val="24"/>
        </w:rPr>
        <w:t>Мероприятия, проводимые по направлениям укрепления и защиты семьи, наряду с другими мерами, предусмотренными действующими государственными программами Республики Татарстан, будут способствовать решению ряда главных задач - повышения уровня и качества жизни семей; укрепления и защиты семьи, повышения роли семьи в жизни общества, профилактики и преодоления семейного неблагополучия.</w:t>
      </w:r>
    </w:p>
    <w:p w:rsidR="00F32392" w:rsidRDefault="00F32392" w:rsidP="00752CC0">
      <w:pPr>
        <w:pStyle w:val="ConsPlusNormal"/>
        <w:ind w:firstLine="540"/>
        <w:jc w:val="both"/>
        <w:rPr>
          <w:rFonts w:ascii="Times New Roman" w:hAnsi="Times New Roman" w:cs="Times New Roman"/>
          <w:sz w:val="24"/>
          <w:szCs w:val="24"/>
        </w:rPr>
      </w:pPr>
    </w:p>
    <w:p w:rsidR="00D02867" w:rsidRPr="00313693" w:rsidRDefault="00313693" w:rsidP="00313693">
      <w:pPr>
        <w:jc w:val="center"/>
        <w:rPr>
          <w:b/>
        </w:rPr>
      </w:pPr>
      <w:r w:rsidRPr="00313693">
        <w:rPr>
          <w:b/>
        </w:rPr>
        <w:t>М</w:t>
      </w:r>
      <w:r>
        <w:rPr>
          <w:b/>
        </w:rPr>
        <w:t>ероприятия по м</w:t>
      </w:r>
      <w:r w:rsidRPr="00313693">
        <w:rPr>
          <w:b/>
        </w:rPr>
        <w:t>униципальн</w:t>
      </w:r>
      <w:r>
        <w:rPr>
          <w:b/>
        </w:rPr>
        <w:t>ой</w:t>
      </w:r>
      <w:r w:rsidRPr="00313693">
        <w:rPr>
          <w:b/>
        </w:rPr>
        <w:t xml:space="preserve"> программ</w:t>
      </w:r>
      <w:r>
        <w:rPr>
          <w:b/>
        </w:rPr>
        <w:t>е</w:t>
      </w:r>
      <w:r w:rsidRPr="00313693">
        <w:rPr>
          <w:b/>
        </w:rPr>
        <w:t xml:space="preserve"> адресной социальной защиты населения </w:t>
      </w:r>
      <w:r w:rsidR="006A78B0">
        <w:rPr>
          <w:b/>
        </w:rPr>
        <w:t xml:space="preserve">Аксубаевского </w:t>
      </w:r>
      <w:r w:rsidRPr="00313693">
        <w:rPr>
          <w:b/>
        </w:rPr>
        <w:t>муниципального района Республики Татарстан на 202</w:t>
      </w:r>
      <w:r w:rsidR="006A78B0">
        <w:rPr>
          <w:b/>
        </w:rPr>
        <w:t>6</w:t>
      </w:r>
      <w:r w:rsidRPr="00313693">
        <w:rPr>
          <w:b/>
        </w:rPr>
        <w:t>-2030 годы</w:t>
      </w:r>
    </w:p>
    <w:tbl>
      <w:tblPr>
        <w:tblW w:w="10255" w:type="dxa"/>
        <w:tblInd w:w="-8" w:type="dxa"/>
        <w:tblLayout w:type="fixed"/>
        <w:tblCellMar>
          <w:left w:w="40" w:type="dxa"/>
          <w:right w:w="40" w:type="dxa"/>
        </w:tblCellMar>
        <w:tblLook w:val="00A0" w:firstRow="1" w:lastRow="0" w:firstColumn="1" w:lastColumn="0" w:noHBand="0" w:noVBand="0"/>
      </w:tblPr>
      <w:tblGrid>
        <w:gridCol w:w="568"/>
        <w:gridCol w:w="5293"/>
        <w:gridCol w:w="1701"/>
        <w:gridCol w:w="2693"/>
      </w:tblGrid>
      <w:tr w:rsidR="00D02867" w:rsidRPr="00EB22D9" w:rsidTr="001415CC">
        <w:tc>
          <w:tcPr>
            <w:tcW w:w="568" w:type="dxa"/>
            <w:tcBorders>
              <w:top w:val="single" w:sz="6" w:space="0" w:color="auto"/>
              <w:left w:val="single" w:sz="6" w:space="0" w:color="auto"/>
              <w:bottom w:val="single" w:sz="6" w:space="0" w:color="auto"/>
              <w:right w:val="single" w:sz="6" w:space="0" w:color="auto"/>
            </w:tcBorders>
          </w:tcPr>
          <w:p w:rsidR="00D02867" w:rsidRPr="00CE2A07" w:rsidRDefault="00D02867" w:rsidP="001415CC">
            <w:pPr>
              <w:pStyle w:val="Style2"/>
              <w:widowControl/>
              <w:ind w:left="-43" w:firstLine="142"/>
              <w:jc w:val="both"/>
              <w:rPr>
                <w:rStyle w:val="FontStyle11"/>
                <w:b/>
                <w:sz w:val="24"/>
              </w:rPr>
            </w:pPr>
            <w:r w:rsidRPr="00CE2A07">
              <w:rPr>
                <w:rStyle w:val="FontStyle11"/>
                <w:b/>
                <w:sz w:val="24"/>
              </w:rPr>
              <w:t>№</w:t>
            </w:r>
          </w:p>
        </w:tc>
        <w:tc>
          <w:tcPr>
            <w:tcW w:w="5293"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jc w:val="center"/>
              <w:rPr>
                <w:rStyle w:val="FontStyle12"/>
                <w:b/>
                <w:sz w:val="24"/>
              </w:rPr>
            </w:pPr>
            <w:r w:rsidRPr="00CE2A07">
              <w:rPr>
                <w:rStyle w:val="FontStyle12"/>
                <w:b/>
                <w:sz w:val="24"/>
              </w:rPr>
              <w:t>Наименование мероприятия</w:t>
            </w:r>
          </w:p>
        </w:tc>
        <w:tc>
          <w:tcPr>
            <w:tcW w:w="1701"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ind w:left="7" w:right="-20" w:hanging="7"/>
              <w:jc w:val="center"/>
              <w:rPr>
                <w:rStyle w:val="FontStyle12"/>
                <w:b/>
                <w:sz w:val="24"/>
              </w:rPr>
            </w:pPr>
            <w:r w:rsidRPr="00CE2A07">
              <w:rPr>
                <w:rStyle w:val="FontStyle12"/>
                <w:b/>
                <w:sz w:val="24"/>
              </w:rPr>
              <w:t>Источник финансирования</w:t>
            </w:r>
          </w:p>
        </w:tc>
        <w:tc>
          <w:tcPr>
            <w:tcW w:w="2693"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ind w:right="-20"/>
              <w:jc w:val="center"/>
              <w:rPr>
                <w:rStyle w:val="FontStyle12"/>
                <w:b/>
                <w:sz w:val="24"/>
              </w:rPr>
            </w:pPr>
            <w:r w:rsidRPr="00CE2A07">
              <w:rPr>
                <w:rStyle w:val="FontStyle12"/>
                <w:b/>
                <w:sz w:val="24"/>
              </w:rPr>
              <w:t>Ответственные</w:t>
            </w:r>
          </w:p>
        </w:tc>
      </w:tr>
      <w:tr w:rsidR="00D02867" w:rsidRPr="00EB22D9" w:rsidTr="001415CC">
        <w:tc>
          <w:tcPr>
            <w:tcW w:w="10255" w:type="dxa"/>
            <w:gridSpan w:val="4"/>
            <w:tcBorders>
              <w:top w:val="single" w:sz="6" w:space="0" w:color="auto"/>
              <w:left w:val="single" w:sz="6" w:space="0" w:color="auto"/>
              <w:bottom w:val="single" w:sz="6" w:space="0" w:color="auto"/>
              <w:right w:val="single" w:sz="6" w:space="0" w:color="auto"/>
            </w:tcBorders>
          </w:tcPr>
          <w:p w:rsidR="00D02867" w:rsidRPr="00CE2A07" w:rsidRDefault="00D02867" w:rsidP="001415CC">
            <w:pPr>
              <w:pStyle w:val="Style4"/>
              <w:widowControl/>
              <w:spacing w:line="240" w:lineRule="auto"/>
              <w:ind w:left="-43" w:firstLine="142"/>
              <w:jc w:val="center"/>
              <w:rPr>
                <w:rStyle w:val="FontStyle12"/>
                <w:b/>
                <w:sz w:val="24"/>
              </w:rPr>
            </w:pPr>
            <w:r w:rsidRPr="00CE2A07">
              <w:rPr>
                <w:rStyle w:val="FontStyle12"/>
                <w:b/>
                <w:sz w:val="24"/>
              </w:rPr>
              <w:t>I. Меры по реализации законодательства по социальной защите семьи, материнства и детства, предусмотренные действующим законодательством.</w:t>
            </w:r>
          </w:p>
        </w:tc>
      </w:tr>
      <w:tr w:rsidR="00D02867" w:rsidRPr="00EB22D9" w:rsidTr="001415CC">
        <w:tc>
          <w:tcPr>
            <w:tcW w:w="568"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jc w:val="both"/>
              <w:rPr>
                <w:rStyle w:val="FontStyle12"/>
                <w:sz w:val="24"/>
              </w:rPr>
            </w:pPr>
            <w:r w:rsidRPr="00CE2A07">
              <w:rPr>
                <w:rStyle w:val="FontStyle12"/>
                <w:sz w:val="24"/>
              </w:rPr>
              <w:t>1.</w:t>
            </w:r>
          </w:p>
        </w:tc>
        <w:tc>
          <w:tcPr>
            <w:tcW w:w="5293"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ind w:left="2" w:hanging="2"/>
              <w:rPr>
                <w:rStyle w:val="FontStyle12"/>
                <w:sz w:val="24"/>
              </w:rPr>
            </w:pPr>
            <w:r w:rsidRPr="00CE2A07">
              <w:rPr>
                <w:rStyle w:val="FontStyle12"/>
                <w:sz w:val="24"/>
              </w:rPr>
              <w:t xml:space="preserve">Предоставление мер социальной поддержки, предусмотренных действующими законодательными и нормативными актами РФ и РТ, в </w:t>
            </w:r>
            <w:proofErr w:type="spellStart"/>
            <w:r w:rsidRPr="00CE2A07">
              <w:rPr>
                <w:rStyle w:val="FontStyle12"/>
                <w:sz w:val="24"/>
              </w:rPr>
              <w:t>т.ч</w:t>
            </w:r>
            <w:proofErr w:type="spellEnd"/>
            <w:r w:rsidRPr="00CE2A07">
              <w:rPr>
                <w:rStyle w:val="FontStyle12"/>
                <w:sz w:val="24"/>
              </w:rPr>
              <w:t>. выплата пенсий, пособий, ЕДВ, субсидий,  социальных доплат, компенсационных выплат, материальной помощи, материнского капитала  и др. детям и семьям с детьми.</w:t>
            </w:r>
          </w:p>
        </w:tc>
        <w:tc>
          <w:tcPr>
            <w:tcW w:w="1701"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jc w:val="center"/>
              <w:rPr>
                <w:rStyle w:val="FontStyle12"/>
                <w:sz w:val="24"/>
              </w:rPr>
            </w:pPr>
            <w:r w:rsidRPr="00CE2A07">
              <w:rPr>
                <w:rStyle w:val="FontStyle12"/>
                <w:sz w:val="24"/>
              </w:rPr>
              <w:t>-</w:t>
            </w:r>
          </w:p>
        </w:tc>
        <w:tc>
          <w:tcPr>
            <w:tcW w:w="2693" w:type="dxa"/>
            <w:tcBorders>
              <w:top w:val="single" w:sz="6" w:space="0" w:color="auto"/>
              <w:left w:val="single" w:sz="6" w:space="0" w:color="auto"/>
              <w:bottom w:val="single" w:sz="6" w:space="0" w:color="auto"/>
              <w:right w:val="single" w:sz="6" w:space="0" w:color="auto"/>
            </w:tcBorders>
          </w:tcPr>
          <w:p w:rsidR="00D02867" w:rsidRPr="00CE2A07" w:rsidRDefault="00D02867" w:rsidP="001415CC">
            <w:pPr>
              <w:pStyle w:val="Style4"/>
              <w:widowControl/>
              <w:spacing w:line="240" w:lineRule="auto"/>
              <w:ind w:left="2" w:hanging="2"/>
              <w:jc w:val="center"/>
              <w:rPr>
                <w:rStyle w:val="FontStyle12"/>
                <w:sz w:val="24"/>
              </w:rPr>
            </w:pPr>
            <w:r w:rsidRPr="00CE2A07">
              <w:rPr>
                <w:rStyle w:val="FontStyle12"/>
                <w:sz w:val="24"/>
              </w:rPr>
              <w:t>ОСЗ, УПФ, ФСС, ЦРБ, ОМС, руководители предприятий и организаций</w:t>
            </w:r>
          </w:p>
        </w:tc>
      </w:tr>
      <w:tr w:rsidR="00D02867" w:rsidRPr="00EB22D9" w:rsidTr="001415CC">
        <w:tc>
          <w:tcPr>
            <w:tcW w:w="568"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jc w:val="both"/>
              <w:rPr>
                <w:rStyle w:val="FontStyle12"/>
                <w:sz w:val="24"/>
              </w:rPr>
            </w:pPr>
            <w:r w:rsidRPr="00CE2A07">
              <w:rPr>
                <w:rStyle w:val="FontStyle12"/>
                <w:sz w:val="24"/>
              </w:rPr>
              <w:t>2.</w:t>
            </w:r>
          </w:p>
        </w:tc>
        <w:tc>
          <w:tcPr>
            <w:tcW w:w="5293"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jc w:val="both"/>
              <w:rPr>
                <w:rStyle w:val="FontStyle12"/>
                <w:sz w:val="24"/>
              </w:rPr>
            </w:pPr>
            <w:r w:rsidRPr="00CE2A07">
              <w:rPr>
                <w:rStyle w:val="FontStyle12"/>
                <w:sz w:val="24"/>
              </w:rPr>
              <w:t>Поддержание в актуальном состоянии банка данных детей-инвалидов, многодетных, малоимущих семей, семей группы риска.</w:t>
            </w:r>
          </w:p>
        </w:tc>
        <w:tc>
          <w:tcPr>
            <w:tcW w:w="1701"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5"/>
              <w:widowControl/>
              <w:jc w:val="center"/>
            </w:pPr>
            <w:r w:rsidRPr="00CE2A07">
              <w:t>-</w:t>
            </w:r>
          </w:p>
        </w:tc>
        <w:tc>
          <w:tcPr>
            <w:tcW w:w="2693" w:type="dxa"/>
            <w:tcBorders>
              <w:top w:val="single" w:sz="6" w:space="0" w:color="auto"/>
              <w:left w:val="single" w:sz="6" w:space="0" w:color="auto"/>
              <w:bottom w:val="single" w:sz="6" w:space="0" w:color="auto"/>
              <w:right w:val="single" w:sz="6" w:space="0" w:color="auto"/>
            </w:tcBorders>
          </w:tcPr>
          <w:p w:rsidR="00D02867" w:rsidRPr="00CE2A07" w:rsidRDefault="00D02867" w:rsidP="001415CC">
            <w:pPr>
              <w:pStyle w:val="Style4"/>
              <w:widowControl/>
              <w:spacing w:line="240" w:lineRule="auto"/>
              <w:jc w:val="center"/>
              <w:rPr>
                <w:rStyle w:val="FontStyle12"/>
                <w:sz w:val="24"/>
              </w:rPr>
            </w:pPr>
            <w:r w:rsidRPr="00CE2A07">
              <w:rPr>
                <w:rStyle w:val="FontStyle12"/>
                <w:sz w:val="24"/>
              </w:rPr>
              <w:t>ОСЗ, МКУ «Управление образования, ЦСОН «</w:t>
            </w:r>
            <w:r w:rsidR="006A78B0">
              <w:rPr>
                <w:rStyle w:val="FontStyle12"/>
                <w:sz w:val="24"/>
              </w:rPr>
              <w:t>Нежность</w:t>
            </w:r>
            <w:r w:rsidRPr="00CE2A07">
              <w:rPr>
                <w:rStyle w:val="FontStyle12"/>
                <w:sz w:val="24"/>
              </w:rPr>
              <w:t>»</w:t>
            </w:r>
            <w:r>
              <w:rPr>
                <w:rStyle w:val="FontStyle12"/>
                <w:sz w:val="24"/>
              </w:rPr>
              <w:t>, субъекты системы профилактики</w:t>
            </w:r>
          </w:p>
        </w:tc>
      </w:tr>
      <w:tr w:rsidR="00D02867" w:rsidRPr="00EB22D9" w:rsidTr="001415CC">
        <w:tc>
          <w:tcPr>
            <w:tcW w:w="568"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jc w:val="both"/>
              <w:rPr>
                <w:rStyle w:val="FontStyle12"/>
                <w:sz w:val="24"/>
              </w:rPr>
            </w:pPr>
            <w:r w:rsidRPr="00CE2A07">
              <w:rPr>
                <w:rStyle w:val="FontStyle12"/>
                <w:sz w:val="24"/>
              </w:rPr>
              <w:t>3.</w:t>
            </w:r>
          </w:p>
        </w:tc>
        <w:tc>
          <w:tcPr>
            <w:tcW w:w="5293"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jc w:val="both"/>
              <w:rPr>
                <w:rStyle w:val="FontStyle12"/>
                <w:sz w:val="24"/>
              </w:rPr>
            </w:pPr>
            <w:r w:rsidRPr="00CE2A07">
              <w:rPr>
                <w:rStyle w:val="FontStyle12"/>
                <w:sz w:val="24"/>
              </w:rPr>
              <w:t>Своевременное устройство детей-сирот и детей, оставшихся без попечения родителей в детские учреждения, обеспечение их денежного содержания.</w:t>
            </w:r>
          </w:p>
        </w:tc>
        <w:tc>
          <w:tcPr>
            <w:tcW w:w="1701"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5"/>
              <w:widowControl/>
              <w:jc w:val="center"/>
            </w:pPr>
            <w:r w:rsidRPr="00CE2A07">
              <w:t>-</w:t>
            </w:r>
          </w:p>
        </w:tc>
        <w:tc>
          <w:tcPr>
            <w:tcW w:w="2693" w:type="dxa"/>
            <w:tcBorders>
              <w:top w:val="single" w:sz="6" w:space="0" w:color="auto"/>
              <w:left w:val="single" w:sz="6" w:space="0" w:color="auto"/>
              <w:bottom w:val="single" w:sz="6" w:space="0" w:color="auto"/>
              <w:right w:val="single" w:sz="6" w:space="0" w:color="auto"/>
            </w:tcBorders>
          </w:tcPr>
          <w:p w:rsidR="00D02867" w:rsidRPr="00CE2A07" w:rsidRDefault="00D02867" w:rsidP="001415CC">
            <w:pPr>
              <w:pStyle w:val="Style4"/>
              <w:widowControl/>
              <w:spacing w:line="240" w:lineRule="auto"/>
              <w:jc w:val="center"/>
              <w:rPr>
                <w:rStyle w:val="FontStyle12"/>
                <w:sz w:val="24"/>
              </w:rPr>
            </w:pPr>
            <w:r w:rsidRPr="00CE2A07">
              <w:rPr>
                <w:rStyle w:val="FontStyle12"/>
                <w:sz w:val="24"/>
              </w:rPr>
              <w:t>ОСЗ, МКУ «</w:t>
            </w:r>
            <w:r w:rsidR="006A78B0">
              <w:rPr>
                <w:rStyle w:val="FontStyle12"/>
                <w:sz w:val="24"/>
              </w:rPr>
              <w:t>Отдел</w:t>
            </w:r>
            <w:r w:rsidRPr="00CE2A07">
              <w:rPr>
                <w:rStyle w:val="FontStyle12"/>
                <w:sz w:val="24"/>
              </w:rPr>
              <w:t xml:space="preserve"> образования»</w:t>
            </w:r>
            <w:r>
              <w:rPr>
                <w:rStyle w:val="FontStyle12"/>
                <w:sz w:val="24"/>
              </w:rPr>
              <w:t>, служба опеки и попечительства Исполкома района</w:t>
            </w:r>
          </w:p>
        </w:tc>
      </w:tr>
      <w:tr w:rsidR="00D02867" w:rsidRPr="00EB22D9" w:rsidTr="001415CC">
        <w:tc>
          <w:tcPr>
            <w:tcW w:w="568"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jc w:val="both"/>
              <w:rPr>
                <w:rStyle w:val="FontStyle12"/>
                <w:sz w:val="24"/>
              </w:rPr>
            </w:pPr>
            <w:r w:rsidRPr="00CE2A07">
              <w:rPr>
                <w:rStyle w:val="FontStyle12"/>
                <w:sz w:val="24"/>
              </w:rPr>
              <w:t>4.</w:t>
            </w:r>
          </w:p>
        </w:tc>
        <w:tc>
          <w:tcPr>
            <w:tcW w:w="5293"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ind w:firstLine="2"/>
              <w:jc w:val="both"/>
              <w:rPr>
                <w:rStyle w:val="FontStyle12"/>
                <w:sz w:val="24"/>
              </w:rPr>
            </w:pPr>
            <w:r w:rsidRPr="00CE2A07">
              <w:rPr>
                <w:rStyle w:val="FontStyle12"/>
                <w:sz w:val="24"/>
              </w:rPr>
              <w:t>Первоочередная организация, оздоровления и отдыха детей и подростков из малообеспеченных семей, семей с детьми инвалидами</w:t>
            </w:r>
          </w:p>
        </w:tc>
        <w:tc>
          <w:tcPr>
            <w:tcW w:w="1701" w:type="dxa"/>
            <w:tcBorders>
              <w:top w:val="single" w:sz="6" w:space="0" w:color="auto"/>
              <w:left w:val="single" w:sz="6" w:space="0" w:color="auto"/>
              <w:bottom w:val="single" w:sz="6" w:space="0" w:color="auto"/>
              <w:right w:val="single" w:sz="6" w:space="0" w:color="auto"/>
            </w:tcBorders>
          </w:tcPr>
          <w:p w:rsidR="00D02867" w:rsidRPr="00CE2A07" w:rsidRDefault="00D02867" w:rsidP="001415CC">
            <w:pPr>
              <w:pStyle w:val="Style4"/>
              <w:widowControl/>
              <w:spacing w:line="240" w:lineRule="auto"/>
              <w:jc w:val="center"/>
              <w:rPr>
                <w:rStyle w:val="FontStyle12"/>
                <w:sz w:val="24"/>
              </w:rPr>
            </w:pPr>
            <w:r w:rsidRPr="00CE2A07">
              <w:rPr>
                <w:rStyle w:val="FontStyle12"/>
                <w:sz w:val="24"/>
              </w:rPr>
              <w:t>Местный бюджет</w:t>
            </w:r>
          </w:p>
        </w:tc>
        <w:tc>
          <w:tcPr>
            <w:tcW w:w="2693" w:type="dxa"/>
            <w:tcBorders>
              <w:top w:val="single" w:sz="6" w:space="0" w:color="auto"/>
              <w:left w:val="single" w:sz="6" w:space="0" w:color="auto"/>
              <w:bottom w:val="single" w:sz="6" w:space="0" w:color="auto"/>
              <w:right w:val="single" w:sz="6" w:space="0" w:color="auto"/>
            </w:tcBorders>
          </w:tcPr>
          <w:p w:rsidR="00D02867" w:rsidRPr="00CE2A07" w:rsidRDefault="00D02867" w:rsidP="001415CC">
            <w:pPr>
              <w:pStyle w:val="Style4"/>
              <w:widowControl/>
              <w:spacing w:line="240" w:lineRule="auto"/>
              <w:jc w:val="center"/>
              <w:rPr>
                <w:rStyle w:val="FontStyle12"/>
                <w:sz w:val="24"/>
              </w:rPr>
            </w:pPr>
            <w:r w:rsidRPr="00CE2A07">
              <w:rPr>
                <w:rStyle w:val="FontStyle12"/>
                <w:sz w:val="24"/>
              </w:rPr>
              <w:t>МКУ «</w:t>
            </w:r>
            <w:r w:rsidR="006A78B0">
              <w:rPr>
                <w:rStyle w:val="FontStyle12"/>
                <w:sz w:val="24"/>
              </w:rPr>
              <w:t>Отдел</w:t>
            </w:r>
            <w:r w:rsidRPr="00CE2A07">
              <w:rPr>
                <w:rStyle w:val="FontStyle12"/>
                <w:sz w:val="24"/>
              </w:rPr>
              <w:t xml:space="preserve"> образования»,</w:t>
            </w:r>
            <w:r w:rsidR="001415CC">
              <w:rPr>
                <w:rStyle w:val="FontStyle12"/>
                <w:sz w:val="24"/>
              </w:rPr>
              <w:t xml:space="preserve"> </w:t>
            </w:r>
            <w:r w:rsidRPr="00CE2A07">
              <w:rPr>
                <w:rStyle w:val="FontStyle12"/>
                <w:sz w:val="24"/>
              </w:rPr>
              <w:t>ОСЗ, ЦРБ, КЦСОН «</w:t>
            </w:r>
            <w:r w:rsidR="006A78B0">
              <w:rPr>
                <w:rStyle w:val="FontStyle12"/>
                <w:sz w:val="24"/>
              </w:rPr>
              <w:t>Нежность</w:t>
            </w:r>
            <w:r w:rsidRPr="00CE2A07">
              <w:rPr>
                <w:rStyle w:val="FontStyle12"/>
                <w:sz w:val="24"/>
              </w:rPr>
              <w:t>»</w:t>
            </w:r>
          </w:p>
        </w:tc>
      </w:tr>
      <w:tr w:rsidR="00D02867" w:rsidRPr="00EB22D9" w:rsidTr="001415CC">
        <w:tc>
          <w:tcPr>
            <w:tcW w:w="568"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jc w:val="both"/>
              <w:rPr>
                <w:rStyle w:val="FontStyle12"/>
                <w:sz w:val="24"/>
              </w:rPr>
            </w:pPr>
            <w:r w:rsidRPr="00CE2A07">
              <w:rPr>
                <w:rStyle w:val="FontStyle12"/>
                <w:sz w:val="24"/>
              </w:rPr>
              <w:t>5.</w:t>
            </w:r>
          </w:p>
        </w:tc>
        <w:tc>
          <w:tcPr>
            <w:tcW w:w="5293"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ind w:left="2" w:hanging="2"/>
              <w:jc w:val="both"/>
              <w:rPr>
                <w:rStyle w:val="FontStyle12"/>
                <w:sz w:val="24"/>
              </w:rPr>
            </w:pPr>
            <w:r w:rsidRPr="00CE2A07">
              <w:rPr>
                <w:rStyle w:val="FontStyle12"/>
                <w:sz w:val="24"/>
              </w:rPr>
              <w:t>Бесплатное обеспечение специальными молочными продуктами питания и смесями детей первых трех лет жизни из малообеспеченных семей</w:t>
            </w:r>
          </w:p>
        </w:tc>
        <w:tc>
          <w:tcPr>
            <w:tcW w:w="1701"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jc w:val="center"/>
              <w:rPr>
                <w:rStyle w:val="FontStyle12"/>
                <w:sz w:val="24"/>
              </w:rPr>
            </w:pPr>
            <w:r w:rsidRPr="00CE2A07">
              <w:rPr>
                <w:rStyle w:val="FontStyle12"/>
                <w:sz w:val="24"/>
              </w:rPr>
              <w:t>-</w:t>
            </w:r>
          </w:p>
        </w:tc>
        <w:tc>
          <w:tcPr>
            <w:tcW w:w="2693" w:type="dxa"/>
            <w:tcBorders>
              <w:top w:val="single" w:sz="6" w:space="0" w:color="auto"/>
              <w:left w:val="single" w:sz="6" w:space="0" w:color="auto"/>
              <w:bottom w:val="single" w:sz="6" w:space="0" w:color="auto"/>
              <w:right w:val="single" w:sz="6" w:space="0" w:color="auto"/>
            </w:tcBorders>
          </w:tcPr>
          <w:p w:rsidR="00D02867" w:rsidRPr="00CE2A07" w:rsidRDefault="00D02867" w:rsidP="001415CC">
            <w:pPr>
              <w:pStyle w:val="Style4"/>
              <w:widowControl/>
              <w:spacing w:line="240" w:lineRule="auto"/>
              <w:jc w:val="center"/>
              <w:rPr>
                <w:rStyle w:val="FontStyle12"/>
                <w:sz w:val="24"/>
              </w:rPr>
            </w:pPr>
            <w:r w:rsidRPr="00CE2A07">
              <w:rPr>
                <w:rStyle w:val="FontStyle12"/>
                <w:sz w:val="24"/>
              </w:rPr>
              <w:t xml:space="preserve">ЦРБ, ОСЗ, филиал РЦМП в </w:t>
            </w:r>
            <w:proofErr w:type="spellStart"/>
            <w:r w:rsidR="006A78B0">
              <w:t>Аксубаевском</w:t>
            </w:r>
            <w:proofErr w:type="spellEnd"/>
            <w:r w:rsidR="006A78B0" w:rsidRPr="00CE2A07">
              <w:rPr>
                <w:rStyle w:val="FontStyle12"/>
                <w:sz w:val="24"/>
              </w:rPr>
              <w:t xml:space="preserve"> </w:t>
            </w:r>
            <w:r w:rsidRPr="00CE2A07">
              <w:rPr>
                <w:rStyle w:val="FontStyle12"/>
                <w:sz w:val="24"/>
              </w:rPr>
              <w:t xml:space="preserve"> муниципальном районе</w:t>
            </w:r>
          </w:p>
        </w:tc>
      </w:tr>
      <w:tr w:rsidR="00D02867" w:rsidRPr="00EB22D9" w:rsidTr="001415CC">
        <w:tc>
          <w:tcPr>
            <w:tcW w:w="568"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jc w:val="both"/>
              <w:rPr>
                <w:rStyle w:val="FontStyle12"/>
                <w:sz w:val="24"/>
              </w:rPr>
            </w:pPr>
            <w:r w:rsidRPr="00CE2A07">
              <w:rPr>
                <w:rStyle w:val="FontStyle12"/>
                <w:sz w:val="24"/>
              </w:rPr>
              <w:t>6.</w:t>
            </w:r>
          </w:p>
        </w:tc>
        <w:tc>
          <w:tcPr>
            <w:tcW w:w="5293"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ind w:right="586"/>
              <w:jc w:val="both"/>
              <w:rPr>
                <w:rStyle w:val="FontStyle12"/>
                <w:sz w:val="24"/>
              </w:rPr>
            </w:pPr>
            <w:r w:rsidRPr="00CE2A07">
              <w:rPr>
                <w:rStyle w:val="FontStyle12"/>
                <w:sz w:val="24"/>
              </w:rPr>
              <w:t>Оказание материальной помощи малообеспеченным семьям</w:t>
            </w:r>
          </w:p>
        </w:tc>
        <w:tc>
          <w:tcPr>
            <w:tcW w:w="1701" w:type="dxa"/>
            <w:tcBorders>
              <w:top w:val="single" w:sz="6" w:space="0" w:color="auto"/>
              <w:left w:val="single" w:sz="6" w:space="0" w:color="auto"/>
              <w:bottom w:val="single" w:sz="6" w:space="0" w:color="auto"/>
              <w:right w:val="single" w:sz="6" w:space="0" w:color="auto"/>
            </w:tcBorders>
          </w:tcPr>
          <w:p w:rsidR="00D02867" w:rsidRPr="00CE2A07" w:rsidRDefault="006A78B0" w:rsidP="00D02867">
            <w:pPr>
              <w:pStyle w:val="Style4"/>
              <w:widowControl/>
              <w:spacing w:line="240" w:lineRule="auto"/>
              <w:rPr>
                <w:rStyle w:val="FontStyle12"/>
                <w:sz w:val="24"/>
              </w:rPr>
            </w:pPr>
            <w:r>
              <w:rPr>
                <w:rStyle w:val="FontStyle12"/>
                <w:sz w:val="24"/>
              </w:rPr>
              <w:t>-</w:t>
            </w:r>
            <w:r w:rsidR="00D02867" w:rsidRPr="00CE2A07">
              <w:rPr>
                <w:rStyle w:val="FontStyle12"/>
                <w:sz w:val="24"/>
              </w:rPr>
              <w:t xml:space="preserve"> </w:t>
            </w:r>
          </w:p>
        </w:tc>
        <w:tc>
          <w:tcPr>
            <w:tcW w:w="2693" w:type="dxa"/>
            <w:tcBorders>
              <w:top w:val="single" w:sz="6" w:space="0" w:color="auto"/>
              <w:left w:val="single" w:sz="6" w:space="0" w:color="auto"/>
              <w:bottom w:val="single" w:sz="6" w:space="0" w:color="auto"/>
              <w:right w:val="single" w:sz="6" w:space="0" w:color="auto"/>
            </w:tcBorders>
          </w:tcPr>
          <w:p w:rsidR="00D02867" w:rsidRPr="00CE2A07" w:rsidRDefault="006A78B0" w:rsidP="001415CC">
            <w:pPr>
              <w:pStyle w:val="Style4"/>
              <w:widowControl/>
              <w:spacing w:line="240" w:lineRule="auto"/>
              <w:jc w:val="center"/>
              <w:rPr>
                <w:rStyle w:val="FontStyle12"/>
                <w:sz w:val="24"/>
              </w:rPr>
            </w:pPr>
            <w:r>
              <w:rPr>
                <w:rStyle w:val="FontStyle12"/>
                <w:sz w:val="24"/>
              </w:rPr>
              <w:t>ОСЗ,</w:t>
            </w:r>
            <w:r w:rsidR="00D02867" w:rsidRPr="00CE2A07">
              <w:rPr>
                <w:rStyle w:val="FontStyle12"/>
                <w:sz w:val="24"/>
              </w:rPr>
              <w:t>КЦСОН</w:t>
            </w:r>
            <w:r w:rsidR="00D02867">
              <w:rPr>
                <w:rStyle w:val="FontStyle12"/>
                <w:sz w:val="24"/>
              </w:rPr>
              <w:t>,</w:t>
            </w:r>
            <w:r w:rsidR="00D02867" w:rsidRPr="00CE2A07">
              <w:rPr>
                <w:rStyle w:val="FontStyle12"/>
                <w:sz w:val="24"/>
              </w:rPr>
              <w:t xml:space="preserve"> районная комиссия по социальной защите населения</w:t>
            </w:r>
          </w:p>
        </w:tc>
      </w:tr>
      <w:tr w:rsidR="00D02867" w:rsidRPr="00EB22D9" w:rsidTr="001415CC">
        <w:tc>
          <w:tcPr>
            <w:tcW w:w="568"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jc w:val="both"/>
              <w:rPr>
                <w:rStyle w:val="FontStyle12"/>
                <w:sz w:val="24"/>
              </w:rPr>
            </w:pPr>
            <w:r w:rsidRPr="00CE2A07">
              <w:rPr>
                <w:rStyle w:val="FontStyle12"/>
                <w:sz w:val="24"/>
              </w:rPr>
              <w:t>7.</w:t>
            </w:r>
          </w:p>
        </w:tc>
        <w:tc>
          <w:tcPr>
            <w:tcW w:w="5293"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ind w:right="586"/>
              <w:jc w:val="both"/>
              <w:rPr>
                <w:rStyle w:val="FontStyle12"/>
                <w:sz w:val="24"/>
              </w:rPr>
            </w:pPr>
            <w:r w:rsidRPr="00CE2A07">
              <w:rPr>
                <w:rStyle w:val="FontStyle12"/>
                <w:sz w:val="24"/>
              </w:rPr>
              <w:t xml:space="preserve">Организация работы по профилактике безнадзорности и беспризорности среди несовершеннолетних. </w:t>
            </w:r>
          </w:p>
        </w:tc>
        <w:tc>
          <w:tcPr>
            <w:tcW w:w="1701"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jc w:val="center"/>
              <w:rPr>
                <w:rStyle w:val="FontStyle12"/>
                <w:sz w:val="24"/>
              </w:rPr>
            </w:pPr>
            <w:r w:rsidRPr="00CE2A07">
              <w:rPr>
                <w:rStyle w:val="FontStyle12"/>
                <w:sz w:val="24"/>
              </w:rPr>
              <w:t>-</w:t>
            </w:r>
          </w:p>
        </w:tc>
        <w:tc>
          <w:tcPr>
            <w:tcW w:w="2693" w:type="dxa"/>
            <w:tcBorders>
              <w:top w:val="single" w:sz="6" w:space="0" w:color="auto"/>
              <w:left w:val="single" w:sz="6" w:space="0" w:color="auto"/>
              <w:bottom w:val="single" w:sz="6" w:space="0" w:color="auto"/>
              <w:right w:val="single" w:sz="6" w:space="0" w:color="auto"/>
            </w:tcBorders>
          </w:tcPr>
          <w:p w:rsidR="00D02867" w:rsidRPr="00CE2A07" w:rsidRDefault="00D02867" w:rsidP="001415CC">
            <w:pPr>
              <w:pStyle w:val="Style4"/>
              <w:widowControl/>
              <w:spacing w:line="240" w:lineRule="auto"/>
              <w:jc w:val="center"/>
              <w:rPr>
                <w:rStyle w:val="FontStyle12"/>
                <w:sz w:val="24"/>
              </w:rPr>
            </w:pPr>
            <w:r w:rsidRPr="00CE2A07">
              <w:rPr>
                <w:rStyle w:val="FontStyle12"/>
                <w:sz w:val="24"/>
              </w:rPr>
              <w:t>ОСЗ, МКУ «</w:t>
            </w:r>
            <w:r w:rsidR="006A78B0">
              <w:rPr>
                <w:rStyle w:val="FontStyle12"/>
                <w:sz w:val="24"/>
              </w:rPr>
              <w:t>Отдел образования»,</w:t>
            </w:r>
            <w:r w:rsidRPr="00CE2A07">
              <w:rPr>
                <w:rStyle w:val="FontStyle12"/>
                <w:sz w:val="24"/>
              </w:rPr>
              <w:t xml:space="preserve">, КДН, ПДН, ЦРБ, ЦСОН, </w:t>
            </w:r>
            <w:proofErr w:type="spellStart"/>
            <w:r w:rsidRPr="00CE2A07">
              <w:rPr>
                <w:rStyle w:val="FontStyle12"/>
                <w:sz w:val="24"/>
              </w:rPr>
              <w:t>соц.приют</w:t>
            </w:r>
            <w:proofErr w:type="spellEnd"/>
            <w:r w:rsidRPr="00CE2A07">
              <w:rPr>
                <w:rStyle w:val="FontStyle12"/>
                <w:sz w:val="24"/>
              </w:rPr>
              <w:t xml:space="preserve"> «</w:t>
            </w:r>
            <w:r w:rsidR="006A78B0">
              <w:rPr>
                <w:rStyle w:val="FontStyle12"/>
                <w:sz w:val="24"/>
              </w:rPr>
              <w:t>Мечта</w:t>
            </w:r>
            <w:r w:rsidRPr="00CE2A07">
              <w:rPr>
                <w:rStyle w:val="FontStyle12"/>
                <w:sz w:val="24"/>
              </w:rPr>
              <w:t>»</w:t>
            </w:r>
          </w:p>
        </w:tc>
      </w:tr>
      <w:tr w:rsidR="00D02867" w:rsidRPr="00EB22D9" w:rsidTr="001415CC">
        <w:tc>
          <w:tcPr>
            <w:tcW w:w="568"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jc w:val="both"/>
              <w:rPr>
                <w:rStyle w:val="FontStyle12"/>
                <w:sz w:val="24"/>
              </w:rPr>
            </w:pPr>
            <w:r w:rsidRPr="00CE2A07">
              <w:rPr>
                <w:rStyle w:val="FontStyle12"/>
                <w:sz w:val="24"/>
              </w:rPr>
              <w:t>8.</w:t>
            </w:r>
          </w:p>
        </w:tc>
        <w:tc>
          <w:tcPr>
            <w:tcW w:w="5293"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ind w:right="586"/>
              <w:jc w:val="both"/>
              <w:rPr>
                <w:rStyle w:val="FontStyle12"/>
                <w:sz w:val="24"/>
              </w:rPr>
            </w:pPr>
            <w:r w:rsidRPr="00CE2A07">
              <w:rPr>
                <w:rStyle w:val="FontStyle12"/>
                <w:sz w:val="24"/>
              </w:rPr>
              <w:t>Организация работы по предотвращению наркотизации подрастающего поколения</w:t>
            </w:r>
          </w:p>
        </w:tc>
        <w:tc>
          <w:tcPr>
            <w:tcW w:w="1701"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jc w:val="center"/>
              <w:rPr>
                <w:rStyle w:val="FontStyle12"/>
                <w:sz w:val="24"/>
              </w:rPr>
            </w:pPr>
            <w:r w:rsidRPr="00CE2A07">
              <w:rPr>
                <w:rStyle w:val="FontStyle12"/>
                <w:sz w:val="24"/>
              </w:rPr>
              <w:t>-</w:t>
            </w:r>
          </w:p>
        </w:tc>
        <w:tc>
          <w:tcPr>
            <w:tcW w:w="2693" w:type="dxa"/>
            <w:tcBorders>
              <w:top w:val="single" w:sz="6" w:space="0" w:color="auto"/>
              <w:left w:val="single" w:sz="6" w:space="0" w:color="auto"/>
              <w:bottom w:val="single" w:sz="6" w:space="0" w:color="auto"/>
              <w:right w:val="single" w:sz="6" w:space="0" w:color="auto"/>
            </w:tcBorders>
          </w:tcPr>
          <w:p w:rsidR="00D02867" w:rsidRPr="00CE2A07" w:rsidRDefault="00D02867" w:rsidP="001415CC">
            <w:pPr>
              <w:pStyle w:val="Style4"/>
              <w:widowControl/>
              <w:spacing w:line="240" w:lineRule="auto"/>
              <w:jc w:val="center"/>
              <w:rPr>
                <w:rStyle w:val="FontStyle12"/>
                <w:sz w:val="24"/>
              </w:rPr>
            </w:pPr>
            <w:r w:rsidRPr="00CE2A07">
              <w:rPr>
                <w:rStyle w:val="FontStyle12"/>
                <w:sz w:val="24"/>
              </w:rPr>
              <w:t>ОСЗ, МКУ «</w:t>
            </w:r>
            <w:r w:rsidR="006A78B0">
              <w:rPr>
                <w:rStyle w:val="FontStyle12"/>
                <w:sz w:val="24"/>
              </w:rPr>
              <w:t>Отдел</w:t>
            </w:r>
            <w:r w:rsidRPr="00CE2A07">
              <w:rPr>
                <w:rStyle w:val="FontStyle12"/>
                <w:sz w:val="24"/>
              </w:rPr>
              <w:t xml:space="preserve"> образования», РОВД, КДН, ПДН, ЦРБ, ЦСОН</w:t>
            </w:r>
          </w:p>
        </w:tc>
      </w:tr>
      <w:tr w:rsidR="00D02867" w:rsidRPr="00EB22D9" w:rsidTr="001415CC">
        <w:tc>
          <w:tcPr>
            <w:tcW w:w="568"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jc w:val="both"/>
              <w:rPr>
                <w:rStyle w:val="FontStyle12"/>
                <w:sz w:val="24"/>
              </w:rPr>
            </w:pPr>
            <w:r w:rsidRPr="00CE2A07">
              <w:rPr>
                <w:rStyle w:val="FontStyle12"/>
                <w:sz w:val="24"/>
              </w:rPr>
              <w:t>9.</w:t>
            </w:r>
          </w:p>
        </w:tc>
        <w:tc>
          <w:tcPr>
            <w:tcW w:w="5293"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ind w:firstLine="2"/>
              <w:jc w:val="both"/>
              <w:rPr>
                <w:rStyle w:val="FontStyle12"/>
                <w:sz w:val="24"/>
              </w:rPr>
            </w:pPr>
            <w:r w:rsidRPr="00CE2A07">
              <w:rPr>
                <w:rStyle w:val="FontStyle12"/>
                <w:sz w:val="24"/>
              </w:rPr>
              <w:t>Своевременное оформление опеки и попечительства детям-сиротам и детям, оставшимся без попечения родителей</w:t>
            </w:r>
          </w:p>
        </w:tc>
        <w:tc>
          <w:tcPr>
            <w:tcW w:w="1701"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5"/>
              <w:widowControl/>
              <w:jc w:val="center"/>
            </w:pPr>
            <w:r w:rsidRPr="00CE2A07">
              <w:t>-</w:t>
            </w:r>
          </w:p>
        </w:tc>
        <w:tc>
          <w:tcPr>
            <w:tcW w:w="2693" w:type="dxa"/>
            <w:tcBorders>
              <w:top w:val="single" w:sz="6" w:space="0" w:color="auto"/>
              <w:left w:val="single" w:sz="6" w:space="0" w:color="auto"/>
              <w:bottom w:val="single" w:sz="6" w:space="0" w:color="auto"/>
              <w:right w:val="single" w:sz="6" w:space="0" w:color="auto"/>
            </w:tcBorders>
          </w:tcPr>
          <w:p w:rsidR="00D02867" w:rsidRPr="00CE2A07" w:rsidRDefault="006A78B0" w:rsidP="001415CC">
            <w:pPr>
              <w:pStyle w:val="Style4"/>
              <w:widowControl/>
              <w:spacing w:line="240" w:lineRule="auto"/>
              <w:ind w:firstLine="7"/>
              <w:jc w:val="center"/>
              <w:rPr>
                <w:rStyle w:val="FontStyle12"/>
                <w:sz w:val="24"/>
              </w:rPr>
            </w:pPr>
            <w:r>
              <w:rPr>
                <w:rStyle w:val="FontStyle12"/>
                <w:sz w:val="24"/>
              </w:rPr>
              <w:t>МКУ «Отдел</w:t>
            </w:r>
            <w:r w:rsidR="00D02867" w:rsidRPr="00CE2A07">
              <w:rPr>
                <w:rStyle w:val="FontStyle12"/>
                <w:sz w:val="24"/>
              </w:rPr>
              <w:t xml:space="preserve"> образования», орган опеки и попечительства Исполнительного комитета </w:t>
            </w:r>
            <w:proofErr w:type="spellStart"/>
            <w:r>
              <w:t>Аксубаевского</w:t>
            </w:r>
            <w:proofErr w:type="spellEnd"/>
            <w:r w:rsidRPr="00CE2A07">
              <w:rPr>
                <w:rStyle w:val="FontStyle12"/>
                <w:sz w:val="24"/>
              </w:rPr>
              <w:t xml:space="preserve"> </w:t>
            </w:r>
            <w:r w:rsidR="00D02867" w:rsidRPr="00CE2A07">
              <w:rPr>
                <w:rStyle w:val="FontStyle12"/>
                <w:sz w:val="24"/>
              </w:rPr>
              <w:t xml:space="preserve"> муниципального района</w:t>
            </w:r>
          </w:p>
        </w:tc>
      </w:tr>
      <w:tr w:rsidR="00D02867" w:rsidRPr="00EB22D9" w:rsidTr="001415CC">
        <w:tc>
          <w:tcPr>
            <w:tcW w:w="568"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jc w:val="both"/>
              <w:rPr>
                <w:rStyle w:val="FontStyle12"/>
                <w:sz w:val="24"/>
              </w:rPr>
            </w:pPr>
            <w:r w:rsidRPr="00CE2A07">
              <w:rPr>
                <w:rStyle w:val="FontStyle12"/>
                <w:sz w:val="24"/>
              </w:rPr>
              <w:t>10.</w:t>
            </w:r>
          </w:p>
        </w:tc>
        <w:tc>
          <w:tcPr>
            <w:tcW w:w="5293"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jc w:val="both"/>
              <w:rPr>
                <w:rStyle w:val="FontStyle12"/>
                <w:sz w:val="24"/>
              </w:rPr>
            </w:pPr>
            <w:r w:rsidRPr="00CE2A07">
              <w:rPr>
                <w:rStyle w:val="FontStyle12"/>
                <w:sz w:val="24"/>
              </w:rPr>
              <w:t>Подготовка документов многодетных матерей с 5 и более детьми на награждение медалью «</w:t>
            </w:r>
            <w:proofErr w:type="spellStart"/>
            <w:r w:rsidRPr="00CE2A07">
              <w:rPr>
                <w:rStyle w:val="FontStyle12"/>
                <w:sz w:val="24"/>
              </w:rPr>
              <w:t>Ана</w:t>
            </w:r>
            <w:proofErr w:type="spellEnd"/>
            <w:r w:rsidRPr="00CE2A07">
              <w:rPr>
                <w:rStyle w:val="FontStyle12"/>
                <w:sz w:val="24"/>
              </w:rPr>
              <w:t xml:space="preserve"> даны -Материнская слава»</w:t>
            </w:r>
          </w:p>
        </w:tc>
        <w:tc>
          <w:tcPr>
            <w:tcW w:w="1701"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5"/>
              <w:widowControl/>
              <w:jc w:val="center"/>
            </w:pPr>
            <w:r w:rsidRPr="00CE2A07">
              <w:t>-</w:t>
            </w:r>
          </w:p>
        </w:tc>
        <w:tc>
          <w:tcPr>
            <w:tcW w:w="2693" w:type="dxa"/>
            <w:tcBorders>
              <w:top w:val="single" w:sz="6" w:space="0" w:color="auto"/>
              <w:left w:val="single" w:sz="6" w:space="0" w:color="auto"/>
              <w:bottom w:val="single" w:sz="6" w:space="0" w:color="auto"/>
              <w:right w:val="single" w:sz="6" w:space="0" w:color="auto"/>
            </w:tcBorders>
          </w:tcPr>
          <w:p w:rsidR="00D02867" w:rsidRPr="00CE2A07" w:rsidRDefault="00D02867" w:rsidP="001415CC">
            <w:pPr>
              <w:pStyle w:val="Style4"/>
              <w:widowControl/>
              <w:spacing w:line="240" w:lineRule="auto"/>
              <w:jc w:val="center"/>
              <w:rPr>
                <w:rStyle w:val="FontStyle12"/>
                <w:sz w:val="24"/>
              </w:rPr>
            </w:pPr>
            <w:r>
              <w:rPr>
                <w:rStyle w:val="FontStyle12"/>
                <w:sz w:val="24"/>
              </w:rPr>
              <w:t xml:space="preserve">ОСЗ, </w:t>
            </w:r>
            <w:r w:rsidRPr="00CE2A07">
              <w:rPr>
                <w:rStyle w:val="FontStyle12"/>
                <w:sz w:val="24"/>
              </w:rPr>
              <w:t>КЦСОН</w:t>
            </w:r>
          </w:p>
        </w:tc>
      </w:tr>
      <w:tr w:rsidR="00D02867" w:rsidRPr="00EB22D9" w:rsidTr="001415CC">
        <w:tc>
          <w:tcPr>
            <w:tcW w:w="568"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jc w:val="both"/>
              <w:rPr>
                <w:rStyle w:val="FontStyle12"/>
                <w:sz w:val="24"/>
              </w:rPr>
            </w:pPr>
            <w:r w:rsidRPr="00CE2A07">
              <w:rPr>
                <w:rStyle w:val="FontStyle12"/>
                <w:sz w:val="24"/>
              </w:rPr>
              <w:t>11.</w:t>
            </w:r>
          </w:p>
        </w:tc>
        <w:tc>
          <w:tcPr>
            <w:tcW w:w="5293"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ind w:right="804" w:firstLine="5"/>
              <w:jc w:val="both"/>
              <w:rPr>
                <w:rStyle w:val="FontStyle12"/>
                <w:sz w:val="24"/>
              </w:rPr>
            </w:pPr>
            <w:r w:rsidRPr="00CE2A07">
              <w:rPr>
                <w:rStyle w:val="FontStyle12"/>
                <w:sz w:val="24"/>
              </w:rPr>
              <w:t>Преимущественное трудоустройство детей из малообеспеченных, неполных семей</w:t>
            </w:r>
          </w:p>
        </w:tc>
        <w:tc>
          <w:tcPr>
            <w:tcW w:w="1701"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5"/>
              <w:widowControl/>
              <w:jc w:val="center"/>
            </w:pPr>
            <w:r w:rsidRPr="00CE2A07">
              <w:t>-</w:t>
            </w:r>
          </w:p>
        </w:tc>
        <w:tc>
          <w:tcPr>
            <w:tcW w:w="2693" w:type="dxa"/>
            <w:tcBorders>
              <w:top w:val="single" w:sz="6" w:space="0" w:color="auto"/>
              <w:left w:val="single" w:sz="6" w:space="0" w:color="auto"/>
              <w:bottom w:val="single" w:sz="6" w:space="0" w:color="auto"/>
              <w:right w:val="single" w:sz="6" w:space="0" w:color="auto"/>
            </w:tcBorders>
          </w:tcPr>
          <w:p w:rsidR="00D02867" w:rsidRPr="00CE2A07" w:rsidRDefault="00D02867" w:rsidP="001415CC">
            <w:pPr>
              <w:pStyle w:val="Style3"/>
              <w:widowControl/>
              <w:jc w:val="center"/>
              <w:rPr>
                <w:rStyle w:val="FontStyle13"/>
                <w:sz w:val="24"/>
              </w:rPr>
            </w:pPr>
            <w:r w:rsidRPr="00CE2A07">
              <w:rPr>
                <w:rStyle w:val="FontStyle13"/>
                <w:sz w:val="24"/>
              </w:rPr>
              <w:t>ЦЗН</w:t>
            </w:r>
          </w:p>
        </w:tc>
      </w:tr>
      <w:tr w:rsidR="00D02867" w:rsidRPr="00EB22D9" w:rsidTr="001415CC">
        <w:tc>
          <w:tcPr>
            <w:tcW w:w="568"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jc w:val="both"/>
              <w:rPr>
                <w:rStyle w:val="FontStyle12"/>
                <w:sz w:val="24"/>
              </w:rPr>
            </w:pPr>
            <w:r w:rsidRPr="00CE2A07">
              <w:rPr>
                <w:rStyle w:val="FontStyle12"/>
                <w:sz w:val="24"/>
              </w:rPr>
              <w:t>12.</w:t>
            </w:r>
          </w:p>
        </w:tc>
        <w:tc>
          <w:tcPr>
            <w:tcW w:w="5293"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ind w:left="2" w:hanging="2"/>
              <w:jc w:val="both"/>
              <w:rPr>
                <w:rStyle w:val="FontStyle12"/>
                <w:sz w:val="24"/>
              </w:rPr>
            </w:pPr>
            <w:r w:rsidRPr="00CE2A07">
              <w:rPr>
                <w:rStyle w:val="FontStyle12"/>
                <w:sz w:val="24"/>
              </w:rPr>
              <w:t>Трудоустройство инвалидов с устройством специализированными рабочими местами</w:t>
            </w:r>
          </w:p>
        </w:tc>
        <w:tc>
          <w:tcPr>
            <w:tcW w:w="1701"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5"/>
              <w:widowControl/>
              <w:jc w:val="center"/>
            </w:pPr>
            <w:r w:rsidRPr="00CE2A07">
              <w:t>-</w:t>
            </w:r>
          </w:p>
        </w:tc>
        <w:tc>
          <w:tcPr>
            <w:tcW w:w="2693" w:type="dxa"/>
            <w:tcBorders>
              <w:top w:val="single" w:sz="6" w:space="0" w:color="auto"/>
              <w:left w:val="single" w:sz="6" w:space="0" w:color="auto"/>
              <w:bottom w:val="single" w:sz="6" w:space="0" w:color="auto"/>
              <w:right w:val="single" w:sz="6" w:space="0" w:color="auto"/>
            </w:tcBorders>
          </w:tcPr>
          <w:p w:rsidR="00D02867" w:rsidRPr="00CE2A07" w:rsidRDefault="00D02867" w:rsidP="001415CC">
            <w:pPr>
              <w:pStyle w:val="Style4"/>
              <w:widowControl/>
              <w:spacing w:line="240" w:lineRule="auto"/>
              <w:ind w:left="2" w:hanging="2"/>
              <w:jc w:val="center"/>
              <w:rPr>
                <w:rStyle w:val="FontStyle12"/>
                <w:sz w:val="24"/>
              </w:rPr>
            </w:pPr>
            <w:r w:rsidRPr="00CE2A07">
              <w:rPr>
                <w:rStyle w:val="FontStyle12"/>
                <w:sz w:val="24"/>
              </w:rPr>
              <w:t>ЦЗН</w:t>
            </w:r>
          </w:p>
        </w:tc>
      </w:tr>
      <w:tr w:rsidR="00D02867" w:rsidRPr="00EB22D9" w:rsidTr="001415CC">
        <w:tc>
          <w:tcPr>
            <w:tcW w:w="568" w:type="dxa"/>
            <w:tcBorders>
              <w:top w:val="single" w:sz="6" w:space="0" w:color="auto"/>
              <w:left w:val="single" w:sz="6" w:space="0" w:color="auto"/>
              <w:bottom w:val="single" w:sz="6" w:space="0" w:color="auto"/>
              <w:right w:val="single" w:sz="6" w:space="0" w:color="auto"/>
            </w:tcBorders>
          </w:tcPr>
          <w:p w:rsidR="00D02867" w:rsidRPr="00CE2A07" w:rsidRDefault="00D02867" w:rsidP="006A78B0">
            <w:pPr>
              <w:pStyle w:val="Style4"/>
              <w:widowControl/>
              <w:spacing w:line="240" w:lineRule="auto"/>
              <w:jc w:val="both"/>
              <w:rPr>
                <w:rStyle w:val="FontStyle12"/>
                <w:sz w:val="24"/>
              </w:rPr>
            </w:pPr>
            <w:r w:rsidRPr="00CE2A07">
              <w:rPr>
                <w:rStyle w:val="FontStyle12"/>
                <w:sz w:val="24"/>
              </w:rPr>
              <w:t>1</w:t>
            </w:r>
            <w:r w:rsidR="006A78B0">
              <w:rPr>
                <w:rStyle w:val="FontStyle12"/>
                <w:sz w:val="24"/>
              </w:rPr>
              <w:t>3</w:t>
            </w:r>
            <w:r w:rsidRPr="00CE2A07">
              <w:rPr>
                <w:rStyle w:val="FontStyle12"/>
                <w:sz w:val="24"/>
              </w:rPr>
              <w:t>.</w:t>
            </w:r>
          </w:p>
        </w:tc>
        <w:tc>
          <w:tcPr>
            <w:tcW w:w="5293"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ind w:left="2" w:hanging="2"/>
              <w:jc w:val="both"/>
              <w:rPr>
                <w:rStyle w:val="FontStyle12"/>
                <w:sz w:val="24"/>
              </w:rPr>
            </w:pPr>
            <w:r w:rsidRPr="00CE2A07">
              <w:rPr>
                <w:rStyle w:val="FontStyle12"/>
                <w:sz w:val="24"/>
              </w:rPr>
              <w:t>Информирование населения по вопросам социальной защиты детей и семей с детьми (издание и озвучивание законодательных и нормативных документов)</w:t>
            </w:r>
          </w:p>
        </w:tc>
        <w:tc>
          <w:tcPr>
            <w:tcW w:w="1701"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5"/>
              <w:widowControl/>
              <w:jc w:val="center"/>
            </w:pPr>
            <w:r w:rsidRPr="00CE2A07">
              <w:t>-</w:t>
            </w:r>
          </w:p>
        </w:tc>
        <w:tc>
          <w:tcPr>
            <w:tcW w:w="2693" w:type="dxa"/>
            <w:tcBorders>
              <w:top w:val="single" w:sz="6" w:space="0" w:color="auto"/>
              <w:left w:val="single" w:sz="6" w:space="0" w:color="auto"/>
              <w:bottom w:val="single" w:sz="6" w:space="0" w:color="auto"/>
              <w:right w:val="single" w:sz="6" w:space="0" w:color="auto"/>
            </w:tcBorders>
          </w:tcPr>
          <w:p w:rsidR="00D02867" w:rsidRPr="00CE2A07" w:rsidRDefault="00D02867" w:rsidP="001415CC">
            <w:pPr>
              <w:pStyle w:val="Style4"/>
              <w:widowControl/>
              <w:spacing w:line="240" w:lineRule="auto"/>
              <w:jc w:val="center"/>
              <w:rPr>
                <w:rStyle w:val="FontStyle12"/>
                <w:sz w:val="24"/>
              </w:rPr>
            </w:pPr>
            <w:r w:rsidRPr="00CE2A07">
              <w:rPr>
                <w:rStyle w:val="FontStyle12"/>
                <w:sz w:val="24"/>
              </w:rPr>
              <w:t>ОСЗ, УПФ, ФСС, ЦРБ, МКУ</w:t>
            </w:r>
            <w:r w:rsidR="001415CC">
              <w:rPr>
                <w:rStyle w:val="FontStyle12"/>
                <w:sz w:val="24"/>
              </w:rPr>
              <w:t xml:space="preserve"> </w:t>
            </w:r>
            <w:r w:rsidRPr="00CE2A07">
              <w:rPr>
                <w:rStyle w:val="FontStyle12"/>
                <w:sz w:val="24"/>
              </w:rPr>
              <w:t>«</w:t>
            </w:r>
            <w:r w:rsidR="006A78B0">
              <w:rPr>
                <w:rStyle w:val="FontStyle12"/>
                <w:sz w:val="24"/>
              </w:rPr>
              <w:t>Отдел</w:t>
            </w:r>
            <w:r w:rsidRPr="00CE2A07">
              <w:rPr>
                <w:rStyle w:val="FontStyle12"/>
                <w:sz w:val="24"/>
              </w:rPr>
              <w:t xml:space="preserve"> образования», Редакция газеты «</w:t>
            </w:r>
            <w:r w:rsidR="006A78B0">
              <w:rPr>
                <w:rStyle w:val="FontStyle12"/>
                <w:sz w:val="24"/>
              </w:rPr>
              <w:t>Сельская новь</w:t>
            </w:r>
            <w:r w:rsidRPr="00CE2A07">
              <w:rPr>
                <w:rStyle w:val="FontStyle12"/>
                <w:sz w:val="24"/>
              </w:rPr>
              <w:t>»</w:t>
            </w:r>
          </w:p>
        </w:tc>
      </w:tr>
      <w:tr w:rsidR="00D02867" w:rsidRPr="00EB22D9" w:rsidTr="001415CC">
        <w:tc>
          <w:tcPr>
            <w:tcW w:w="10255" w:type="dxa"/>
            <w:gridSpan w:val="4"/>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jc w:val="center"/>
              <w:rPr>
                <w:rStyle w:val="FontStyle12"/>
                <w:b/>
                <w:sz w:val="24"/>
              </w:rPr>
            </w:pPr>
            <w:r w:rsidRPr="00CE2A07">
              <w:rPr>
                <w:rStyle w:val="FontStyle12"/>
                <w:b/>
                <w:sz w:val="24"/>
              </w:rPr>
              <w:t>II. Дополнительные меры по реализации законодательства по социальной защите семьи, материнства и детства.</w:t>
            </w:r>
          </w:p>
        </w:tc>
      </w:tr>
      <w:tr w:rsidR="00D02867" w:rsidRPr="00EB22D9" w:rsidTr="001415CC">
        <w:tc>
          <w:tcPr>
            <w:tcW w:w="568" w:type="dxa"/>
            <w:tcBorders>
              <w:top w:val="single" w:sz="6" w:space="0" w:color="auto"/>
              <w:left w:val="single" w:sz="6" w:space="0" w:color="auto"/>
              <w:bottom w:val="single" w:sz="6" w:space="0" w:color="auto"/>
              <w:right w:val="single" w:sz="6" w:space="0" w:color="auto"/>
            </w:tcBorders>
          </w:tcPr>
          <w:p w:rsidR="00D02867" w:rsidRPr="00CE2A07" w:rsidRDefault="006A78B0" w:rsidP="00D02867">
            <w:pPr>
              <w:pStyle w:val="Style4"/>
              <w:widowControl/>
              <w:spacing w:line="240" w:lineRule="auto"/>
              <w:jc w:val="both"/>
              <w:rPr>
                <w:rStyle w:val="FontStyle12"/>
                <w:sz w:val="24"/>
              </w:rPr>
            </w:pPr>
            <w:r>
              <w:rPr>
                <w:rStyle w:val="FontStyle12"/>
                <w:sz w:val="24"/>
              </w:rPr>
              <w:t>1</w:t>
            </w:r>
            <w:r w:rsidR="00D02867" w:rsidRPr="00CE2A07">
              <w:rPr>
                <w:rStyle w:val="FontStyle12"/>
                <w:sz w:val="24"/>
              </w:rPr>
              <w:t>.</w:t>
            </w:r>
          </w:p>
        </w:tc>
        <w:tc>
          <w:tcPr>
            <w:tcW w:w="5293"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a5"/>
              <w:tabs>
                <w:tab w:val="left" w:pos="459"/>
              </w:tabs>
              <w:ind w:left="0" w:right="33"/>
              <w:jc w:val="both"/>
              <w:rPr>
                <w:sz w:val="24"/>
                <w:szCs w:val="24"/>
              </w:rPr>
            </w:pPr>
            <w:r w:rsidRPr="00CE2A07">
              <w:rPr>
                <w:sz w:val="24"/>
                <w:szCs w:val="24"/>
              </w:rPr>
              <w:t>Предоставление компенсационных выплат гражданам, имеющих детей, посещающих образовательные организации, реализующие образовательную программу дошкольного образования.</w:t>
            </w:r>
          </w:p>
          <w:p w:rsidR="00D02867" w:rsidRPr="00CE2A07" w:rsidRDefault="00D02867" w:rsidP="00D02867">
            <w:pPr>
              <w:pStyle w:val="Style4"/>
              <w:widowControl/>
              <w:spacing w:line="240" w:lineRule="auto"/>
              <w:ind w:left="7" w:hanging="7"/>
              <w:jc w:val="both"/>
              <w:rPr>
                <w:rStyle w:val="FontStyle12"/>
                <w:sz w:val="24"/>
              </w:rPr>
            </w:pPr>
          </w:p>
        </w:tc>
        <w:tc>
          <w:tcPr>
            <w:tcW w:w="1701" w:type="dxa"/>
            <w:tcBorders>
              <w:top w:val="single" w:sz="6" w:space="0" w:color="auto"/>
              <w:left w:val="single" w:sz="6" w:space="0" w:color="auto"/>
              <w:bottom w:val="single" w:sz="6" w:space="0" w:color="auto"/>
              <w:right w:val="single" w:sz="6" w:space="0" w:color="auto"/>
            </w:tcBorders>
          </w:tcPr>
          <w:p w:rsidR="00D02867" w:rsidRPr="00CE2A07" w:rsidRDefault="00D02867" w:rsidP="001415CC">
            <w:pPr>
              <w:pStyle w:val="Style4"/>
              <w:widowControl/>
              <w:spacing w:line="240" w:lineRule="auto"/>
              <w:jc w:val="center"/>
              <w:rPr>
                <w:rStyle w:val="FontStyle12"/>
                <w:sz w:val="24"/>
              </w:rPr>
            </w:pPr>
            <w:r w:rsidRPr="00CE2A07">
              <w:rPr>
                <w:rStyle w:val="FontStyle12"/>
                <w:sz w:val="24"/>
              </w:rPr>
              <w:t>Местный бюджет</w:t>
            </w:r>
          </w:p>
        </w:tc>
        <w:tc>
          <w:tcPr>
            <w:tcW w:w="2693" w:type="dxa"/>
            <w:tcBorders>
              <w:top w:val="single" w:sz="6" w:space="0" w:color="auto"/>
              <w:left w:val="single" w:sz="6" w:space="0" w:color="auto"/>
              <w:bottom w:val="single" w:sz="6" w:space="0" w:color="auto"/>
              <w:right w:val="single" w:sz="6" w:space="0" w:color="auto"/>
            </w:tcBorders>
          </w:tcPr>
          <w:p w:rsidR="00D02867" w:rsidRPr="00CE2A07" w:rsidRDefault="006A78B0" w:rsidP="001415CC">
            <w:pPr>
              <w:pStyle w:val="Style4"/>
              <w:widowControl/>
              <w:spacing w:line="240" w:lineRule="auto"/>
              <w:jc w:val="center"/>
              <w:rPr>
                <w:rStyle w:val="FontStyle12"/>
                <w:sz w:val="24"/>
              </w:rPr>
            </w:pPr>
            <w:r>
              <w:rPr>
                <w:rStyle w:val="FontStyle12"/>
                <w:sz w:val="24"/>
              </w:rPr>
              <w:t>МКУ «Отдел</w:t>
            </w:r>
            <w:r w:rsidR="00D02867" w:rsidRPr="00CE2A07">
              <w:rPr>
                <w:rStyle w:val="FontStyle12"/>
                <w:sz w:val="24"/>
              </w:rPr>
              <w:t xml:space="preserve"> образования», ОСЗ</w:t>
            </w:r>
            <w:r w:rsidR="00D02867">
              <w:rPr>
                <w:rStyle w:val="FontStyle12"/>
                <w:sz w:val="24"/>
              </w:rPr>
              <w:t>, филиал  РЦМП</w:t>
            </w:r>
          </w:p>
        </w:tc>
      </w:tr>
      <w:tr w:rsidR="00D02867" w:rsidRPr="00EB22D9" w:rsidTr="001415CC">
        <w:tc>
          <w:tcPr>
            <w:tcW w:w="568" w:type="dxa"/>
            <w:tcBorders>
              <w:top w:val="single" w:sz="6" w:space="0" w:color="auto"/>
              <w:left w:val="single" w:sz="6" w:space="0" w:color="auto"/>
              <w:bottom w:val="single" w:sz="6" w:space="0" w:color="auto"/>
              <w:right w:val="single" w:sz="6" w:space="0" w:color="auto"/>
            </w:tcBorders>
          </w:tcPr>
          <w:p w:rsidR="00D02867" w:rsidRPr="00CE2A07" w:rsidRDefault="00AF11C2" w:rsidP="00D02867">
            <w:pPr>
              <w:pStyle w:val="Style4"/>
              <w:widowControl/>
              <w:spacing w:line="240" w:lineRule="auto"/>
              <w:jc w:val="both"/>
              <w:rPr>
                <w:rStyle w:val="FontStyle12"/>
                <w:sz w:val="24"/>
              </w:rPr>
            </w:pPr>
            <w:r>
              <w:rPr>
                <w:rStyle w:val="FontStyle12"/>
                <w:sz w:val="24"/>
              </w:rPr>
              <w:t>2</w:t>
            </w:r>
            <w:r w:rsidR="00D02867" w:rsidRPr="00CE2A07">
              <w:rPr>
                <w:rStyle w:val="FontStyle12"/>
                <w:sz w:val="24"/>
              </w:rPr>
              <w:t>.</w:t>
            </w:r>
          </w:p>
        </w:tc>
        <w:tc>
          <w:tcPr>
            <w:tcW w:w="5293"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ind w:left="7" w:hanging="7"/>
              <w:jc w:val="both"/>
              <w:rPr>
                <w:rStyle w:val="FontStyle12"/>
                <w:sz w:val="24"/>
              </w:rPr>
            </w:pPr>
            <w:r w:rsidRPr="00CE2A07">
              <w:rPr>
                <w:rStyle w:val="FontStyle12"/>
                <w:sz w:val="24"/>
              </w:rPr>
              <w:t>Выплата единовременного пособия на приобретение одежды, обуви детям-сиротам и детям, оставшимся без попечения родителей</w:t>
            </w:r>
          </w:p>
        </w:tc>
        <w:tc>
          <w:tcPr>
            <w:tcW w:w="1701" w:type="dxa"/>
            <w:tcBorders>
              <w:top w:val="single" w:sz="6" w:space="0" w:color="auto"/>
              <w:left w:val="single" w:sz="6" w:space="0" w:color="auto"/>
              <w:bottom w:val="single" w:sz="6" w:space="0" w:color="auto"/>
              <w:right w:val="single" w:sz="6" w:space="0" w:color="auto"/>
            </w:tcBorders>
          </w:tcPr>
          <w:p w:rsidR="00D02867" w:rsidRPr="00CE2A07" w:rsidRDefault="00D02867" w:rsidP="001415CC">
            <w:pPr>
              <w:pStyle w:val="Style4"/>
              <w:widowControl/>
              <w:spacing w:line="240" w:lineRule="auto"/>
              <w:jc w:val="center"/>
              <w:rPr>
                <w:rStyle w:val="FontStyle12"/>
                <w:sz w:val="24"/>
              </w:rPr>
            </w:pPr>
            <w:r w:rsidRPr="00CE2A07">
              <w:rPr>
                <w:rStyle w:val="FontStyle12"/>
                <w:sz w:val="24"/>
              </w:rPr>
              <w:t>-</w:t>
            </w:r>
          </w:p>
        </w:tc>
        <w:tc>
          <w:tcPr>
            <w:tcW w:w="2693" w:type="dxa"/>
            <w:tcBorders>
              <w:top w:val="single" w:sz="6" w:space="0" w:color="auto"/>
              <w:left w:val="single" w:sz="6" w:space="0" w:color="auto"/>
              <w:bottom w:val="single" w:sz="6" w:space="0" w:color="auto"/>
              <w:right w:val="single" w:sz="6" w:space="0" w:color="auto"/>
            </w:tcBorders>
          </w:tcPr>
          <w:p w:rsidR="00D02867" w:rsidRPr="00CE2A07" w:rsidRDefault="00D02867" w:rsidP="001415CC">
            <w:pPr>
              <w:pStyle w:val="Style4"/>
              <w:widowControl/>
              <w:spacing w:line="240" w:lineRule="auto"/>
              <w:jc w:val="center"/>
              <w:rPr>
                <w:rStyle w:val="FontStyle12"/>
                <w:sz w:val="24"/>
              </w:rPr>
            </w:pPr>
            <w:r w:rsidRPr="00CE2A07">
              <w:rPr>
                <w:rStyle w:val="FontStyle12"/>
                <w:sz w:val="24"/>
              </w:rPr>
              <w:t>МКУ «</w:t>
            </w:r>
            <w:r w:rsidR="00AF11C2">
              <w:rPr>
                <w:rStyle w:val="FontStyle12"/>
                <w:sz w:val="24"/>
              </w:rPr>
              <w:t>Отдел</w:t>
            </w:r>
            <w:r w:rsidRPr="00CE2A07">
              <w:rPr>
                <w:rStyle w:val="FontStyle12"/>
                <w:sz w:val="24"/>
              </w:rPr>
              <w:t xml:space="preserve"> образования», ОСЗ</w:t>
            </w:r>
            <w:r>
              <w:rPr>
                <w:rStyle w:val="FontStyle12"/>
                <w:sz w:val="24"/>
              </w:rPr>
              <w:t>, филиал РЦМП</w:t>
            </w:r>
          </w:p>
        </w:tc>
      </w:tr>
      <w:tr w:rsidR="00D02867" w:rsidRPr="00EB22D9" w:rsidTr="001415CC">
        <w:tc>
          <w:tcPr>
            <w:tcW w:w="568" w:type="dxa"/>
            <w:tcBorders>
              <w:top w:val="single" w:sz="6" w:space="0" w:color="auto"/>
              <w:left w:val="single" w:sz="6" w:space="0" w:color="auto"/>
              <w:bottom w:val="single" w:sz="6" w:space="0" w:color="auto"/>
              <w:right w:val="single" w:sz="6" w:space="0" w:color="auto"/>
            </w:tcBorders>
          </w:tcPr>
          <w:p w:rsidR="00D02867" w:rsidRPr="00CE2A07" w:rsidRDefault="00AF11C2" w:rsidP="00D02867">
            <w:pPr>
              <w:pStyle w:val="Style4"/>
              <w:widowControl/>
              <w:spacing w:line="240" w:lineRule="auto"/>
              <w:jc w:val="both"/>
              <w:rPr>
                <w:rStyle w:val="FontStyle12"/>
                <w:sz w:val="24"/>
              </w:rPr>
            </w:pPr>
            <w:r>
              <w:rPr>
                <w:rStyle w:val="FontStyle12"/>
                <w:sz w:val="24"/>
              </w:rPr>
              <w:t>3</w:t>
            </w:r>
            <w:r w:rsidR="00D02867" w:rsidRPr="00CE2A07">
              <w:rPr>
                <w:rStyle w:val="FontStyle12"/>
                <w:sz w:val="24"/>
              </w:rPr>
              <w:t>.</w:t>
            </w:r>
          </w:p>
        </w:tc>
        <w:tc>
          <w:tcPr>
            <w:tcW w:w="5293"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ind w:left="10" w:hanging="10"/>
              <w:jc w:val="both"/>
              <w:rPr>
                <w:rStyle w:val="FontStyle12"/>
                <w:sz w:val="24"/>
              </w:rPr>
            </w:pPr>
            <w:r w:rsidRPr="00CE2A07">
              <w:rPr>
                <w:rStyle w:val="FontStyle12"/>
                <w:sz w:val="24"/>
              </w:rPr>
              <w:t>Создание материально технической базы и проведение физкультурно-оздоровительных и досуговых мероприятий для детей и подростков с родителями.</w:t>
            </w:r>
          </w:p>
        </w:tc>
        <w:tc>
          <w:tcPr>
            <w:tcW w:w="1701" w:type="dxa"/>
            <w:tcBorders>
              <w:top w:val="single" w:sz="6" w:space="0" w:color="auto"/>
              <w:left w:val="single" w:sz="6" w:space="0" w:color="auto"/>
              <w:bottom w:val="single" w:sz="6" w:space="0" w:color="auto"/>
              <w:right w:val="single" w:sz="6" w:space="0" w:color="auto"/>
            </w:tcBorders>
          </w:tcPr>
          <w:p w:rsidR="00D02867" w:rsidRPr="00CE2A07" w:rsidRDefault="00D02867" w:rsidP="001415CC">
            <w:pPr>
              <w:pStyle w:val="Style4"/>
              <w:widowControl/>
              <w:spacing w:line="240" w:lineRule="auto"/>
              <w:jc w:val="center"/>
              <w:rPr>
                <w:rStyle w:val="FontStyle12"/>
                <w:sz w:val="24"/>
              </w:rPr>
            </w:pPr>
            <w:r w:rsidRPr="00CE2A07">
              <w:rPr>
                <w:rStyle w:val="FontStyle12"/>
                <w:sz w:val="24"/>
              </w:rPr>
              <w:t>Местный бюджет</w:t>
            </w:r>
          </w:p>
        </w:tc>
        <w:tc>
          <w:tcPr>
            <w:tcW w:w="2693" w:type="dxa"/>
            <w:tcBorders>
              <w:top w:val="single" w:sz="6" w:space="0" w:color="auto"/>
              <w:left w:val="single" w:sz="6" w:space="0" w:color="auto"/>
              <w:bottom w:val="single" w:sz="6" w:space="0" w:color="auto"/>
              <w:right w:val="single" w:sz="6" w:space="0" w:color="auto"/>
            </w:tcBorders>
          </w:tcPr>
          <w:p w:rsidR="00D02867" w:rsidRPr="00CE2A07" w:rsidRDefault="00D02867" w:rsidP="001415CC">
            <w:pPr>
              <w:pStyle w:val="Style4"/>
              <w:widowControl/>
              <w:spacing w:line="240" w:lineRule="auto"/>
              <w:ind w:left="7" w:hanging="7"/>
              <w:jc w:val="center"/>
              <w:rPr>
                <w:rStyle w:val="FontStyle12"/>
                <w:sz w:val="24"/>
              </w:rPr>
            </w:pPr>
            <w:r w:rsidRPr="00CE2A07">
              <w:rPr>
                <w:rStyle w:val="FontStyle12"/>
                <w:sz w:val="24"/>
              </w:rPr>
              <w:t>Отдел по делам молодежи и спорту, ЦСОН</w:t>
            </w:r>
          </w:p>
        </w:tc>
      </w:tr>
      <w:tr w:rsidR="00D02867" w:rsidRPr="00EB22D9" w:rsidTr="001415CC">
        <w:tc>
          <w:tcPr>
            <w:tcW w:w="568" w:type="dxa"/>
            <w:tcBorders>
              <w:top w:val="single" w:sz="6" w:space="0" w:color="auto"/>
              <w:left w:val="single" w:sz="6" w:space="0" w:color="auto"/>
              <w:bottom w:val="single" w:sz="6" w:space="0" w:color="auto"/>
              <w:right w:val="single" w:sz="6" w:space="0" w:color="auto"/>
            </w:tcBorders>
          </w:tcPr>
          <w:p w:rsidR="00D02867" w:rsidRPr="00CE2A07" w:rsidRDefault="00AF11C2" w:rsidP="00D02867">
            <w:pPr>
              <w:pStyle w:val="Style4"/>
              <w:widowControl/>
              <w:spacing w:line="240" w:lineRule="auto"/>
              <w:jc w:val="both"/>
              <w:rPr>
                <w:rStyle w:val="FontStyle12"/>
                <w:sz w:val="24"/>
              </w:rPr>
            </w:pPr>
            <w:r>
              <w:rPr>
                <w:rStyle w:val="FontStyle12"/>
                <w:sz w:val="24"/>
              </w:rPr>
              <w:t>4</w:t>
            </w:r>
            <w:r w:rsidR="00D02867" w:rsidRPr="00CE2A07">
              <w:rPr>
                <w:rStyle w:val="FontStyle12"/>
                <w:sz w:val="24"/>
              </w:rPr>
              <w:t>.</w:t>
            </w:r>
          </w:p>
        </w:tc>
        <w:tc>
          <w:tcPr>
            <w:tcW w:w="5293"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ind w:left="10" w:right="602" w:hanging="10"/>
              <w:jc w:val="both"/>
              <w:rPr>
                <w:rStyle w:val="FontStyle12"/>
                <w:sz w:val="24"/>
              </w:rPr>
            </w:pPr>
            <w:r w:rsidRPr="00CE2A07">
              <w:rPr>
                <w:rStyle w:val="FontStyle12"/>
                <w:sz w:val="24"/>
              </w:rPr>
              <w:t>Организация работы «Школа будущих матерей», «Школа молодых семей»</w:t>
            </w:r>
          </w:p>
        </w:tc>
        <w:tc>
          <w:tcPr>
            <w:tcW w:w="1701"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5"/>
              <w:widowControl/>
              <w:jc w:val="center"/>
            </w:pPr>
            <w:r w:rsidRPr="00CE2A07">
              <w:t>-</w:t>
            </w:r>
          </w:p>
        </w:tc>
        <w:tc>
          <w:tcPr>
            <w:tcW w:w="2693" w:type="dxa"/>
            <w:tcBorders>
              <w:top w:val="single" w:sz="6" w:space="0" w:color="auto"/>
              <w:left w:val="single" w:sz="6" w:space="0" w:color="auto"/>
              <w:bottom w:val="single" w:sz="6" w:space="0" w:color="auto"/>
              <w:right w:val="single" w:sz="6" w:space="0" w:color="auto"/>
            </w:tcBorders>
          </w:tcPr>
          <w:p w:rsidR="00D02867" w:rsidRPr="00CE2A07" w:rsidRDefault="00D02867" w:rsidP="001415CC">
            <w:pPr>
              <w:pStyle w:val="Style4"/>
              <w:widowControl/>
              <w:spacing w:line="240" w:lineRule="auto"/>
              <w:jc w:val="center"/>
              <w:rPr>
                <w:rStyle w:val="FontStyle12"/>
                <w:sz w:val="24"/>
              </w:rPr>
            </w:pPr>
            <w:r w:rsidRPr="00CE2A07">
              <w:rPr>
                <w:rStyle w:val="FontStyle12"/>
                <w:sz w:val="24"/>
              </w:rPr>
              <w:t>ЦРБ, ОСЗ, ЦСОН</w:t>
            </w:r>
          </w:p>
        </w:tc>
      </w:tr>
      <w:tr w:rsidR="00D02867" w:rsidRPr="00EB22D9" w:rsidTr="001415CC">
        <w:tc>
          <w:tcPr>
            <w:tcW w:w="568" w:type="dxa"/>
            <w:tcBorders>
              <w:top w:val="single" w:sz="6" w:space="0" w:color="auto"/>
              <w:left w:val="single" w:sz="6" w:space="0" w:color="auto"/>
              <w:bottom w:val="single" w:sz="6" w:space="0" w:color="auto"/>
              <w:right w:val="single" w:sz="6" w:space="0" w:color="auto"/>
            </w:tcBorders>
          </w:tcPr>
          <w:p w:rsidR="00D02867" w:rsidRPr="00CE2A07" w:rsidRDefault="00AF11C2" w:rsidP="00D02867">
            <w:pPr>
              <w:pStyle w:val="Style4"/>
              <w:widowControl/>
              <w:spacing w:line="240" w:lineRule="auto"/>
              <w:jc w:val="both"/>
              <w:rPr>
                <w:rStyle w:val="FontStyle12"/>
                <w:sz w:val="24"/>
              </w:rPr>
            </w:pPr>
            <w:r>
              <w:rPr>
                <w:rStyle w:val="FontStyle12"/>
                <w:sz w:val="24"/>
              </w:rPr>
              <w:t>5</w:t>
            </w:r>
            <w:r w:rsidR="00D02867" w:rsidRPr="00CE2A07">
              <w:rPr>
                <w:rStyle w:val="FontStyle12"/>
                <w:sz w:val="24"/>
              </w:rPr>
              <w:t>.</w:t>
            </w:r>
          </w:p>
        </w:tc>
        <w:tc>
          <w:tcPr>
            <w:tcW w:w="5293"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ind w:left="7" w:right="518" w:hanging="7"/>
              <w:jc w:val="both"/>
              <w:rPr>
                <w:rStyle w:val="FontStyle12"/>
                <w:sz w:val="24"/>
              </w:rPr>
            </w:pPr>
            <w:r w:rsidRPr="00CE2A07">
              <w:rPr>
                <w:rStyle w:val="FontStyle12"/>
                <w:sz w:val="24"/>
              </w:rPr>
              <w:t>Оказание материальной помощи на рождение 3 и более ребенка</w:t>
            </w:r>
          </w:p>
        </w:tc>
        <w:tc>
          <w:tcPr>
            <w:tcW w:w="1701" w:type="dxa"/>
            <w:tcBorders>
              <w:top w:val="single" w:sz="6" w:space="0" w:color="auto"/>
              <w:left w:val="single" w:sz="6" w:space="0" w:color="auto"/>
              <w:bottom w:val="single" w:sz="6" w:space="0" w:color="auto"/>
              <w:right w:val="single" w:sz="6" w:space="0" w:color="auto"/>
            </w:tcBorders>
          </w:tcPr>
          <w:p w:rsidR="00D02867" w:rsidRPr="00CE2A07" w:rsidRDefault="00D02867" w:rsidP="001415CC">
            <w:pPr>
              <w:pStyle w:val="Style4"/>
              <w:widowControl/>
              <w:spacing w:line="240" w:lineRule="auto"/>
              <w:jc w:val="center"/>
              <w:rPr>
                <w:rStyle w:val="FontStyle12"/>
                <w:sz w:val="24"/>
              </w:rPr>
            </w:pPr>
            <w:r w:rsidRPr="00CE2A07">
              <w:rPr>
                <w:rStyle w:val="FontStyle12"/>
                <w:sz w:val="24"/>
              </w:rPr>
              <w:t>Местный бюджет</w:t>
            </w:r>
          </w:p>
        </w:tc>
        <w:tc>
          <w:tcPr>
            <w:tcW w:w="2693" w:type="dxa"/>
            <w:tcBorders>
              <w:top w:val="single" w:sz="6" w:space="0" w:color="auto"/>
              <w:left w:val="single" w:sz="6" w:space="0" w:color="auto"/>
              <w:bottom w:val="single" w:sz="6" w:space="0" w:color="auto"/>
              <w:right w:val="single" w:sz="6" w:space="0" w:color="auto"/>
            </w:tcBorders>
          </w:tcPr>
          <w:p w:rsidR="00D02867" w:rsidRPr="00CE2A07" w:rsidRDefault="00D02867" w:rsidP="001415CC">
            <w:pPr>
              <w:pStyle w:val="Style4"/>
              <w:widowControl/>
              <w:spacing w:line="240" w:lineRule="auto"/>
              <w:jc w:val="center"/>
              <w:rPr>
                <w:rStyle w:val="FontStyle12"/>
                <w:sz w:val="24"/>
              </w:rPr>
            </w:pPr>
            <w:r w:rsidRPr="00CE2A07">
              <w:rPr>
                <w:rStyle w:val="FontStyle12"/>
                <w:sz w:val="24"/>
              </w:rPr>
              <w:t>ЦСОН, Исполнительный комитет</w:t>
            </w:r>
          </w:p>
        </w:tc>
      </w:tr>
      <w:tr w:rsidR="00D02867" w:rsidRPr="00EB22D9" w:rsidTr="001415CC">
        <w:tc>
          <w:tcPr>
            <w:tcW w:w="568" w:type="dxa"/>
            <w:tcBorders>
              <w:top w:val="single" w:sz="6" w:space="0" w:color="auto"/>
              <w:left w:val="single" w:sz="6" w:space="0" w:color="auto"/>
              <w:bottom w:val="single" w:sz="6" w:space="0" w:color="auto"/>
              <w:right w:val="single" w:sz="6" w:space="0" w:color="auto"/>
            </w:tcBorders>
          </w:tcPr>
          <w:p w:rsidR="00D02867" w:rsidRPr="00CE2A07" w:rsidRDefault="00AF11C2" w:rsidP="00D02867">
            <w:pPr>
              <w:pStyle w:val="Style4"/>
              <w:widowControl/>
              <w:spacing w:line="240" w:lineRule="auto"/>
              <w:jc w:val="both"/>
              <w:rPr>
                <w:rStyle w:val="FontStyle12"/>
                <w:sz w:val="24"/>
              </w:rPr>
            </w:pPr>
            <w:r>
              <w:rPr>
                <w:rStyle w:val="FontStyle12"/>
                <w:sz w:val="24"/>
              </w:rPr>
              <w:t>6</w:t>
            </w:r>
            <w:r w:rsidR="00D02867" w:rsidRPr="00CE2A07">
              <w:rPr>
                <w:rStyle w:val="FontStyle12"/>
                <w:sz w:val="24"/>
              </w:rPr>
              <w:t>.</w:t>
            </w:r>
          </w:p>
        </w:tc>
        <w:tc>
          <w:tcPr>
            <w:tcW w:w="5293"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ind w:left="5" w:hanging="5"/>
              <w:jc w:val="both"/>
              <w:rPr>
                <w:rStyle w:val="FontStyle12"/>
                <w:sz w:val="24"/>
              </w:rPr>
            </w:pPr>
            <w:r w:rsidRPr="00CE2A07">
              <w:rPr>
                <w:rStyle w:val="FontStyle12"/>
                <w:sz w:val="24"/>
              </w:rPr>
              <w:t>Проведение Международного дня семьи, Международного дня защиты детей, Международного дня матери, Международного женского дня.</w:t>
            </w:r>
          </w:p>
        </w:tc>
        <w:tc>
          <w:tcPr>
            <w:tcW w:w="1701" w:type="dxa"/>
            <w:tcBorders>
              <w:top w:val="single" w:sz="6" w:space="0" w:color="auto"/>
              <w:left w:val="single" w:sz="6" w:space="0" w:color="auto"/>
              <w:bottom w:val="single" w:sz="6" w:space="0" w:color="auto"/>
              <w:right w:val="single" w:sz="6" w:space="0" w:color="auto"/>
            </w:tcBorders>
          </w:tcPr>
          <w:p w:rsidR="00D02867" w:rsidRPr="00CE2A07" w:rsidRDefault="00D02867" w:rsidP="001415CC">
            <w:pPr>
              <w:pStyle w:val="Style4"/>
              <w:widowControl/>
              <w:spacing w:line="240" w:lineRule="auto"/>
              <w:jc w:val="center"/>
              <w:rPr>
                <w:rStyle w:val="FontStyle12"/>
                <w:sz w:val="24"/>
              </w:rPr>
            </w:pPr>
            <w:r w:rsidRPr="00CE2A07">
              <w:rPr>
                <w:rStyle w:val="FontStyle12"/>
                <w:sz w:val="24"/>
              </w:rPr>
              <w:t>Местный бюджет</w:t>
            </w:r>
          </w:p>
        </w:tc>
        <w:tc>
          <w:tcPr>
            <w:tcW w:w="2693" w:type="dxa"/>
            <w:tcBorders>
              <w:top w:val="single" w:sz="6" w:space="0" w:color="auto"/>
              <w:left w:val="single" w:sz="6" w:space="0" w:color="auto"/>
              <w:bottom w:val="single" w:sz="6" w:space="0" w:color="auto"/>
              <w:right w:val="single" w:sz="6" w:space="0" w:color="auto"/>
            </w:tcBorders>
          </w:tcPr>
          <w:p w:rsidR="00D02867" w:rsidRPr="00CE2A07" w:rsidRDefault="00D02867" w:rsidP="001415CC">
            <w:pPr>
              <w:pStyle w:val="Style4"/>
              <w:widowControl/>
              <w:spacing w:line="240" w:lineRule="auto"/>
              <w:ind w:left="2" w:hanging="2"/>
              <w:jc w:val="center"/>
              <w:rPr>
                <w:rStyle w:val="FontStyle12"/>
                <w:sz w:val="24"/>
              </w:rPr>
            </w:pPr>
            <w:r w:rsidRPr="00CE2A07">
              <w:rPr>
                <w:rStyle w:val="FontStyle12"/>
                <w:sz w:val="24"/>
              </w:rPr>
              <w:t>МКУ «</w:t>
            </w:r>
            <w:r w:rsidR="00AF11C2">
              <w:rPr>
                <w:rStyle w:val="FontStyle12"/>
                <w:sz w:val="24"/>
              </w:rPr>
              <w:t>Отдел</w:t>
            </w:r>
            <w:r w:rsidRPr="00CE2A07">
              <w:rPr>
                <w:rStyle w:val="FontStyle12"/>
                <w:sz w:val="24"/>
              </w:rPr>
              <w:t xml:space="preserve"> образования», ОСЗ, отдел культуры, ЗАГС, ЦСОН</w:t>
            </w:r>
          </w:p>
        </w:tc>
      </w:tr>
      <w:tr w:rsidR="00D02867" w:rsidRPr="00EB22D9" w:rsidTr="001415CC">
        <w:trPr>
          <w:trHeight w:val="931"/>
        </w:trPr>
        <w:tc>
          <w:tcPr>
            <w:tcW w:w="568" w:type="dxa"/>
            <w:tcBorders>
              <w:top w:val="single" w:sz="6" w:space="0" w:color="auto"/>
              <w:left w:val="single" w:sz="6" w:space="0" w:color="auto"/>
              <w:bottom w:val="single" w:sz="6" w:space="0" w:color="auto"/>
              <w:right w:val="single" w:sz="6" w:space="0" w:color="auto"/>
            </w:tcBorders>
          </w:tcPr>
          <w:p w:rsidR="00D02867" w:rsidRPr="00CE2A07" w:rsidRDefault="00AF11C2" w:rsidP="00AF11C2">
            <w:pPr>
              <w:pStyle w:val="Style4"/>
              <w:widowControl/>
              <w:spacing w:line="240" w:lineRule="auto"/>
              <w:jc w:val="both"/>
              <w:rPr>
                <w:rStyle w:val="FontStyle12"/>
                <w:sz w:val="24"/>
              </w:rPr>
            </w:pPr>
            <w:r>
              <w:rPr>
                <w:rStyle w:val="FontStyle12"/>
                <w:sz w:val="24"/>
              </w:rPr>
              <w:t>7</w:t>
            </w:r>
            <w:r w:rsidR="00D02867" w:rsidRPr="00CE2A07">
              <w:rPr>
                <w:rStyle w:val="FontStyle12"/>
                <w:sz w:val="24"/>
              </w:rPr>
              <w:t>.</w:t>
            </w:r>
          </w:p>
        </w:tc>
        <w:tc>
          <w:tcPr>
            <w:tcW w:w="5293"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jc w:val="both"/>
              <w:rPr>
                <w:rStyle w:val="FontStyle12"/>
                <w:sz w:val="24"/>
              </w:rPr>
            </w:pPr>
            <w:r w:rsidRPr="00CE2A07">
              <w:rPr>
                <w:rStyle w:val="FontStyle12"/>
                <w:sz w:val="24"/>
              </w:rPr>
              <w:t>Подготовка новогодних подарков детям-сиротам</w:t>
            </w:r>
          </w:p>
          <w:p w:rsidR="00D02867" w:rsidRPr="00CE2A07" w:rsidRDefault="00D02867" w:rsidP="00D02867">
            <w:pPr>
              <w:pStyle w:val="Style4"/>
              <w:widowControl/>
              <w:spacing w:line="240" w:lineRule="auto"/>
              <w:jc w:val="both"/>
              <w:rPr>
                <w:rStyle w:val="FontStyle12"/>
                <w:sz w:val="24"/>
              </w:rPr>
            </w:pPr>
            <w:r w:rsidRPr="00CE2A07">
              <w:rPr>
                <w:rStyle w:val="FontStyle12"/>
                <w:sz w:val="24"/>
              </w:rPr>
              <w:t>детям работников бюджетной сферы, школьникам, и детям ДДУ детям из семей, где родители (или один в неполной семье) не работают по уважительной причине</w:t>
            </w:r>
          </w:p>
        </w:tc>
        <w:tc>
          <w:tcPr>
            <w:tcW w:w="1701" w:type="dxa"/>
            <w:tcBorders>
              <w:top w:val="single" w:sz="6" w:space="0" w:color="auto"/>
              <w:left w:val="single" w:sz="6" w:space="0" w:color="auto"/>
              <w:bottom w:val="single" w:sz="6" w:space="0" w:color="auto"/>
              <w:right w:val="single" w:sz="6" w:space="0" w:color="auto"/>
            </w:tcBorders>
          </w:tcPr>
          <w:p w:rsidR="00D02867" w:rsidRPr="00CE2A07" w:rsidRDefault="00D02867" w:rsidP="001415CC">
            <w:pPr>
              <w:pStyle w:val="Style4"/>
              <w:widowControl/>
              <w:spacing w:line="240" w:lineRule="auto"/>
              <w:jc w:val="center"/>
              <w:rPr>
                <w:rStyle w:val="FontStyle12"/>
                <w:sz w:val="24"/>
              </w:rPr>
            </w:pPr>
            <w:r w:rsidRPr="00CE2A07">
              <w:rPr>
                <w:rStyle w:val="FontStyle12"/>
                <w:sz w:val="24"/>
              </w:rPr>
              <w:t>Местный бюджет</w:t>
            </w:r>
          </w:p>
        </w:tc>
        <w:tc>
          <w:tcPr>
            <w:tcW w:w="2693" w:type="dxa"/>
            <w:tcBorders>
              <w:top w:val="single" w:sz="6" w:space="0" w:color="auto"/>
              <w:left w:val="single" w:sz="6" w:space="0" w:color="auto"/>
              <w:bottom w:val="single" w:sz="6" w:space="0" w:color="auto"/>
              <w:right w:val="single" w:sz="6" w:space="0" w:color="auto"/>
            </w:tcBorders>
          </w:tcPr>
          <w:p w:rsidR="00D02867" w:rsidRPr="00CE2A07" w:rsidRDefault="00D02867" w:rsidP="001415CC">
            <w:pPr>
              <w:pStyle w:val="Style4"/>
              <w:widowControl/>
              <w:spacing w:line="240" w:lineRule="auto"/>
              <w:jc w:val="center"/>
              <w:rPr>
                <w:rStyle w:val="FontStyle12"/>
                <w:sz w:val="24"/>
              </w:rPr>
            </w:pPr>
            <w:r w:rsidRPr="00CE2A07">
              <w:rPr>
                <w:rStyle w:val="FontStyle12"/>
                <w:sz w:val="24"/>
              </w:rPr>
              <w:t>Бюджетные организации</w:t>
            </w:r>
          </w:p>
        </w:tc>
      </w:tr>
      <w:tr w:rsidR="00D02867" w:rsidRPr="00EB22D9" w:rsidTr="001415CC">
        <w:tc>
          <w:tcPr>
            <w:tcW w:w="568" w:type="dxa"/>
            <w:tcBorders>
              <w:top w:val="single" w:sz="6" w:space="0" w:color="auto"/>
              <w:left w:val="single" w:sz="6" w:space="0" w:color="auto"/>
              <w:bottom w:val="single" w:sz="6" w:space="0" w:color="auto"/>
              <w:right w:val="single" w:sz="6" w:space="0" w:color="auto"/>
            </w:tcBorders>
          </w:tcPr>
          <w:p w:rsidR="00D02867" w:rsidRPr="00CE2A07" w:rsidRDefault="00AF11C2" w:rsidP="00AF11C2">
            <w:pPr>
              <w:pStyle w:val="Style4"/>
              <w:widowControl/>
              <w:spacing w:line="240" w:lineRule="auto"/>
              <w:jc w:val="both"/>
              <w:rPr>
                <w:rStyle w:val="FontStyle12"/>
                <w:sz w:val="24"/>
              </w:rPr>
            </w:pPr>
            <w:r>
              <w:rPr>
                <w:rStyle w:val="FontStyle12"/>
                <w:sz w:val="24"/>
              </w:rPr>
              <w:t>8</w:t>
            </w:r>
            <w:r w:rsidR="00D02867" w:rsidRPr="00CE2A07">
              <w:rPr>
                <w:rStyle w:val="FontStyle12"/>
                <w:sz w:val="24"/>
              </w:rPr>
              <w:t>.</w:t>
            </w:r>
          </w:p>
        </w:tc>
        <w:tc>
          <w:tcPr>
            <w:tcW w:w="5293"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jc w:val="both"/>
              <w:rPr>
                <w:rStyle w:val="FontStyle12"/>
                <w:sz w:val="24"/>
              </w:rPr>
            </w:pPr>
            <w:r w:rsidRPr="00CE2A07">
              <w:rPr>
                <w:rStyle w:val="FontStyle12"/>
                <w:sz w:val="24"/>
              </w:rPr>
              <w:t xml:space="preserve">Проведение физкультурно-оздоровительных, досуговых и творческих мероприятий для детей, подростков, молодежи. </w:t>
            </w:r>
          </w:p>
        </w:tc>
        <w:tc>
          <w:tcPr>
            <w:tcW w:w="1701" w:type="dxa"/>
            <w:tcBorders>
              <w:top w:val="single" w:sz="6" w:space="0" w:color="auto"/>
              <w:left w:val="single" w:sz="6" w:space="0" w:color="auto"/>
              <w:bottom w:val="single" w:sz="6" w:space="0" w:color="auto"/>
              <w:right w:val="single" w:sz="6" w:space="0" w:color="auto"/>
            </w:tcBorders>
          </w:tcPr>
          <w:p w:rsidR="00D02867" w:rsidRPr="00CE2A07" w:rsidRDefault="00D02867" w:rsidP="001415CC">
            <w:pPr>
              <w:pStyle w:val="Style4"/>
              <w:widowControl/>
              <w:spacing w:line="240" w:lineRule="auto"/>
              <w:jc w:val="center"/>
              <w:rPr>
                <w:rStyle w:val="FontStyle12"/>
                <w:sz w:val="24"/>
              </w:rPr>
            </w:pPr>
            <w:r w:rsidRPr="00CE2A07">
              <w:rPr>
                <w:rStyle w:val="FontStyle12"/>
                <w:sz w:val="24"/>
              </w:rPr>
              <w:t>Местный бюджет</w:t>
            </w:r>
          </w:p>
        </w:tc>
        <w:tc>
          <w:tcPr>
            <w:tcW w:w="2693" w:type="dxa"/>
            <w:tcBorders>
              <w:top w:val="single" w:sz="6" w:space="0" w:color="auto"/>
              <w:left w:val="single" w:sz="6" w:space="0" w:color="auto"/>
              <w:bottom w:val="single" w:sz="6" w:space="0" w:color="auto"/>
              <w:right w:val="single" w:sz="6" w:space="0" w:color="auto"/>
            </w:tcBorders>
          </w:tcPr>
          <w:p w:rsidR="00D02867" w:rsidRPr="00CE2A07" w:rsidRDefault="00D02867" w:rsidP="001415CC">
            <w:pPr>
              <w:pStyle w:val="Style4"/>
              <w:widowControl/>
              <w:spacing w:line="240" w:lineRule="auto"/>
              <w:jc w:val="center"/>
              <w:rPr>
                <w:rStyle w:val="FontStyle12"/>
                <w:sz w:val="24"/>
              </w:rPr>
            </w:pPr>
            <w:r w:rsidRPr="00CE2A07">
              <w:rPr>
                <w:rStyle w:val="FontStyle12"/>
                <w:sz w:val="24"/>
              </w:rPr>
              <w:t>Отдел по делам молодежи и спорту</w:t>
            </w:r>
            <w:r>
              <w:rPr>
                <w:rStyle w:val="FontStyle12"/>
                <w:sz w:val="24"/>
              </w:rPr>
              <w:t>, отдел культуры</w:t>
            </w:r>
          </w:p>
        </w:tc>
      </w:tr>
      <w:tr w:rsidR="00D02867" w:rsidRPr="00EB22D9" w:rsidTr="001415CC">
        <w:tc>
          <w:tcPr>
            <w:tcW w:w="10255" w:type="dxa"/>
            <w:gridSpan w:val="4"/>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ind w:left="372"/>
              <w:jc w:val="center"/>
              <w:rPr>
                <w:rStyle w:val="FontStyle12"/>
                <w:b/>
                <w:sz w:val="24"/>
              </w:rPr>
            </w:pPr>
            <w:r w:rsidRPr="00CE2A07">
              <w:rPr>
                <w:rStyle w:val="FontStyle12"/>
                <w:b/>
                <w:sz w:val="24"/>
              </w:rPr>
              <w:t>III.       Меры по совершенствованию социальной защиты граждан пожилого возраста и  инвалидов, предусмотренные действующим законодательством</w:t>
            </w:r>
          </w:p>
        </w:tc>
      </w:tr>
      <w:tr w:rsidR="00D02867" w:rsidRPr="00EB22D9" w:rsidTr="001415CC">
        <w:tc>
          <w:tcPr>
            <w:tcW w:w="568"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jc w:val="both"/>
              <w:rPr>
                <w:rStyle w:val="FontStyle12"/>
                <w:sz w:val="24"/>
              </w:rPr>
            </w:pPr>
            <w:r w:rsidRPr="00CE2A07">
              <w:rPr>
                <w:rStyle w:val="FontStyle12"/>
                <w:sz w:val="24"/>
              </w:rPr>
              <w:t>1.</w:t>
            </w:r>
          </w:p>
        </w:tc>
        <w:tc>
          <w:tcPr>
            <w:tcW w:w="5293"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jc w:val="both"/>
              <w:rPr>
                <w:rStyle w:val="FontStyle12"/>
                <w:sz w:val="24"/>
              </w:rPr>
            </w:pPr>
            <w:r w:rsidRPr="00CE2A07">
              <w:rPr>
                <w:rStyle w:val="FontStyle12"/>
                <w:sz w:val="24"/>
              </w:rPr>
              <w:t xml:space="preserve">Предоставление мер социальной поддержки, предусмотренных действующими законодательными и нормативными актами РФ, РТ и муниципального района,  </w:t>
            </w:r>
            <w:proofErr w:type="spellStart"/>
            <w:r w:rsidRPr="00CE2A07">
              <w:rPr>
                <w:rStyle w:val="FontStyle12"/>
                <w:sz w:val="24"/>
              </w:rPr>
              <w:t>вт.ч</w:t>
            </w:r>
            <w:proofErr w:type="spellEnd"/>
            <w:r w:rsidRPr="00CE2A07">
              <w:rPr>
                <w:rStyle w:val="FontStyle12"/>
                <w:sz w:val="24"/>
              </w:rPr>
              <w:t>. выплата пенсий, пособий, ЕДВ, ДМО, субсидий,  социальных доплат, компенсационных выплат, материальной помощи.</w:t>
            </w:r>
          </w:p>
        </w:tc>
        <w:tc>
          <w:tcPr>
            <w:tcW w:w="1701" w:type="dxa"/>
            <w:tcBorders>
              <w:top w:val="single" w:sz="6" w:space="0" w:color="auto"/>
              <w:left w:val="single" w:sz="6" w:space="0" w:color="auto"/>
              <w:bottom w:val="single" w:sz="6" w:space="0" w:color="auto"/>
              <w:right w:val="single" w:sz="6" w:space="0" w:color="auto"/>
            </w:tcBorders>
          </w:tcPr>
          <w:p w:rsidR="00D02867" w:rsidRPr="00CE2A07" w:rsidRDefault="00D02867" w:rsidP="001415CC">
            <w:pPr>
              <w:pStyle w:val="Style4"/>
              <w:widowControl/>
              <w:spacing w:line="240" w:lineRule="auto"/>
              <w:jc w:val="center"/>
              <w:rPr>
                <w:rStyle w:val="FontStyle12"/>
                <w:sz w:val="24"/>
              </w:rPr>
            </w:pPr>
            <w:r w:rsidRPr="00CE2A07">
              <w:rPr>
                <w:rStyle w:val="FontStyle12"/>
                <w:sz w:val="24"/>
              </w:rPr>
              <w:t>Местный бюджет</w:t>
            </w:r>
          </w:p>
        </w:tc>
        <w:tc>
          <w:tcPr>
            <w:tcW w:w="2693" w:type="dxa"/>
            <w:tcBorders>
              <w:top w:val="single" w:sz="6" w:space="0" w:color="auto"/>
              <w:left w:val="single" w:sz="6" w:space="0" w:color="auto"/>
              <w:bottom w:val="single" w:sz="6" w:space="0" w:color="auto"/>
              <w:right w:val="single" w:sz="6" w:space="0" w:color="auto"/>
            </w:tcBorders>
          </w:tcPr>
          <w:p w:rsidR="00D02867" w:rsidRPr="00CE2A07" w:rsidRDefault="00D02867" w:rsidP="001415CC">
            <w:pPr>
              <w:pStyle w:val="Style4"/>
              <w:widowControl/>
              <w:spacing w:line="240" w:lineRule="auto"/>
              <w:ind w:firstLine="7"/>
              <w:jc w:val="center"/>
              <w:rPr>
                <w:rStyle w:val="FontStyle12"/>
                <w:sz w:val="24"/>
              </w:rPr>
            </w:pPr>
            <w:r w:rsidRPr="00CE2A07">
              <w:rPr>
                <w:rStyle w:val="FontStyle12"/>
                <w:sz w:val="24"/>
              </w:rPr>
              <w:t>Исполнительный комитет Руководители предприятий, организаций, ОСЗ, ПФ</w:t>
            </w:r>
          </w:p>
        </w:tc>
      </w:tr>
      <w:tr w:rsidR="00D02867" w:rsidRPr="00EB22D9" w:rsidTr="001415CC">
        <w:tc>
          <w:tcPr>
            <w:tcW w:w="568"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jc w:val="both"/>
              <w:rPr>
                <w:rStyle w:val="FontStyle12"/>
                <w:sz w:val="24"/>
              </w:rPr>
            </w:pPr>
            <w:r w:rsidRPr="00CE2A07">
              <w:rPr>
                <w:rStyle w:val="FontStyle12"/>
                <w:sz w:val="24"/>
              </w:rPr>
              <w:t>2.</w:t>
            </w:r>
          </w:p>
        </w:tc>
        <w:tc>
          <w:tcPr>
            <w:tcW w:w="5293"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jc w:val="both"/>
              <w:rPr>
                <w:rStyle w:val="FontStyle12"/>
                <w:sz w:val="24"/>
              </w:rPr>
            </w:pPr>
            <w:r w:rsidRPr="00CE2A07">
              <w:rPr>
                <w:rStyle w:val="FontStyle12"/>
                <w:sz w:val="24"/>
              </w:rPr>
              <w:t>Поддержание в актуальном состоянии банка данных инвалидов всех категорий, ветеранов войны и труда, участников ликвидации аварий на ЧАЭС, ПО «МАЯК», реабилитированных граждан, одиноких лиц, нуждающихся в постороннем уходе.</w:t>
            </w:r>
          </w:p>
        </w:tc>
        <w:tc>
          <w:tcPr>
            <w:tcW w:w="1701"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5"/>
              <w:widowControl/>
              <w:jc w:val="center"/>
            </w:pPr>
            <w:r w:rsidRPr="00CE2A07">
              <w:t>-</w:t>
            </w:r>
          </w:p>
        </w:tc>
        <w:tc>
          <w:tcPr>
            <w:tcW w:w="2693" w:type="dxa"/>
            <w:tcBorders>
              <w:top w:val="single" w:sz="6" w:space="0" w:color="auto"/>
              <w:left w:val="single" w:sz="6" w:space="0" w:color="auto"/>
              <w:bottom w:val="single" w:sz="6" w:space="0" w:color="auto"/>
              <w:right w:val="single" w:sz="6" w:space="0" w:color="auto"/>
            </w:tcBorders>
          </w:tcPr>
          <w:p w:rsidR="00D02867" w:rsidRPr="00CE2A07" w:rsidRDefault="00D02867" w:rsidP="001415CC">
            <w:pPr>
              <w:pStyle w:val="Style4"/>
              <w:widowControl/>
              <w:spacing w:line="240" w:lineRule="auto"/>
              <w:jc w:val="center"/>
              <w:rPr>
                <w:rStyle w:val="FontStyle12"/>
                <w:sz w:val="24"/>
              </w:rPr>
            </w:pPr>
            <w:r w:rsidRPr="00CE2A07">
              <w:rPr>
                <w:rStyle w:val="FontStyle12"/>
                <w:sz w:val="24"/>
              </w:rPr>
              <w:t>ОСЗ, ОМС, совет ветеранов, ЦСОН</w:t>
            </w:r>
          </w:p>
        </w:tc>
      </w:tr>
      <w:tr w:rsidR="00D02867" w:rsidRPr="00EB22D9" w:rsidTr="001415CC">
        <w:tc>
          <w:tcPr>
            <w:tcW w:w="568"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jc w:val="both"/>
              <w:rPr>
                <w:rStyle w:val="FontStyle12"/>
                <w:sz w:val="24"/>
              </w:rPr>
            </w:pPr>
            <w:r w:rsidRPr="00CE2A07">
              <w:rPr>
                <w:rStyle w:val="FontStyle12"/>
                <w:sz w:val="24"/>
              </w:rPr>
              <w:t>3.</w:t>
            </w:r>
          </w:p>
        </w:tc>
        <w:tc>
          <w:tcPr>
            <w:tcW w:w="5293"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ind w:right="-13" w:firstLine="2"/>
              <w:jc w:val="both"/>
              <w:rPr>
                <w:rStyle w:val="FontStyle12"/>
                <w:sz w:val="24"/>
              </w:rPr>
            </w:pPr>
            <w:r w:rsidRPr="00CE2A07">
              <w:rPr>
                <w:rStyle w:val="FontStyle12"/>
                <w:sz w:val="24"/>
              </w:rPr>
              <w:t>Оказание материальной помощи  гражданам пожилого возраста и  инвалидам, оказавшимся в трудной жизненной ситуации</w:t>
            </w:r>
          </w:p>
        </w:tc>
        <w:tc>
          <w:tcPr>
            <w:tcW w:w="1701" w:type="dxa"/>
            <w:tcBorders>
              <w:top w:val="single" w:sz="6" w:space="0" w:color="auto"/>
              <w:left w:val="single" w:sz="6" w:space="0" w:color="auto"/>
              <w:bottom w:val="single" w:sz="6" w:space="0" w:color="auto"/>
              <w:right w:val="single" w:sz="6" w:space="0" w:color="auto"/>
            </w:tcBorders>
          </w:tcPr>
          <w:p w:rsidR="00D02867" w:rsidRPr="00CE2A07" w:rsidRDefault="003A2174" w:rsidP="00D02867">
            <w:pPr>
              <w:pStyle w:val="Style4"/>
              <w:widowControl/>
              <w:spacing w:line="240" w:lineRule="auto"/>
              <w:rPr>
                <w:rStyle w:val="FontStyle12"/>
                <w:sz w:val="24"/>
              </w:rPr>
            </w:pPr>
            <w:r>
              <w:rPr>
                <w:rStyle w:val="FontStyle12"/>
                <w:sz w:val="24"/>
              </w:rPr>
              <w:t>-</w:t>
            </w:r>
          </w:p>
        </w:tc>
        <w:tc>
          <w:tcPr>
            <w:tcW w:w="2693" w:type="dxa"/>
            <w:tcBorders>
              <w:top w:val="single" w:sz="6" w:space="0" w:color="auto"/>
              <w:left w:val="single" w:sz="6" w:space="0" w:color="auto"/>
              <w:bottom w:val="single" w:sz="6" w:space="0" w:color="auto"/>
              <w:right w:val="single" w:sz="6" w:space="0" w:color="auto"/>
            </w:tcBorders>
          </w:tcPr>
          <w:p w:rsidR="00D02867" w:rsidRPr="00CE2A07" w:rsidRDefault="00D02867" w:rsidP="001415CC">
            <w:pPr>
              <w:pStyle w:val="Style4"/>
              <w:widowControl/>
              <w:spacing w:line="240" w:lineRule="auto"/>
              <w:jc w:val="center"/>
              <w:rPr>
                <w:rStyle w:val="FontStyle12"/>
                <w:sz w:val="24"/>
              </w:rPr>
            </w:pPr>
            <w:r w:rsidRPr="00CE2A07">
              <w:rPr>
                <w:rStyle w:val="FontStyle12"/>
                <w:sz w:val="24"/>
              </w:rPr>
              <w:t>ОСЗ, ЦСОН районная комиссия по социальной защите населения</w:t>
            </w:r>
            <w:r>
              <w:rPr>
                <w:rStyle w:val="FontStyle12"/>
                <w:sz w:val="24"/>
              </w:rPr>
              <w:t>,</w:t>
            </w:r>
          </w:p>
        </w:tc>
      </w:tr>
      <w:tr w:rsidR="00D02867" w:rsidRPr="00EB22D9" w:rsidTr="001415CC">
        <w:tc>
          <w:tcPr>
            <w:tcW w:w="568"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jc w:val="both"/>
              <w:rPr>
                <w:rStyle w:val="FontStyle12"/>
                <w:sz w:val="24"/>
              </w:rPr>
            </w:pPr>
            <w:r w:rsidRPr="00CE2A07">
              <w:rPr>
                <w:rStyle w:val="FontStyle12"/>
                <w:sz w:val="24"/>
              </w:rPr>
              <w:t>4.</w:t>
            </w:r>
          </w:p>
        </w:tc>
        <w:tc>
          <w:tcPr>
            <w:tcW w:w="5293"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tabs>
                <w:tab w:val="left" w:pos="4864"/>
              </w:tabs>
              <w:spacing w:line="240" w:lineRule="auto"/>
              <w:ind w:firstLine="5"/>
              <w:jc w:val="both"/>
              <w:rPr>
                <w:rStyle w:val="FontStyle12"/>
                <w:sz w:val="24"/>
              </w:rPr>
            </w:pPr>
            <w:r w:rsidRPr="00CE2A07">
              <w:rPr>
                <w:rStyle w:val="FontStyle12"/>
                <w:sz w:val="24"/>
              </w:rPr>
              <w:t>Организация работы по выдаче гражданам  пожилого возраста и  инвалидам  документов, дающих право на получение мер социальной поддержки</w:t>
            </w:r>
          </w:p>
        </w:tc>
        <w:tc>
          <w:tcPr>
            <w:tcW w:w="1701"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5"/>
              <w:widowControl/>
              <w:jc w:val="center"/>
            </w:pPr>
            <w:r w:rsidRPr="00CE2A07">
              <w:t>-</w:t>
            </w:r>
          </w:p>
        </w:tc>
        <w:tc>
          <w:tcPr>
            <w:tcW w:w="2693" w:type="dxa"/>
            <w:tcBorders>
              <w:top w:val="single" w:sz="6" w:space="0" w:color="auto"/>
              <w:left w:val="single" w:sz="6" w:space="0" w:color="auto"/>
              <w:bottom w:val="single" w:sz="6" w:space="0" w:color="auto"/>
              <w:right w:val="single" w:sz="6" w:space="0" w:color="auto"/>
            </w:tcBorders>
          </w:tcPr>
          <w:p w:rsidR="00D02867" w:rsidRPr="00CE2A07" w:rsidRDefault="00D02867" w:rsidP="001415CC">
            <w:pPr>
              <w:pStyle w:val="Style4"/>
              <w:widowControl/>
              <w:spacing w:line="240" w:lineRule="auto"/>
              <w:jc w:val="center"/>
              <w:rPr>
                <w:rStyle w:val="FontStyle12"/>
                <w:sz w:val="24"/>
              </w:rPr>
            </w:pPr>
            <w:r w:rsidRPr="00CE2A07">
              <w:rPr>
                <w:rStyle w:val="FontStyle12"/>
                <w:sz w:val="24"/>
              </w:rPr>
              <w:t xml:space="preserve">ОСЗ, </w:t>
            </w:r>
            <w:r>
              <w:rPr>
                <w:rStyle w:val="FontStyle12"/>
                <w:sz w:val="24"/>
              </w:rPr>
              <w:t xml:space="preserve">филиал  РЦМП, </w:t>
            </w:r>
            <w:r w:rsidRPr="00CE2A07">
              <w:rPr>
                <w:rStyle w:val="FontStyle12"/>
                <w:sz w:val="24"/>
              </w:rPr>
              <w:t>ЦСОН</w:t>
            </w:r>
          </w:p>
        </w:tc>
      </w:tr>
      <w:tr w:rsidR="00D02867" w:rsidRPr="00EB22D9" w:rsidTr="001415CC">
        <w:tc>
          <w:tcPr>
            <w:tcW w:w="568"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jc w:val="both"/>
              <w:rPr>
                <w:rStyle w:val="FontStyle12"/>
                <w:sz w:val="24"/>
              </w:rPr>
            </w:pPr>
            <w:r w:rsidRPr="00CE2A07">
              <w:rPr>
                <w:rStyle w:val="FontStyle12"/>
                <w:sz w:val="24"/>
              </w:rPr>
              <w:t>5.</w:t>
            </w:r>
          </w:p>
        </w:tc>
        <w:tc>
          <w:tcPr>
            <w:tcW w:w="5293"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ind w:firstLine="5"/>
              <w:jc w:val="both"/>
              <w:rPr>
                <w:rStyle w:val="FontStyle12"/>
                <w:sz w:val="24"/>
              </w:rPr>
            </w:pPr>
            <w:r w:rsidRPr="00CE2A07">
              <w:rPr>
                <w:rStyle w:val="FontStyle12"/>
                <w:sz w:val="24"/>
              </w:rPr>
              <w:t>Своевременное выявление одиноких граждан пожилого возраста и  инвалидов, нуждающихся в постоянной посторонней помощи, оказание им необход</w:t>
            </w:r>
            <w:r>
              <w:rPr>
                <w:rStyle w:val="FontStyle12"/>
                <w:sz w:val="24"/>
              </w:rPr>
              <w:t>и</w:t>
            </w:r>
            <w:r w:rsidRPr="00CE2A07">
              <w:rPr>
                <w:rStyle w:val="FontStyle12"/>
                <w:sz w:val="24"/>
              </w:rPr>
              <w:t xml:space="preserve">мых социальных услуг, в </w:t>
            </w:r>
            <w:proofErr w:type="spellStart"/>
            <w:r w:rsidRPr="00CE2A07">
              <w:rPr>
                <w:rStyle w:val="FontStyle12"/>
                <w:sz w:val="24"/>
              </w:rPr>
              <w:t>т.ч</w:t>
            </w:r>
            <w:proofErr w:type="spellEnd"/>
            <w:r w:rsidRPr="00CE2A07">
              <w:rPr>
                <w:rStyle w:val="FontStyle12"/>
                <w:sz w:val="24"/>
              </w:rPr>
              <w:t>. на дому</w:t>
            </w:r>
          </w:p>
        </w:tc>
        <w:tc>
          <w:tcPr>
            <w:tcW w:w="1701"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5"/>
              <w:widowControl/>
              <w:jc w:val="center"/>
            </w:pPr>
            <w:r w:rsidRPr="00CE2A07">
              <w:t>-</w:t>
            </w:r>
          </w:p>
        </w:tc>
        <w:tc>
          <w:tcPr>
            <w:tcW w:w="2693" w:type="dxa"/>
            <w:tcBorders>
              <w:top w:val="single" w:sz="6" w:space="0" w:color="auto"/>
              <w:left w:val="single" w:sz="6" w:space="0" w:color="auto"/>
              <w:bottom w:val="single" w:sz="6" w:space="0" w:color="auto"/>
              <w:right w:val="single" w:sz="6" w:space="0" w:color="auto"/>
            </w:tcBorders>
          </w:tcPr>
          <w:p w:rsidR="00D02867" w:rsidRPr="00CE2A07" w:rsidRDefault="00D02867" w:rsidP="001415CC">
            <w:pPr>
              <w:pStyle w:val="Style4"/>
              <w:widowControl/>
              <w:spacing w:line="240" w:lineRule="auto"/>
              <w:jc w:val="center"/>
              <w:rPr>
                <w:rStyle w:val="FontStyle12"/>
                <w:sz w:val="24"/>
              </w:rPr>
            </w:pPr>
            <w:r w:rsidRPr="00CE2A07">
              <w:rPr>
                <w:rStyle w:val="FontStyle12"/>
                <w:sz w:val="24"/>
              </w:rPr>
              <w:t>ОСЗ, ЦСОН</w:t>
            </w:r>
          </w:p>
        </w:tc>
      </w:tr>
      <w:tr w:rsidR="00D02867" w:rsidRPr="00EB22D9" w:rsidTr="001415CC">
        <w:tc>
          <w:tcPr>
            <w:tcW w:w="568"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jc w:val="both"/>
              <w:rPr>
                <w:rStyle w:val="FontStyle12"/>
                <w:sz w:val="24"/>
              </w:rPr>
            </w:pPr>
            <w:r w:rsidRPr="00CE2A07">
              <w:rPr>
                <w:rStyle w:val="FontStyle12"/>
                <w:sz w:val="24"/>
              </w:rPr>
              <w:t>6.</w:t>
            </w:r>
          </w:p>
        </w:tc>
        <w:tc>
          <w:tcPr>
            <w:tcW w:w="5293"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ind w:firstLine="5"/>
              <w:jc w:val="both"/>
              <w:rPr>
                <w:rStyle w:val="FontStyle12"/>
                <w:sz w:val="24"/>
              </w:rPr>
            </w:pPr>
            <w:r w:rsidRPr="00CE2A07">
              <w:rPr>
                <w:rStyle w:val="FontStyle12"/>
                <w:sz w:val="24"/>
              </w:rPr>
              <w:t>Обустройство одиноких граждан пожилого возраста и инвалидов в дома-интернаты общего типа</w:t>
            </w:r>
          </w:p>
        </w:tc>
        <w:tc>
          <w:tcPr>
            <w:tcW w:w="1701"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5"/>
              <w:widowControl/>
              <w:jc w:val="center"/>
            </w:pPr>
            <w:r w:rsidRPr="00CE2A07">
              <w:t>-</w:t>
            </w:r>
          </w:p>
        </w:tc>
        <w:tc>
          <w:tcPr>
            <w:tcW w:w="2693" w:type="dxa"/>
            <w:tcBorders>
              <w:top w:val="single" w:sz="6" w:space="0" w:color="auto"/>
              <w:left w:val="single" w:sz="6" w:space="0" w:color="auto"/>
              <w:bottom w:val="single" w:sz="6" w:space="0" w:color="auto"/>
              <w:right w:val="single" w:sz="6" w:space="0" w:color="auto"/>
            </w:tcBorders>
          </w:tcPr>
          <w:p w:rsidR="00D02867" w:rsidRPr="00CE2A07" w:rsidRDefault="00D02867" w:rsidP="001415CC">
            <w:pPr>
              <w:pStyle w:val="Style4"/>
              <w:widowControl/>
              <w:spacing w:line="240" w:lineRule="auto"/>
              <w:jc w:val="center"/>
              <w:rPr>
                <w:rStyle w:val="FontStyle12"/>
                <w:sz w:val="24"/>
              </w:rPr>
            </w:pPr>
            <w:r w:rsidRPr="00CE2A07">
              <w:rPr>
                <w:rStyle w:val="FontStyle12"/>
                <w:sz w:val="24"/>
              </w:rPr>
              <w:t xml:space="preserve">ОСЗ, </w:t>
            </w:r>
            <w:r w:rsidR="003A2174">
              <w:rPr>
                <w:rStyle w:val="FontStyle12"/>
                <w:sz w:val="24"/>
              </w:rPr>
              <w:t>ЦСОН, Федоровский</w:t>
            </w:r>
            <w:r w:rsidRPr="00CE2A07">
              <w:rPr>
                <w:rStyle w:val="FontStyle12"/>
                <w:sz w:val="24"/>
              </w:rPr>
              <w:t xml:space="preserve"> дом-интернат для престарелых и инвалидов (ДИПИ)</w:t>
            </w:r>
            <w:r>
              <w:rPr>
                <w:rStyle w:val="FontStyle12"/>
                <w:sz w:val="24"/>
              </w:rPr>
              <w:t>, главы поселений</w:t>
            </w:r>
          </w:p>
        </w:tc>
      </w:tr>
      <w:tr w:rsidR="00D02867" w:rsidRPr="00EB22D9" w:rsidTr="001415CC">
        <w:tc>
          <w:tcPr>
            <w:tcW w:w="568"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jc w:val="both"/>
              <w:rPr>
                <w:rStyle w:val="FontStyle12"/>
                <w:sz w:val="24"/>
              </w:rPr>
            </w:pPr>
            <w:r w:rsidRPr="00CE2A07">
              <w:rPr>
                <w:rStyle w:val="FontStyle12"/>
                <w:sz w:val="24"/>
              </w:rPr>
              <w:t>7.</w:t>
            </w:r>
          </w:p>
        </w:tc>
        <w:tc>
          <w:tcPr>
            <w:tcW w:w="5293" w:type="dxa"/>
            <w:tcBorders>
              <w:top w:val="single" w:sz="6" w:space="0" w:color="auto"/>
              <w:left w:val="single" w:sz="6" w:space="0" w:color="auto"/>
              <w:bottom w:val="single" w:sz="6" w:space="0" w:color="auto"/>
              <w:right w:val="single" w:sz="6" w:space="0" w:color="auto"/>
            </w:tcBorders>
          </w:tcPr>
          <w:p w:rsidR="00D02867" w:rsidRPr="00CE2A07" w:rsidRDefault="00D02867" w:rsidP="003A2174">
            <w:pPr>
              <w:pStyle w:val="Style3"/>
              <w:widowControl/>
              <w:jc w:val="both"/>
              <w:rPr>
                <w:rStyle w:val="FontStyle13"/>
                <w:sz w:val="24"/>
              </w:rPr>
            </w:pPr>
            <w:r w:rsidRPr="00CE2A07">
              <w:rPr>
                <w:rStyle w:val="FontStyle12"/>
                <w:sz w:val="24"/>
              </w:rPr>
              <w:t xml:space="preserve">Организация работы по реабилитации граждан пожилого возраста и  инвалидов в </w:t>
            </w:r>
            <w:r>
              <w:rPr>
                <w:rStyle w:val="FontStyle12"/>
                <w:sz w:val="24"/>
              </w:rPr>
              <w:t>автономной некоммерческой организации (АНО) реабилитационный центр «</w:t>
            </w:r>
            <w:r w:rsidR="003A2174">
              <w:rPr>
                <w:rStyle w:val="FontStyle12"/>
                <w:sz w:val="24"/>
              </w:rPr>
              <w:t>Нежность</w:t>
            </w:r>
            <w:r w:rsidRPr="00CE2A07">
              <w:rPr>
                <w:rStyle w:val="FontStyle12"/>
                <w:sz w:val="24"/>
              </w:rPr>
              <w:t>»</w:t>
            </w:r>
            <w:r>
              <w:rPr>
                <w:rStyle w:val="FontStyle12"/>
                <w:sz w:val="24"/>
              </w:rPr>
              <w:t xml:space="preserve"> </w:t>
            </w:r>
            <w:r w:rsidRPr="00CE2A07">
              <w:rPr>
                <w:rStyle w:val="FontStyle13"/>
                <w:sz w:val="24"/>
              </w:rPr>
              <w:t xml:space="preserve">,  республиканских реабилитационных учреждениях </w:t>
            </w:r>
          </w:p>
        </w:tc>
        <w:tc>
          <w:tcPr>
            <w:tcW w:w="1701"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jc w:val="center"/>
              <w:rPr>
                <w:rStyle w:val="FontStyle12"/>
                <w:sz w:val="24"/>
              </w:rPr>
            </w:pPr>
            <w:r w:rsidRPr="00CE2A07">
              <w:rPr>
                <w:rStyle w:val="FontStyle12"/>
                <w:sz w:val="24"/>
              </w:rPr>
              <w:t>-</w:t>
            </w:r>
          </w:p>
        </w:tc>
        <w:tc>
          <w:tcPr>
            <w:tcW w:w="2693" w:type="dxa"/>
            <w:tcBorders>
              <w:top w:val="single" w:sz="6" w:space="0" w:color="auto"/>
              <w:left w:val="single" w:sz="6" w:space="0" w:color="auto"/>
              <w:bottom w:val="single" w:sz="6" w:space="0" w:color="auto"/>
              <w:right w:val="single" w:sz="6" w:space="0" w:color="auto"/>
            </w:tcBorders>
          </w:tcPr>
          <w:p w:rsidR="00D02867" w:rsidRPr="00CE2A07" w:rsidRDefault="00D02867" w:rsidP="001415CC">
            <w:pPr>
              <w:pStyle w:val="Style4"/>
              <w:widowControl/>
              <w:spacing w:line="240" w:lineRule="auto"/>
              <w:jc w:val="center"/>
              <w:rPr>
                <w:rStyle w:val="FontStyle12"/>
                <w:sz w:val="24"/>
              </w:rPr>
            </w:pPr>
            <w:r w:rsidRPr="00CE2A07">
              <w:rPr>
                <w:rStyle w:val="FontStyle12"/>
                <w:sz w:val="24"/>
              </w:rPr>
              <w:t>ОСЗ,</w:t>
            </w:r>
            <w:r>
              <w:rPr>
                <w:rStyle w:val="FontStyle12"/>
                <w:sz w:val="24"/>
              </w:rPr>
              <w:t xml:space="preserve"> Автономная некоммерческая организация реабилитационный центр «</w:t>
            </w:r>
            <w:r w:rsidR="003A2174">
              <w:rPr>
                <w:rStyle w:val="FontStyle12"/>
                <w:sz w:val="24"/>
              </w:rPr>
              <w:t>Нежность</w:t>
            </w:r>
            <w:r>
              <w:rPr>
                <w:rStyle w:val="FontStyle12"/>
                <w:sz w:val="24"/>
              </w:rPr>
              <w:t>»</w:t>
            </w:r>
          </w:p>
        </w:tc>
      </w:tr>
      <w:tr w:rsidR="00D02867" w:rsidRPr="00EB22D9" w:rsidTr="001415CC">
        <w:tc>
          <w:tcPr>
            <w:tcW w:w="568"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jc w:val="both"/>
              <w:rPr>
                <w:rStyle w:val="FontStyle12"/>
                <w:sz w:val="24"/>
              </w:rPr>
            </w:pPr>
            <w:r w:rsidRPr="00CE2A07">
              <w:rPr>
                <w:rStyle w:val="FontStyle12"/>
                <w:sz w:val="24"/>
              </w:rPr>
              <w:t>8.</w:t>
            </w:r>
          </w:p>
        </w:tc>
        <w:tc>
          <w:tcPr>
            <w:tcW w:w="5293"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ind w:firstLine="2"/>
              <w:jc w:val="both"/>
              <w:rPr>
                <w:rStyle w:val="FontStyle12"/>
                <w:sz w:val="24"/>
              </w:rPr>
            </w:pPr>
            <w:r w:rsidRPr="00CE2A07">
              <w:rPr>
                <w:rStyle w:val="FontStyle12"/>
                <w:sz w:val="24"/>
              </w:rPr>
              <w:t xml:space="preserve">Обеспечение граждан пожилого возраста  и инвалидов путевками на санаторно-курортное лечение </w:t>
            </w:r>
          </w:p>
        </w:tc>
        <w:tc>
          <w:tcPr>
            <w:tcW w:w="1701"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jc w:val="center"/>
              <w:rPr>
                <w:rStyle w:val="FontStyle12"/>
                <w:sz w:val="24"/>
              </w:rPr>
            </w:pPr>
            <w:r w:rsidRPr="00CE2A07">
              <w:rPr>
                <w:rStyle w:val="FontStyle12"/>
                <w:sz w:val="24"/>
              </w:rPr>
              <w:t>-</w:t>
            </w:r>
          </w:p>
        </w:tc>
        <w:tc>
          <w:tcPr>
            <w:tcW w:w="2693" w:type="dxa"/>
            <w:tcBorders>
              <w:top w:val="single" w:sz="6" w:space="0" w:color="auto"/>
              <w:left w:val="single" w:sz="6" w:space="0" w:color="auto"/>
              <w:bottom w:val="single" w:sz="6" w:space="0" w:color="auto"/>
              <w:right w:val="single" w:sz="6" w:space="0" w:color="auto"/>
            </w:tcBorders>
          </w:tcPr>
          <w:p w:rsidR="00D02867" w:rsidRPr="00CE2A07" w:rsidRDefault="00D02867" w:rsidP="001415CC">
            <w:pPr>
              <w:pStyle w:val="Style4"/>
              <w:widowControl/>
              <w:spacing w:line="240" w:lineRule="auto"/>
              <w:jc w:val="center"/>
              <w:rPr>
                <w:rStyle w:val="FontStyle12"/>
                <w:sz w:val="24"/>
              </w:rPr>
            </w:pPr>
            <w:r w:rsidRPr="00CE2A07">
              <w:rPr>
                <w:rStyle w:val="FontStyle12"/>
                <w:sz w:val="24"/>
              </w:rPr>
              <w:t>ОСЗ, ЦРБ, ФСС</w:t>
            </w:r>
          </w:p>
        </w:tc>
      </w:tr>
      <w:tr w:rsidR="00D02867" w:rsidRPr="00EB22D9" w:rsidTr="001415CC">
        <w:tc>
          <w:tcPr>
            <w:tcW w:w="568"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jc w:val="both"/>
              <w:rPr>
                <w:rStyle w:val="FontStyle12"/>
                <w:sz w:val="24"/>
              </w:rPr>
            </w:pPr>
            <w:r w:rsidRPr="00CE2A07">
              <w:rPr>
                <w:rStyle w:val="FontStyle12"/>
                <w:sz w:val="24"/>
              </w:rPr>
              <w:t xml:space="preserve">9. </w:t>
            </w:r>
          </w:p>
        </w:tc>
        <w:tc>
          <w:tcPr>
            <w:tcW w:w="5293"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ind w:firstLine="2"/>
              <w:jc w:val="both"/>
              <w:rPr>
                <w:rStyle w:val="FontStyle12"/>
                <w:sz w:val="24"/>
              </w:rPr>
            </w:pPr>
            <w:r w:rsidRPr="00CE2A07">
              <w:rPr>
                <w:rStyle w:val="FontStyle12"/>
                <w:sz w:val="24"/>
              </w:rPr>
              <w:t>Обеспечение инвалидов  техническими средствами реабилитации</w:t>
            </w:r>
          </w:p>
        </w:tc>
        <w:tc>
          <w:tcPr>
            <w:tcW w:w="1701"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jc w:val="center"/>
              <w:rPr>
                <w:rStyle w:val="FontStyle12"/>
                <w:sz w:val="24"/>
              </w:rPr>
            </w:pPr>
            <w:r w:rsidRPr="00CE2A07">
              <w:rPr>
                <w:rStyle w:val="FontStyle12"/>
                <w:sz w:val="24"/>
              </w:rPr>
              <w:t>-</w:t>
            </w:r>
          </w:p>
        </w:tc>
        <w:tc>
          <w:tcPr>
            <w:tcW w:w="2693" w:type="dxa"/>
            <w:tcBorders>
              <w:top w:val="single" w:sz="6" w:space="0" w:color="auto"/>
              <w:left w:val="single" w:sz="6" w:space="0" w:color="auto"/>
              <w:bottom w:val="single" w:sz="6" w:space="0" w:color="auto"/>
              <w:right w:val="single" w:sz="6" w:space="0" w:color="auto"/>
            </w:tcBorders>
          </w:tcPr>
          <w:p w:rsidR="00D02867" w:rsidRPr="00CE2A07" w:rsidRDefault="00D02867" w:rsidP="001415CC">
            <w:pPr>
              <w:pStyle w:val="Style4"/>
              <w:widowControl/>
              <w:spacing w:line="240" w:lineRule="auto"/>
              <w:jc w:val="center"/>
              <w:rPr>
                <w:rStyle w:val="FontStyle12"/>
                <w:sz w:val="24"/>
              </w:rPr>
            </w:pPr>
            <w:r w:rsidRPr="00CE2A07">
              <w:rPr>
                <w:rStyle w:val="FontStyle12"/>
                <w:sz w:val="24"/>
              </w:rPr>
              <w:t>ФСС</w:t>
            </w:r>
          </w:p>
        </w:tc>
      </w:tr>
      <w:tr w:rsidR="00D02867" w:rsidRPr="00EB22D9" w:rsidTr="001415CC">
        <w:tc>
          <w:tcPr>
            <w:tcW w:w="568"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jc w:val="both"/>
              <w:rPr>
                <w:rStyle w:val="FontStyle12"/>
                <w:sz w:val="24"/>
              </w:rPr>
            </w:pPr>
            <w:r w:rsidRPr="00CE2A07">
              <w:rPr>
                <w:rStyle w:val="FontStyle12"/>
                <w:sz w:val="24"/>
              </w:rPr>
              <w:t xml:space="preserve">10. </w:t>
            </w:r>
          </w:p>
        </w:tc>
        <w:tc>
          <w:tcPr>
            <w:tcW w:w="5293"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ind w:firstLine="2"/>
              <w:jc w:val="both"/>
              <w:rPr>
                <w:rStyle w:val="FontStyle12"/>
                <w:sz w:val="24"/>
              </w:rPr>
            </w:pPr>
            <w:r w:rsidRPr="00CE2A07">
              <w:rPr>
                <w:rStyle w:val="FontStyle12"/>
                <w:sz w:val="24"/>
              </w:rPr>
              <w:t>Организация работы по социальному обслуживанию граждан пожилого возраста и  инвалидов</w:t>
            </w:r>
          </w:p>
        </w:tc>
        <w:tc>
          <w:tcPr>
            <w:tcW w:w="1701"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jc w:val="center"/>
              <w:rPr>
                <w:rStyle w:val="FontStyle12"/>
                <w:sz w:val="24"/>
              </w:rPr>
            </w:pPr>
            <w:r w:rsidRPr="00CE2A07">
              <w:rPr>
                <w:rStyle w:val="FontStyle12"/>
                <w:sz w:val="24"/>
              </w:rPr>
              <w:t>-</w:t>
            </w:r>
          </w:p>
        </w:tc>
        <w:tc>
          <w:tcPr>
            <w:tcW w:w="2693" w:type="dxa"/>
            <w:tcBorders>
              <w:top w:val="single" w:sz="6" w:space="0" w:color="auto"/>
              <w:left w:val="single" w:sz="6" w:space="0" w:color="auto"/>
              <w:bottom w:val="single" w:sz="6" w:space="0" w:color="auto"/>
              <w:right w:val="single" w:sz="6" w:space="0" w:color="auto"/>
            </w:tcBorders>
          </w:tcPr>
          <w:p w:rsidR="00D02867" w:rsidRPr="00CE2A07" w:rsidRDefault="00D02867" w:rsidP="001415CC">
            <w:pPr>
              <w:pStyle w:val="Style4"/>
              <w:widowControl/>
              <w:spacing w:line="240" w:lineRule="auto"/>
              <w:jc w:val="center"/>
              <w:rPr>
                <w:rStyle w:val="FontStyle12"/>
                <w:sz w:val="24"/>
              </w:rPr>
            </w:pPr>
            <w:r w:rsidRPr="00CE2A07">
              <w:rPr>
                <w:rStyle w:val="FontStyle12"/>
                <w:sz w:val="24"/>
              </w:rPr>
              <w:t>ОСЗ, ЦСОН</w:t>
            </w:r>
          </w:p>
        </w:tc>
      </w:tr>
      <w:tr w:rsidR="00D02867" w:rsidRPr="00EB22D9" w:rsidTr="001415CC">
        <w:tc>
          <w:tcPr>
            <w:tcW w:w="568"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jc w:val="both"/>
              <w:rPr>
                <w:rStyle w:val="FontStyle12"/>
                <w:sz w:val="24"/>
              </w:rPr>
            </w:pPr>
            <w:r w:rsidRPr="00CE2A07">
              <w:rPr>
                <w:rStyle w:val="FontStyle12"/>
                <w:sz w:val="24"/>
              </w:rPr>
              <w:t xml:space="preserve">11. </w:t>
            </w:r>
          </w:p>
        </w:tc>
        <w:tc>
          <w:tcPr>
            <w:tcW w:w="5293"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ind w:firstLine="7"/>
              <w:jc w:val="both"/>
              <w:rPr>
                <w:rStyle w:val="FontStyle12"/>
                <w:sz w:val="24"/>
              </w:rPr>
            </w:pPr>
            <w:r w:rsidRPr="00CE2A07">
              <w:rPr>
                <w:rStyle w:val="FontStyle12"/>
                <w:sz w:val="24"/>
              </w:rPr>
              <w:t>Информирование населения по вопросам социальной защиты граждан пожилого возраста и  инвалидов (издание и озвучивание законодательных и нормативных документов)</w:t>
            </w:r>
          </w:p>
        </w:tc>
        <w:tc>
          <w:tcPr>
            <w:tcW w:w="1701"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5"/>
              <w:widowControl/>
              <w:jc w:val="center"/>
            </w:pPr>
            <w:r w:rsidRPr="00CE2A07">
              <w:t>-</w:t>
            </w:r>
          </w:p>
        </w:tc>
        <w:tc>
          <w:tcPr>
            <w:tcW w:w="2693" w:type="dxa"/>
            <w:tcBorders>
              <w:top w:val="single" w:sz="6" w:space="0" w:color="auto"/>
              <w:left w:val="single" w:sz="6" w:space="0" w:color="auto"/>
              <w:bottom w:val="single" w:sz="6" w:space="0" w:color="auto"/>
              <w:right w:val="single" w:sz="6" w:space="0" w:color="auto"/>
            </w:tcBorders>
          </w:tcPr>
          <w:p w:rsidR="00D02867" w:rsidRPr="00CE2A07" w:rsidRDefault="00D02867" w:rsidP="001415CC">
            <w:pPr>
              <w:pStyle w:val="Style4"/>
              <w:widowControl/>
              <w:spacing w:line="240" w:lineRule="auto"/>
              <w:jc w:val="center"/>
              <w:rPr>
                <w:rStyle w:val="FontStyle12"/>
                <w:sz w:val="24"/>
              </w:rPr>
            </w:pPr>
            <w:r w:rsidRPr="00CE2A07">
              <w:rPr>
                <w:rStyle w:val="FontStyle12"/>
                <w:sz w:val="24"/>
              </w:rPr>
              <w:t>ОСЗ, УПФ, ФСС, ЦРБ, МКУ «</w:t>
            </w:r>
            <w:r w:rsidR="003A2174">
              <w:rPr>
                <w:rStyle w:val="FontStyle12"/>
                <w:sz w:val="24"/>
              </w:rPr>
              <w:t>Отдел</w:t>
            </w:r>
            <w:r w:rsidRPr="00CE2A07">
              <w:rPr>
                <w:rStyle w:val="FontStyle12"/>
                <w:sz w:val="24"/>
              </w:rPr>
              <w:t xml:space="preserve"> образования», Редакция газеты «</w:t>
            </w:r>
            <w:r w:rsidR="003A2174">
              <w:rPr>
                <w:rStyle w:val="FontStyle12"/>
                <w:sz w:val="24"/>
              </w:rPr>
              <w:t>Сельская новь</w:t>
            </w:r>
            <w:r w:rsidRPr="00CE2A07">
              <w:rPr>
                <w:rStyle w:val="FontStyle12"/>
                <w:sz w:val="24"/>
              </w:rPr>
              <w:t>»</w:t>
            </w:r>
          </w:p>
        </w:tc>
      </w:tr>
      <w:tr w:rsidR="00D02867" w:rsidRPr="00EB22D9" w:rsidTr="001415CC">
        <w:tc>
          <w:tcPr>
            <w:tcW w:w="568"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jc w:val="both"/>
              <w:rPr>
                <w:rStyle w:val="FontStyle12"/>
                <w:sz w:val="24"/>
              </w:rPr>
            </w:pPr>
            <w:r w:rsidRPr="00CE2A07">
              <w:rPr>
                <w:rStyle w:val="FontStyle12"/>
                <w:sz w:val="24"/>
              </w:rPr>
              <w:t>12.</w:t>
            </w:r>
          </w:p>
        </w:tc>
        <w:tc>
          <w:tcPr>
            <w:tcW w:w="5293"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ind w:firstLine="7"/>
              <w:jc w:val="both"/>
              <w:rPr>
                <w:rStyle w:val="FontStyle12"/>
                <w:sz w:val="24"/>
              </w:rPr>
            </w:pPr>
            <w:r w:rsidRPr="00CE2A07">
              <w:rPr>
                <w:rStyle w:val="FontStyle12"/>
                <w:sz w:val="24"/>
              </w:rPr>
              <w:t>Оказание материальной помощи пенсионерам района, достигшим возраста 90 лет и старше.</w:t>
            </w:r>
          </w:p>
        </w:tc>
        <w:tc>
          <w:tcPr>
            <w:tcW w:w="1701"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5"/>
              <w:widowControl/>
              <w:jc w:val="both"/>
            </w:pPr>
            <w:r w:rsidRPr="00CE2A07">
              <w:t>Местный бюджет</w:t>
            </w:r>
          </w:p>
        </w:tc>
        <w:tc>
          <w:tcPr>
            <w:tcW w:w="2693" w:type="dxa"/>
            <w:tcBorders>
              <w:top w:val="single" w:sz="6" w:space="0" w:color="auto"/>
              <w:left w:val="single" w:sz="6" w:space="0" w:color="auto"/>
              <w:bottom w:val="single" w:sz="6" w:space="0" w:color="auto"/>
              <w:right w:val="single" w:sz="6" w:space="0" w:color="auto"/>
            </w:tcBorders>
          </w:tcPr>
          <w:p w:rsidR="00D02867" w:rsidRPr="00CE2A07" w:rsidRDefault="00D02867" w:rsidP="001415CC">
            <w:pPr>
              <w:pStyle w:val="Style4"/>
              <w:widowControl/>
              <w:spacing w:line="240" w:lineRule="auto"/>
              <w:jc w:val="center"/>
              <w:rPr>
                <w:rStyle w:val="FontStyle12"/>
                <w:sz w:val="24"/>
              </w:rPr>
            </w:pPr>
            <w:r w:rsidRPr="00CE2A07">
              <w:rPr>
                <w:rStyle w:val="FontStyle12"/>
                <w:sz w:val="24"/>
              </w:rPr>
              <w:t>Исполнительный комитет</w:t>
            </w:r>
            <w:r>
              <w:rPr>
                <w:rStyle w:val="FontStyle12"/>
                <w:sz w:val="24"/>
              </w:rPr>
              <w:t xml:space="preserve"> </w:t>
            </w:r>
            <w:r w:rsidR="003A2174">
              <w:t>Аксубаевского</w:t>
            </w:r>
            <w:r w:rsidR="003A2174" w:rsidRPr="00CE2A07">
              <w:rPr>
                <w:rStyle w:val="FontStyle12"/>
                <w:sz w:val="24"/>
              </w:rPr>
              <w:t xml:space="preserve"> </w:t>
            </w:r>
            <w:r w:rsidRPr="00CE2A07">
              <w:rPr>
                <w:rStyle w:val="FontStyle12"/>
                <w:sz w:val="24"/>
              </w:rPr>
              <w:t>муниципального района</w:t>
            </w:r>
          </w:p>
        </w:tc>
      </w:tr>
      <w:tr w:rsidR="00D02867" w:rsidRPr="00EB22D9" w:rsidTr="001415CC">
        <w:tc>
          <w:tcPr>
            <w:tcW w:w="10255" w:type="dxa"/>
            <w:gridSpan w:val="4"/>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ind w:left="54"/>
              <w:jc w:val="center"/>
              <w:rPr>
                <w:rStyle w:val="FontStyle12"/>
                <w:b/>
                <w:sz w:val="24"/>
              </w:rPr>
            </w:pPr>
            <w:r w:rsidRPr="00CE2A07">
              <w:rPr>
                <w:rStyle w:val="FontStyle12"/>
                <w:b/>
                <w:sz w:val="24"/>
              </w:rPr>
              <w:t>IV. Дополнительные меры социальной защиты граждан пожилого возраста и инвалидов.</w:t>
            </w:r>
          </w:p>
        </w:tc>
      </w:tr>
      <w:tr w:rsidR="00D02867" w:rsidRPr="00EB22D9" w:rsidTr="001415CC">
        <w:tc>
          <w:tcPr>
            <w:tcW w:w="568"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jc w:val="both"/>
              <w:rPr>
                <w:rStyle w:val="FontStyle12"/>
                <w:sz w:val="24"/>
              </w:rPr>
            </w:pPr>
            <w:r w:rsidRPr="00CE2A07">
              <w:rPr>
                <w:rStyle w:val="FontStyle12"/>
                <w:sz w:val="24"/>
              </w:rPr>
              <w:t>1.</w:t>
            </w:r>
          </w:p>
        </w:tc>
        <w:tc>
          <w:tcPr>
            <w:tcW w:w="5293"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jc w:val="both"/>
              <w:rPr>
                <w:rStyle w:val="FontStyle12"/>
                <w:sz w:val="24"/>
              </w:rPr>
            </w:pPr>
            <w:r w:rsidRPr="00CE2A07">
              <w:rPr>
                <w:rStyle w:val="FontStyle12"/>
                <w:sz w:val="24"/>
              </w:rPr>
              <w:t>Обеспечение граждан пожилого возраста и инвалидов, проработавших в сельскохозяйственных предприятиях кормами и фуражом для скота по льготной цене.</w:t>
            </w:r>
          </w:p>
        </w:tc>
        <w:tc>
          <w:tcPr>
            <w:tcW w:w="1701" w:type="dxa"/>
            <w:tcBorders>
              <w:top w:val="single" w:sz="6" w:space="0" w:color="auto"/>
              <w:left w:val="single" w:sz="6" w:space="0" w:color="auto"/>
              <w:bottom w:val="single" w:sz="6" w:space="0" w:color="auto"/>
              <w:right w:val="single" w:sz="6" w:space="0" w:color="auto"/>
            </w:tcBorders>
          </w:tcPr>
          <w:p w:rsidR="00D02867" w:rsidRPr="00CE2A07" w:rsidRDefault="00D02867" w:rsidP="001415CC">
            <w:pPr>
              <w:pStyle w:val="Style4"/>
              <w:widowControl/>
              <w:spacing w:line="240" w:lineRule="auto"/>
              <w:ind w:firstLine="2"/>
              <w:jc w:val="center"/>
              <w:rPr>
                <w:rStyle w:val="FontStyle12"/>
                <w:sz w:val="24"/>
              </w:rPr>
            </w:pPr>
            <w:r w:rsidRPr="00CE2A07">
              <w:rPr>
                <w:rStyle w:val="FontStyle12"/>
                <w:sz w:val="24"/>
              </w:rPr>
              <w:t>Предприятия и организации</w:t>
            </w:r>
          </w:p>
        </w:tc>
        <w:tc>
          <w:tcPr>
            <w:tcW w:w="2693" w:type="dxa"/>
            <w:tcBorders>
              <w:top w:val="single" w:sz="6" w:space="0" w:color="auto"/>
              <w:left w:val="single" w:sz="6" w:space="0" w:color="auto"/>
              <w:bottom w:val="single" w:sz="6" w:space="0" w:color="auto"/>
              <w:right w:val="single" w:sz="6" w:space="0" w:color="auto"/>
            </w:tcBorders>
          </w:tcPr>
          <w:p w:rsidR="00D02867" w:rsidRPr="00CE2A07" w:rsidRDefault="00D02867" w:rsidP="001415CC">
            <w:pPr>
              <w:pStyle w:val="Style4"/>
              <w:widowControl/>
              <w:spacing w:line="240" w:lineRule="auto"/>
              <w:jc w:val="center"/>
              <w:rPr>
                <w:rStyle w:val="FontStyle12"/>
                <w:sz w:val="24"/>
              </w:rPr>
            </w:pPr>
            <w:r w:rsidRPr="00CE2A07">
              <w:rPr>
                <w:rStyle w:val="FontStyle12"/>
                <w:sz w:val="24"/>
              </w:rPr>
              <w:t>Предприятия и организации</w:t>
            </w:r>
          </w:p>
        </w:tc>
      </w:tr>
      <w:tr w:rsidR="00D02867" w:rsidRPr="00EB22D9" w:rsidTr="001415CC">
        <w:tc>
          <w:tcPr>
            <w:tcW w:w="568"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jc w:val="both"/>
              <w:rPr>
                <w:rStyle w:val="FontStyle12"/>
                <w:sz w:val="24"/>
              </w:rPr>
            </w:pPr>
            <w:r w:rsidRPr="00CE2A07">
              <w:rPr>
                <w:rStyle w:val="FontStyle12"/>
                <w:sz w:val="24"/>
              </w:rPr>
              <w:t>2.</w:t>
            </w:r>
          </w:p>
        </w:tc>
        <w:tc>
          <w:tcPr>
            <w:tcW w:w="5293"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jc w:val="both"/>
              <w:rPr>
                <w:rStyle w:val="FontStyle12"/>
                <w:sz w:val="24"/>
              </w:rPr>
            </w:pPr>
            <w:r w:rsidRPr="00CE2A07">
              <w:rPr>
                <w:rStyle w:val="FontStyle12"/>
                <w:sz w:val="24"/>
              </w:rPr>
              <w:t>Выделение деловой древесины погорельцам</w:t>
            </w:r>
          </w:p>
        </w:tc>
        <w:tc>
          <w:tcPr>
            <w:tcW w:w="1701" w:type="dxa"/>
            <w:tcBorders>
              <w:top w:val="single" w:sz="6" w:space="0" w:color="auto"/>
              <w:left w:val="single" w:sz="6" w:space="0" w:color="auto"/>
              <w:bottom w:val="single" w:sz="6" w:space="0" w:color="auto"/>
              <w:right w:val="single" w:sz="6" w:space="0" w:color="auto"/>
            </w:tcBorders>
          </w:tcPr>
          <w:p w:rsidR="00D02867" w:rsidRPr="00CE2A07" w:rsidRDefault="00D02867" w:rsidP="001415CC">
            <w:pPr>
              <w:pStyle w:val="Style4"/>
              <w:widowControl/>
              <w:spacing w:line="240" w:lineRule="auto"/>
              <w:jc w:val="center"/>
              <w:rPr>
                <w:rStyle w:val="FontStyle12"/>
                <w:sz w:val="24"/>
              </w:rPr>
            </w:pPr>
            <w:r w:rsidRPr="00CE2A07">
              <w:rPr>
                <w:rStyle w:val="FontStyle12"/>
                <w:sz w:val="24"/>
              </w:rPr>
              <w:t>Местный бюджет</w:t>
            </w:r>
          </w:p>
        </w:tc>
        <w:tc>
          <w:tcPr>
            <w:tcW w:w="2693" w:type="dxa"/>
            <w:tcBorders>
              <w:top w:val="single" w:sz="6" w:space="0" w:color="auto"/>
              <w:left w:val="single" w:sz="6" w:space="0" w:color="auto"/>
              <w:bottom w:val="single" w:sz="6" w:space="0" w:color="auto"/>
              <w:right w:val="single" w:sz="6" w:space="0" w:color="auto"/>
            </w:tcBorders>
          </w:tcPr>
          <w:p w:rsidR="00D02867" w:rsidRPr="00CE2A07" w:rsidRDefault="00D02867" w:rsidP="001415CC">
            <w:pPr>
              <w:pStyle w:val="Style4"/>
              <w:widowControl/>
              <w:spacing w:line="240" w:lineRule="auto"/>
              <w:ind w:left="2" w:hanging="2"/>
              <w:jc w:val="center"/>
              <w:rPr>
                <w:rStyle w:val="FontStyle12"/>
                <w:sz w:val="24"/>
              </w:rPr>
            </w:pPr>
            <w:r w:rsidRPr="00CE2A07">
              <w:rPr>
                <w:rStyle w:val="FontStyle12"/>
                <w:sz w:val="24"/>
              </w:rPr>
              <w:t xml:space="preserve">Исполнительный комитет </w:t>
            </w:r>
            <w:r w:rsidR="00E1432A">
              <w:t>Аксубаевского</w:t>
            </w:r>
            <w:r w:rsidRPr="00CE2A07">
              <w:rPr>
                <w:rStyle w:val="FontStyle12"/>
                <w:sz w:val="24"/>
              </w:rPr>
              <w:t xml:space="preserve"> муниципального района</w:t>
            </w:r>
          </w:p>
        </w:tc>
      </w:tr>
      <w:tr w:rsidR="00D02867" w:rsidRPr="00EB22D9" w:rsidTr="001415CC">
        <w:tc>
          <w:tcPr>
            <w:tcW w:w="568"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jc w:val="both"/>
              <w:rPr>
                <w:rStyle w:val="FontStyle12"/>
                <w:sz w:val="24"/>
              </w:rPr>
            </w:pPr>
            <w:r w:rsidRPr="00CE2A07">
              <w:rPr>
                <w:rStyle w:val="FontStyle12"/>
                <w:sz w:val="24"/>
              </w:rPr>
              <w:t>3.</w:t>
            </w:r>
          </w:p>
        </w:tc>
        <w:tc>
          <w:tcPr>
            <w:tcW w:w="5293"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jc w:val="both"/>
              <w:rPr>
                <w:rStyle w:val="FontStyle12"/>
                <w:sz w:val="24"/>
              </w:rPr>
            </w:pPr>
            <w:r w:rsidRPr="00CE2A07">
              <w:rPr>
                <w:rStyle w:val="FontStyle12"/>
                <w:sz w:val="24"/>
              </w:rPr>
              <w:t xml:space="preserve">Организация культурно-массовых мероприятий и благотворительных акций в связи с празднованием Дня Победы, Международного дня пожилых людей, Международного дня инвалидов, Дня памяти пострадавших на ЧАЭС, в </w:t>
            </w:r>
            <w:proofErr w:type="spellStart"/>
            <w:r w:rsidRPr="00CE2A07">
              <w:rPr>
                <w:rStyle w:val="FontStyle12"/>
                <w:sz w:val="24"/>
              </w:rPr>
              <w:t>т.ч</w:t>
            </w:r>
            <w:proofErr w:type="spellEnd"/>
            <w:r w:rsidRPr="00CE2A07">
              <w:rPr>
                <w:rStyle w:val="FontStyle12"/>
                <w:sz w:val="24"/>
              </w:rPr>
              <w:t>. выделение средств на проведение мероприятий с ветеранами ВОВ, вдовами погибших и умерших участников ВОВ, пенсионерами бюджетных организаций, ликвидированных предприятий и пенсионерами-переселенцами, чествование «золотых юбиляров» и проживших вместе 50 лет.</w:t>
            </w:r>
          </w:p>
        </w:tc>
        <w:tc>
          <w:tcPr>
            <w:tcW w:w="1701" w:type="dxa"/>
            <w:tcBorders>
              <w:top w:val="single" w:sz="6" w:space="0" w:color="auto"/>
              <w:left w:val="single" w:sz="6" w:space="0" w:color="auto"/>
              <w:bottom w:val="single" w:sz="6" w:space="0" w:color="auto"/>
              <w:right w:val="single" w:sz="6" w:space="0" w:color="auto"/>
            </w:tcBorders>
          </w:tcPr>
          <w:p w:rsidR="00D02867" w:rsidRPr="00CE2A07" w:rsidRDefault="00D02867" w:rsidP="001415CC">
            <w:pPr>
              <w:pStyle w:val="Style4"/>
              <w:widowControl/>
              <w:spacing w:line="240" w:lineRule="auto"/>
              <w:jc w:val="center"/>
              <w:rPr>
                <w:rStyle w:val="FontStyle12"/>
                <w:sz w:val="24"/>
              </w:rPr>
            </w:pPr>
            <w:r w:rsidRPr="00CE2A07">
              <w:rPr>
                <w:rStyle w:val="FontStyle12"/>
                <w:sz w:val="24"/>
              </w:rPr>
              <w:t>Местный бюджет</w:t>
            </w:r>
          </w:p>
        </w:tc>
        <w:tc>
          <w:tcPr>
            <w:tcW w:w="2693" w:type="dxa"/>
            <w:tcBorders>
              <w:top w:val="single" w:sz="6" w:space="0" w:color="auto"/>
              <w:left w:val="single" w:sz="6" w:space="0" w:color="auto"/>
              <w:bottom w:val="single" w:sz="6" w:space="0" w:color="auto"/>
              <w:right w:val="single" w:sz="6" w:space="0" w:color="auto"/>
            </w:tcBorders>
          </w:tcPr>
          <w:p w:rsidR="00D02867" w:rsidRPr="00CE2A07" w:rsidRDefault="00D02867" w:rsidP="001415CC">
            <w:pPr>
              <w:pStyle w:val="Style4"/>
              <w:widowControl/>
              <w:spacing w:line="240" w:lineRule="auto"/>
              <w:ind w:left="2" w:hanging="2"/>
              <w:jc w:val="center"/>
              <w:rPr>
                <w:rStyle w:val="FontStyle12"/>
                <w:sz w:val="24"/>
              </w:rPr>
            </w:pPr>
            <w:r w:rsidRPr="00CE2A07">
              <w:rPr>
                <w:rStyle w:val="FontStyle12"/>
                <w:sz w:val="24"/>
              </w:rPr>
              <w:t xml:space="preserve">Исполнительный комитет </w:t>
            </w:r>
            <w:r w:rsidR="00E1432A">
              <w:t>Аксубаевском</w:t>
            </w:r>
            <w:r w:rsidRPr="00CE2A07">
              <w:rPr>
                <w:rStyle w:val="FontStyle12"/>
                <w:sz w:val="24"/>
              </w:rPr>
              <w:t xml:space="preserve"> муниципального района, ОСЗ, ЦСОН, О</w:t>
            </w:r>
            <w:r>
              <w:rPr>
                <w:rStyle w:val="FontStyle12"/>
                <w:sz w:val="24"/>
              </w:rPr>
              <w:t>тдел культуры (ОК),</w:t>
            </w:r>
            <w:r w:rsidRPr="00CE2A07">
              <w:rPr>
                <w:rStyle w:val="FontStyle12"/>
                <w:sz w:val="24"/>
              </w:rPr>
              <w:t xml:space="preserve"> ЗАГС, ЦРБ, МКУ «</w:t>
            </w:r>
            <w:r w:rsidR="00E1432A">
              <w:rPr>
                <w:rStyle w:val="FontStyle12"/>
                <w:sz w:val="24"/>
              </w:rPr>
              <w:t>Отдел</w:t>
            </w:r>
            <w:r w:rsidRPr="00CE2A07">
              <w:rPr>
                <w:rStyle w:val="FontStyle12"/>
                <w:sz w:val="24"/>
              </w:rPr>
              <w:t xml:space="preserve"> образования»</w:t>
            </w:r>
          </w:p>
        </w:tc>
      </w:tr>
      <w:tr w:rsidR="00D02867" w:rsidRPr="00EB22D9" w:rsidTr="001415CC">
        <w:tc>
          <w:tcPr>
            <w:tcW w:w="568"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jc w:val="both"/>
              <w:rPr>
                <w:rStyle w:val="FontStyle12"/>
                <w:sz w:val="24"/>
              </w:rPr>
            </w:pPr>
            <w:r w:rsidRPr="00CE2A07">
              <w:rPr>
                <w:rStyle w:val="FontStyle12"/>
                <w:sz w:val="24"/>
              </w:rPr>
              <w:t xml:space="preserve">4. </w:t>
            </w:r>
          </w:p>
        </w:tc>
        <w:tc>
          <w:tcPr>
            <w:tcW w:w="5293"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jc w:val="both"/>
              <w:rPr>
                <w:rStyle w:val="FontStyle12"/>
                <w:sz w:val="24"/>
              </w:rPr>
            </w:pPr>
            <w:r w:rsidRPr="00CE2A07">
              <w:rPr>
                <w:rStyle w:val="FontStyle12"/>
                <w:sz w:val="24"/>
              </w:rPr>
              <w:t>Проведение физкультурно-оздоровительных, досуговых и творческих мероприятий для граждан пожилого возраста и  инвалидов</w:t>
            </w:r>
          </w:p>
        </w:tc>
        <w:tc>
          <w:tcPr>
            <w:tcW w:w="1701" w:type="dxa"/>
            <w:tcBorders>
              <w:top w:val="single" w:sz="6" w:space="0" w:color="auto"/>
              <w:left w:val="single" w:sz="6" w:space="0" w:color="auto"/>
              <w:bottom w:val="single" w:sz="6" w:space="0" w:color="auto"/>
              <w:right w:val="single" w:sz="6" w:space="0" w:color="auto"/>
            </w:tcBorders>
          </w:tcPr>
          <w:p w:rsidR="00D02867" w:rsidRPr="00CE2A07" w:rsidRDefault="00D02867" w:rsidP="001415CC">
            <w:pPr>
              <w:pStyle w:val="Style4"/>
              <w:widowControl/>
              <w:spacing w:line="240" w:lineRule="auto"/>
              <w:jc w:val="center"/>
              <w:rPr>
                <w:rStyle w:val="FontStyle12"/>
                <w:sz w:val="24"/>
              </w:rPr>
            </w:pPr>
            <w:r w:rsidRPr="00CE2A07">
              <w:rPr>
                <w:rStyle w:val="FontStyle12"/>
                <w:sz w:val="24"/>
              </w:rPr>
              <w:t>Местный бюджет</w:t>
            </w:r>
          </w:p>
        </w:tc>
        <w:tc>
          <w:tcPr>
            <w:tcW w:w="2693" w:type="dxa"/>
            <w:tcBorders>
              <w:top w:val="single" w:sz="6" w:space="0" w:color="auto"/>
              <w:left w:val="single" w:sz="6" w:space="0" w:color="auto"/>
              <w:bottom w:val="single" w:sz="6" w:space="0" w:color="auto"/>
              <w:right w:val="single" w:sz="6" w:space="0" w:color="auto"/>
            </w:tcBorders>
          </w:tcPr>
          <w:p w:rsidR="00D02867" w:rsidRPr="00CE2A07" w:rsidRDefault="00D02867" w:rsidP="001415CC">
            <w:pPr>
              <w:pStyle w:val="Style4"/>
              <w:widowControl/>
              <w:spacing w:line="240" w:lineRule="auto"/>
              <w:jc w:val="center"/>
              <w:rPr>
                <w:rStyle w:val="FontStyle12"/>
                <w:sz w:val="24"/>
              </w:rPr>
            </w:pPr>
            <w:proofErr w:type="spellStart"/>
            <w:r w:rsidRPr="00CE2A07">
              <w:t>ОДМиС</w:t>
            </w:r>
            <w:proofErr w:type="spellEnd"/>
          </w:p>
        </w:tc>
      </w:tr>
      <w:tr w:rsidR="00D02867" w:rsidRPr="00DE3BD2" w:rsidTr="001415CC">
        <w:tc>
          <w:tcPr>
            <w:tcW w:w="568"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jc w:val="both"/>
              <w:rPr>
                <w:rStyle w:val="FontStyle12"/>
                <w:sz w:val="24"/>
              </w:rPr>
            </w:pPr>
            <w:r w:rsidRPr="00CE2A07">
              <w:rPr>
                <w:rStyle w:val="FontStyle12"/>
                <w:sz w:val="24"/>
              </w:rPr>
              <w:t>5.</w:t>
            </w:r>
          </w:p>
        </w:tc>
        <w:tc>
          <w:tcPr>
            <w:tcW w:w="5293"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jc w:val="both"/>
              <w:rPr>
                <w:rStyle w:val="FontStyle12"/>
                <w:sz w:val="24"/>
              </w:rPr>
            </w:pPr>
            <w:r w:rsidRPr="00CE2A07">
              <w:rPr>
                <w:rStyle w:val="FontStyle12"/>
                <w:sz w:val="24"/>
              </w:rPr>
              <w:t>Оказание материальной поддержки участникам ВОВ, вдовам погибших  участников ВОВ, вдовам умерших  участников ВОВ</w:t>
            </w:r>
          </w:p>
        </w:tc>
        <w:tc>
          <w:tcPr>
            <w:tcW w:w="1701" w:type="dxa"/>
            <w:tcBorders>
              <w:top w:val="single" w:sz="6" w:space="0" w:color="auto"/>
              <w:left w:val="single" w:sz="6" w:space="0" w:color="auto"/>
              <w:bottom w:val="single" w:sz="6" w:space="0" w:color="auto"/>
              <w:right w:val="single" w:sz="6" w:space="0" w:color="auto"/>
            </w:tcBorders>
          </w:tcPr>
          <w:p w:rsidR="00D02867" w:rsidRPr="00CE2A07" w:rsidRDefault="00D02867" w:rsidP="00D02867">
            <w:pPr>
              <w:pStyle w:val="Style4"/>
              <w:widowControl/>
              <w:spacing w:line="240" w:lineRule="auto"/>
              <w:rPr>
                <w:rStyle w:val="FontStyle12"/>
                <w:sz w:val="24"/>
              </w:rPr>
            </w:pPr>
            <w:r w:rsidRPr="00CE2A07">
              <w:rPr>
                <w:rStyle w:val="FontStyle12"/>
                <w:sz w:val="24"/>
              </w:rPr>
              <w:t>Местный бюджет</w:t>
            </w:r>
          </w:p>
        </w:tc>
        <w:tc>
          <w:tcPr>
            <w:tcW w:w="2693" w:type="dxa"/>
            <w:tcBorders>
              <w:top w:val="single" w:sz="6" w:space="0" w:color="auto"/>
              <w:left w:val="single" w:sz="6" w:space="0" w:color="auto"/>
              <w:bottom w:val="single" w:sz="6" w:space="0" w:color="auto"/>
              <w:right w:val="single" w:sz="6" w:space="0" w:color="auto"/>
            </w:tcBorders>
          </w:tcPr>
          <w:p w:rsidR="00D02867" w:rsidRPr="00CE2A07" w:rsidRDefault="00D02867" w:rsidP="001415CC">
            <w:pPr>
              <w:pStyle w:val="Style4"/>
              <w:widowControl/>
              <w:spacing w:line="240" w:lineRule="auto"/>
              <w:ind w:left="2" w:hanging="2"/>
              <w:jc w:val="center"/>
              <w:rPr>
                <w:rStyle w:val="FontStyle12"/>
                <w:sz w:val="24"/>
              </w:rPr>
            </w:pPr>
            <w:r w:rsidRPr="00CE2A07">
              <w:rPr>
                <w:rStyle w:val="FontStyle12"/>
                <w:sz w:val="24"/>
              </w:rPr>
              <w:t xml:space="preserve">Исполнительный комитет </w:t>
            </w:r>
            <w:r w:rsidR="003F34D9">
              <w:t>Аксубаевского</w:t>
            </w:r>
            <w:r w:rsidRPr="00CE2A07">
              <w:rPr>
                <w:rStyle w:val="FontStyle12"/>
                <w:sz w:val="24"/>
              </w:rPr>
              <w:t xml:space="preserve"> муниципального района</w:t>
            </w:r>
          </w:p>
        </w:tc>
      </w:tr>
    </w:tbl>
    <w:p w:rsidR="00D02867" w:rsidRDefault="00D02867" w:rsidP="00D02867">
      <w:pPr>
        <w:ind w:firstLine="567"/>
        <w:jc w:val="both"/>
      </w:pPr>
    </w:p>
    <w:p w:rsidR="00D02867" w:rsidRPr="001415CC" w:rsidRDefault="00D02867" w:rsidP="00D02867">
      <w:pPr>
        <w:ind w:firstLine="567"/>
        <w:jc w:val="both"/>
        <w:rPr>
          <w:sz w:val="22"/>
          <w:szCs w:val="22"/>
        </w:rPr>
      </w:pPr>
      <w:r w:rsidRPr="001415CC">
        <w:rPr>
          <w:sz w:val="22"/>
          <w:szCs w:val="22"/>
        </w:rPr>
        <w:t>Сокращенные обозначения организации:</w:t>
      </w:r>
    </w:p>
    <w:p w:rsidR="00D02867" w:rsidRPr="001415CC" w:rsidRDefault="00D02867" w:rsidP="00D02867">
      <w:pPr>
        <w:ind w:firstLine="567"/>
        <w:jc w:val="both"/>
        <w:rPr>
          <w:rStyle w:val="FontStyle12"/>
          <w:sz w:val="22"/>
          <w:szCs w:val="22"/>
        </w:rPr>
      </w:pPr>
      <w:r w:rsidRPr="001415CC">
        <w:rPr>
          <w:rStyle w:val="FontStyle12"/>
          <w:sz w:val="22"/>
          <w:szCs w:val="22"/>
        </w:rPr>
        <w:t xml:space="preserve">ОСЗ - Отдел социальной защиты Министерства труда, занятости и социальной защиты РТ в </w:t>
      </w:r>
      <w:r w:rsidR="001C79A1" w:rsidRPr="001415CC">
        <w:rPr>
          <w:rStyle w:val="FontStyle12"/>
          <w:sz w:val="22"/>
          <w:szCs w:val="22"/>
        </w:rPr>
        <w:t>Аксубаевском</w:t>
      </w:r>
      <w:r w:rsidRPr="001415CC">
        <w:rPr>
          <w:rStyle w:val="FontStyle12"/>
          <w:sz w:val="22"/>
          <w:szCs w:val="22"/>
        </w:rPr>
        <w:t xml:space="preserve"> муниципальном районе;</w:t>
      </w:r>
    </w:p>
    <w:p w:rsidR="00D02867" w:rsidRPr="001415CC" w:rsidRDefault="00D02867" w:rsidP="00D02867">
      <w:pPr>
        <w:ind w:firstLine="567"/>
        <w:jc w:val="both"/>
        <w:rPr>
          <w:rStyle w:val="FontStyle12"/>
          <w:sz w:val="22"/>
          <w:szCs w:val="22"/>
        </w:rPr>
      </w:pPr>
      <w:r w:rsidRPr="001415CC">
        <w:rPr>
          <w:rStyle w:val="FontStyle12"/>
          <w:sz w:val="22"/>
          <w:szCs w:val="22"/>
        </w:rPr>
        <w:t>ЦСОН – центр социального обслуживания населения «</w:t>
      </w:r>
      <w:r w:rsidR="001C79A1" w:rsidRPr="001415CC">
        <w:rPr>
          <w:rStyle w:val="FontStyle12"/>
          <w:sz w:val="22"/>
          <w:szCs w:val="22"/>
        </w:rPr>
        <w:t>Нежность</w:t>
      </w:r>
      <w:r w:rsidRPr="001415CC">
        <w:rPr>
          <w:rStyle w:val="FontStyle12"/>
          <w:sz w:val="22"/>
          <w:szCs w:val="22"/>
        </w:rPr>
        <w:t>»;</w:t>
      </w:r>
    </w:p>
    <w:p w:rsidR="00D02867" w:rsidRPr="001415CC" w:rsidRDefault="00D02867" w:rsidP="00D02867">
      <w:pPr>
        <w:ind w:firstLine="567"/>
        <w:jc w:val="both"/>
        <w:rPr>
          <w:rStyle w:val="FontStyle12"/>
          <w:sz w:val="22"/>
          <w:szCs w:val="22"/>
        </w:rPr>
      </w:pPr>
      <w:proofErr w:type="spellStart"/>
      <w:r w:rsidRPr="001415CC">
        <w:rPr>
          <w:sz w:val="22"/>
          <w:szCs w:val="22"/>
        </w:rPr>
        <w:t>ОДМиС</w:t>
      </w:r>
      <w:proofErr w:type="spellEnd"/>
      <w:r w:rsidRPr="001415CC">
        <w:rPr>
          <w:sz w:val="22"/>
          <w:szCs w:val="22"/>
        </w:rPr>
        <w:t xml:space="preserve"> - </w:t>
      </w:r>
      <w:r w:rsidRPr="001415CC">
        <w:rPr>
          <w:rStyle w:val="FontStyle12"/>
          <w:sz w:val="22"/>
          <w:szCs w:val="22"/>
        </w:rPr>
        <w:t xml:space="preserve">Отдел по делам молодежи и спорту Исполнительного комитета </w:t>
      </w:r>
      <w:r w:rsidR="001C79A1" w:rsidRPr="001415CC">
        <w:rPr>
          <w:sz w:val="22"/>
          <w:szCs w:val="22"/>
        </w:rPr>
        <w:t>Аксубаевского</w:t>
      </w:r>
      <w:r w:rsidRPr="001415CC">
        <w:rPr>
          <w:rStyle w:val="FontStyle12"/>
          <w:sz w:val="22"/>
          <w:szCs w:val="22"/>
        </w:rPr>
        <w:t xml:space="preserve"> муниципального района;</w:t>
      </w:r>
    </w:p>
    <w:p w:rsidR="00D02867" w:rsidRPr="001415CC" w:rsidRDefault="00D02867" w:rsidP="00D02867">
      <w:pPr>
        <w:ind w:firstLine="567"/>
        <w:jc w:val="both"/>
        <w:rPr>
          <w:rStyle w:val="FontStyle12"/>
          <w:sz w:val="22"/>
          <w:szCs w:val="22"/>
        </w:rPr>
      </w:pPr>
      <w:r w:rsidRPr="001415CC">
        <w:rPr>
          <w:rStyle w:val="FontStyle12"/>
          <w:sz w:val="22"/>
          <w:szCs w:val="22"/>
        </w:rPr>
        <w:t xml:space="preserve">ОК - отдел культуры Исполнительного комитета </w:t>
      </w:r>
      <w:r w:rsidR="001C79A1" w:rsidRPr="001415CC">
        <w:rPr>
          <w:sz w:val="22"/>
          <w:szCs w:val="22"/>
        </w:rPr>
        <w:t>Аксубаевского</w:t>
      </w:r>
      <w:r w:rsidRPr="001415CC">
        <w:rPr>
          <w:rStyle w:val="FontStyle12"/>
          <w:sz w:val="22"/>
          <w:szCs w:val="22"/>
        </w:rPr>
        <w:t xml:space="preserve"> муниципального района;</w:t>
      </w:r>
    </w:p>
    <w:p w:rsidR="00D02867" w:rsidRPr="001415CC" w:rsidRDefault="00D02867" w:rsidP="00D02867">
      <w:pPr>
        <w:ind w:firstLine="567"/>
        <w:jc w:val="both"/>
        <w:rPr>
          <w:rStyle w:val="FontStyle12"/>
          <w:sz w:val="22"/>
          <w:szCs w:val="22"/>
        </w:rPr>
      </w:pPr>
      <w:r w:rsidRPr="001415CC">
        <w:rPr>
          <w:rStyle w:val="FontStyle12"/>
          <w:sz w:val="22"/>
          <w:szCs w:val="22"/>
        </w:rPr>
        <w:t xml:space="preserve">ЗАГС – отдел ЗАГС Исполнительного комитета </w:t>
      </w:r>
      <w:r w:rsidR="001C79A1" w:rsidRPr="001415CC">
        <w:rPr>
          <w:sz w:val="22"/>
          <w:szCs w:val="22"/>
        </w:rPr>
        <w:t>Аксубаевского</w:t>
      </w:r>
      <w:r w:rsidRPr="001415CC">
        <w:rPr>
          <w:rStyle w:val="FontStyle12"/>
          <w:sz w:val="22"/>
          <w:szCs w:val="22"/>
        </w:rPr>
        <w:t xml:space="preserve"> муниципального района Республики Татарстан;</w:t>
      </w:r>
    </w:p>
    <w:p w:rsidR="00D02867" w:rsidRPr="001415CC" w:rsidRDefault="00D02867" w:rsidP="00D02867">
      <w:pPr>
        <w:ind w:firstLine="567"/>
        <w:jc w:val="both"/>
        <w:rPr>
          <w:rStyle w:val="FontStyle12"/>
          <w:sz w:val="22"/>
          <w:szCs w:val="22"/>
        </w:rPr>
      </w:pPr>
      <w:r w:rsidRPr="001415CC">
        <w:rPr>
          <w:rStyle w:val="FontStyle12"/>
          <w:sz w:val="22"/>
          <w:szCs w:val="22"/>
        </w:rPr>
        <w:t>ЦРБ – ГАУЗ «</w:t>
      </w:r>
      <w:r w:rsidR="001C79A1" w:rsidRPr="001415CC">
        <w:rPr>
          <w:rStyle w:val="FontStyle12"/>
          <w:sz w:val="22"/>
          <w:szCs w:val="22"/>
        </w:rPr>
        <w:t>Аксубаевская</w:t>
      </w:r>
      <w:r w:rsidRPr="001415CC">
        <w:rPr>
          <w:rStyle w:val="FontStyle12"/>
          <w:sz w:val="22"/>
          <w:szCs w:val="22"/>
        </w:rPr>
        <w:t xml:space="preserve"> ЦРБ»;</w:t>
      </w:r>
    </w:p>
    <w:p w:rsidR="00D02867" w:rsidRPr="001415CC" w:rsidRDefault="00D02867" w:rsidP="00D02867">
      <w:pPr>
        <w:ind w:firstLine="567"/>
        <w:jc w:val="both"/>
        <w:rPr>
          <w:rStyle w:val="FontStyle12"/>
          <w:sz w:val="22"/>
          <w:szCs w:val="22"/>
        </w:rPr>
      </w:pPr>
      <w:r w:rsidRPr="001415CC">
        <w:rPr>
          <w:rStyle w:val="FontStyle12"/>
          <w:sz w:val="22"/>
          <w:szCs w:val="22"/>
        </w:rPr>
        <w:t>МКУ «</w:t>
      </w:r>
      <w:r w:rsidR="001C79A1" w:rsidRPr="001415CC">
        <w:rPr>
          <w:rStyle w:val="FontStyle12"/>
          <w:sz w:val="22"/>
          <w:szCs w:val="22"/>
        </w:rPr>
        <w:t xml:space="preserve">Отдел </w:t>
      </w:r>
      <w:r w:rsidRPr="001415CC">
        <w:rPr>
          <w:rStyle w:val="FontStyle12"/>
          <w:sz w:val="22"/>
          <w:szCs w:val="22"/>
        </w:rPr>
        <w:t xml:space="preserve">образования» </w:t>
      </w:r>
      <w:r w:rsidR="001C79A1" w:rsidRPr="001415CC">
        <w:rPr>
          <w:sz w:val="22"/>
          <w:szCs w:val="22"/>
        </w:rPr>
        <w:t>Аксубаевского</w:t>
      </w:r>
      <w:r w:rsidRPr="001415CC">
        <w:rPr>
          <w:rStyle w:val="FontStyle12"/>
          <w:sz w:val="22"/>
          <w:szCs w:val="22"/>
        </w:rPr>
        <w:t xml:space="preserve"> муниципального района Республики Татарстан;</w:t>
      </w:r>
    </w:p>
    <w:p w:rsidR="00D02867" w:rsidRPr="001415CC" w:rsidRDefault="00D02867" w:rsidP="00D02867">
      <w:pPr>
        <w:ind w:firstLine="567"/>
        <w:jc w:val="both"/>
        <w:rPr>
          <w:rStyle w:val="FontStyle12"/>
          <w:sz w:val="22"/>
          <w:szCs w:val="22"/>
        </w:rPr>
      </w:pPr>
      <w:r w:rsidRPr="001415CC">
        <w:rPr>
          <w:rStyle w:val="FontStyle12"/>
          <w:sz w:val="22"/>
          <w:szCs w:val="22"/>
        </w:rPr>
        <w:t xml:space="preserve">УПФ – Управление Пенсионного фонда Российской Федерации по </w:t>
      </w:r>
      <w:proofErr w:type="spellStart"/>
      <w:r w:rsidR="001C79A1" w:rsidRPr="001415CC">
        <w:rPr>
          <w:sz w:val="22"/>
          <w:szCs w:val="22"/>
        </w:rPr>
        <w:t>Аксубаевском</w:t>
      </w:r>
      <w:r w:rsidR="00063510" w:rsidRPr="001415CC">
        <w:rPr>
          <w:sz w:val="22"/>
          <w:szCs w:val="22"/>
        </w:rPr>
        <w:t>у</w:t>
      </w:r>
      <w:proofErr w:type="spellEnd"/>
      <w:r w:rsidRPr="001415CC">
        <w:rPr>
          <w:rStyle w:val="FontStyle12"/>
          <w:sz w:val="22"/>
          <w:szCs w:val="22"/>
        </w:rPr>
        <w:t xml:space="preserve"> и </w:t>
      </w:r>
      <w:proofErr w:type="spellStart"/>
      <w:r w:rsidR="001C79A1" w:rsidRPr="001415CC">
        <w:rPr>
          <w:rStyle w:val="FontStyle12"/>
          <w:sz w:val="22"/>
          <w:szCs w:val="22"/>
        </w:rPr>
        <w:t>Нурлатскому</w:t>
      </w:r>
      <w:proofErr w:type="spellEnd"/>
      <w:r w:rsidR="001C79A1" w:rsidRPr="001415CC">
        <w:rPr>
          <w:rStyle w:val="FontStyle12"/>
          <w:sz w:val="22"/>
          <w:szCs w:val="22"/>
        </w:rPr>
        <w:t xml:space="preserve"> </w:t>
      </w:r>
      <w:r w:rsidRPr="001415CC">
        <w:rPr>
          <w:rStyle w:val="FontStyle12"/>
          <w:sz w:val="22"/>
          <w:szCs w:val="22"/>
        </w:rPr>
        <w:t>районам Республики Татарстан;</w:t>
      </w:r>
    </w:p>
    <w:p w:rsidR="00D02867" w:rsidRPr="001415CC" w:rsidRDefault="00D02867" w:rsidP="00D02867">
      <w:pPr>
        <w:ind w:firstLine="567"/>
        <w:jc w:val="both"/>
        <w:rPr>
          <w:rStyle w:val="FontStyle12"/>
          <w:sz w:val="22"/>
          <w:szCs w:val="22"/>
        </w:rPr>
      </w:pPr>
      <w:r w:rsidRPr="001415CC">
        <w:rPr>
          <w:rStyle w:val="FontStyle12"/>
          <w:sz w:val="22"/>
          <w:szCs w:val="22"/>
        </w:rPr>
        <w:t>ОМС – органы местного самоуправления;</w:t>
      </w:r>
    </w:p>
    <w:p w:rsidR="00D02867" w:rsidRPr="001415CC" w:rsidRDefault="00D02867" w:rsidP="00D02867">
      <w:pPr>
        <w:ind w:firstLine="567"/>
        <w:jc w:val="both"/>
        <w:rPr>
          <w:rStyle w:val="FontStyle13"/>
          <w:sz w:val="22"/>
          <w:szCs w:val="22"/>
        </w:rPr>
      </w:pPr>
      <w:r w:rsidRPr="001415CC">
        <w:rPr>
          <w:rStyle w:val="FontStyle13"/>
          <w:sz w:val="22"/>
          <w:szCs w:val="22"/>
        </w:rPr>
        <w:t xml:space="preserve">ЦЗН – Центр занятости населения </w:t>
      </w:r>
      <w:r w:rsidR="001C79A1" w:rsidRPr="001415CC">
        <w:rPr>
          <w:sz w:val="22"/>
          <w:szCs w:val="22"/>
        </w:rPr>
        <w:t>Аксубаевского</w:t>
      </w:r>
      <w:r w:rsidRPr="001415CC">
        <w:rPr>
          <w:rStyle w:val="FontStyle13"/>
          <w:sz w:val="22"/>
          <w:szCs w:val="22"/>
        </w:rPr>
        <w:t xml:space="preserve"> муниципального района;</w:t>
      </w:r>
    </w:p>
    <w:p w:rsidR="00D02867" w:rsidRPr="001415CC" w:rsidRDefault="00D02867" w:rsidP="00D02867">
      <w:pPr>
        <w:ind w:firstLine="567"/>
        <w:jc w:val="both"/>
        <w:rPr>
          <w:rStyle w:val="FontStyle13"/>
          <w:sz w:val="22"/>
          <w:szCs w:val="22"/>
        </w:rPr>
      </w:pPr>
      <w:proofErr w:type="gramStart"/>
      <w:r w:rsidRPr="001415CC">
        <w:rPr>
          <w:rStyle w:val="FontStyle13"/>
          <w:sz w:val="22"/>
          <w:szCs w:val="22"/>
        </w:rPr>
        <w:t>ГКУ  «</w:t>
      </w:r>
      <w:proofErr w:type="gramEnd"/>
      <w:r w:rsidRPr="001415CC">
        <w:rPr>
          <w:rStyle w:val="FontStyle13"/>
          <w:sz w:val="22"/>
          <w:szCs w:val="22"/>
        </w:rPr>
        <w:t>Социальный</w:t>
      </w:r>
      <w:r w:rsidR="001C79A1" w:rsidRPr="001415CC">
        <w:rPr>
          <w:rStyle w:val="FontStyle13"/>
          <w:sz w:val="22"/>
          <w:szCs w:val="22"/>
        </w:rPr>
        <w:t xml:space="preserve"> приют для детей и подростков «Мечта</w:t>
      </w:r>
      <w:r w:rsidRPr="001415CC">
        <w:rPr>
          <w:rStyle w:val="FontStyle13"/>
          <w:sz w:val="22"/>
          <w:szCs w:val="22"/>
        </w:rPr>
        <w:t>»;</w:t>
      </w:r>
    </w:p>
    <w:p w:rsidR="00D02867" w:rsidRPr="001415CC" w:rsidRDefault="00D02867" w:rsidP="00D02867">
      <w:pPr>
        <w:ind w:firstLine="567"/>
        <w:jc w:val="both"/>
        <w:rPr>
          <w:rStyle w:val="FontStyle12"/>
          <w:sz w:val="22"/>
          <w:szCs w:val="22"/>
        </w:rPr>
      </w:pPr>
      <w:r w:rsidRPr="001415CC">
        <w:rPr>
          <w:rStyle w:val="FontStyle13"/>
          <w:sz w:val="22"/>
          <w:szCs w:val="22"/>
        </w:rPr>
        <w:t>ГАУСО «</w:t>
      </w:r>
      <w:r w:rsidR="001C79A1" w:rsidRPr="001415CC">
        <w:rPr>
          <w:rStyle w:val="FontStyle13"/>
          <w:sz w:val="22"/>
          <w:szCs w:val="22"/>
        </w:rPr>
        <w:t>Федоровский дом</w:t>
      </w:r>
      <w:r w:rsidRPr="001415CC">
        <w:rPr>
          <w:rStyle w:val="FontStyle13"/>
          <w:sz w:val="22"/>
          <w:szCs w:val="22"/>
        </w:rPr>
        <w:t xml:space="preserve"> – интернат для престарелых и инвалидов».</w:t>
      </w:r>
    </w:p>
    <w:p w:rsidR="009F46A6" w:rsidRPr="001415CC" w:rsidRDefault="009F46A6" w:rsidP="00F32392">
      <w:pPr>
        <w:pStyle w:val="ConsPlusNormal"/>
        <w:jc w:val="both"/>
        <w:rPr>
          <w:rFonts w:ascii="Times New Roman" w:hAnsi="Times New Roman" w:cs="Times New Roman"/>
          <w:sz w:val="22"/>
          <w:szCs w:val="22"/>
        </w:rPr>
      </w:pPr>
    </w:p>
    <w:sectPr w:rsidR="009F46A6" w:rsidRPr="001415CC" w:rsidSect="003B0CF0">
      <w:pgSz w:w="11906" w:h="16838"/>
      <w:pgMar w:top="851" w:right="567" w:bottom="1276" w:left="1134" w:header="0" w:footer="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D6336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EDEEAB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D40EB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55AE5AC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07050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EC70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CE3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CC46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8CAC63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4ACB4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41E59"/>
    <w:multiLevelType w:val="hybridMultilevel"/>
    <w:tmpl w:val="75ACD4F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5952703"/>
    <w:multiLevelType w:val="hybridMultilevel"/>
    <w:tmpl w:val="9BA204B8"/>
    <w:lvl w:ilvl="0" w:tplc="77D4A5D4">
      <w:start w:val="1"/>
      <w:numFmt w:val="bullet"/>
      <w:lvlText w:val=""/>
      <w:lvlJc w:val="left"/>
      <w:pPr>
        <w:tabs>
          <w:tab w:val="num" w:pos="720"/>
        </w:tabs>
        <w:ind w:left="720" w:hanging="360"/>
      </w:pPr>
      <w:rPr>
        <w:rFonts w:ascii="Symbol" w:hAnsi="Symbol" w:hint="default"/>
      </w:rPr>
    </w:lvl>
    <w:lvl w:ilvl="1" w:tplc="44329F10" w:tentative="1">
      <w:start w:val="1"/>
      <w:numFmt w:val="bullet"/>
      <w:lvlText w:val=""/>
      <w:lvlJc w:val="left"/>
      <w:pPr>
        <w:tabs>
          <w:tab w:val="num" w:pos="1440"/>
        </w:tabs>
        <w:ind w:left="1440" w:hanging="360"/>
      </w:pPr>
      <w:rPr>
        <w:rFonts w:ascii="Symbol" w:hAnsi="Symbol" w:hint="default"/>
      </w:rPr>
    </w:lvl>
    <w:lvl w:ilvl="2" w:tplc="992233C6" w:tentative="1">
      <w:start w:val="1"/>
      <w:numFmt w:val="bullet"/>
      <w:lvlText w:val=""/>
      <w:lvlJc w:val="left"/>
      <w:pPr>
        <w:tabs>
          <w:tab w:val="num" w:pos="2160"/>
        </w:tabs>
        <w:ind w:left="2160" w:hanging="360"/>
      </w:pPr>
      <w:rPr>
        <w:rFonts w:ascii="Symbol" w:hAnsi="Symbol" w:hint="default"/>
      </w:rPr>
    </w:lvl>
    <w:lvl w:ilvl="3" w:tplc="9DE02430" w:tentative="1">
      <w:start w:val="1"/>
      <w:numFmt w:val="bullet"/>
      <w:lvlText w:val=""/>
      <w:lvlJc w:val="left"/>
      <w:pPr>
        <w:tabs>
          <w:tab w:val="num" w:pos="2880"/>
        </w:tabs>
        <w:ind w:left="2880" w:hanging="360"/>
      </w:pPr>
      <w:rPr>
        <w:rFonts w:ascii="Symbol" w:hAnsi="Symbol" w:hint="default"/>
      </w:rPr>
    </w:lvl>
    <w:lvl w:ilvl="4" w:tplc="BC8AA236" w:tentative="1">
      <w:start w:val="1"/>
      <w:numFmt w:val="bullet"/>
      <w:lvlText w:val=""/>
      <w:lvlJc w:val="left"/>
      <w:pPr>
        <w:tabs>
          <w:tab w:val="num" w:pos="3600"/>
        </w:tabs>
        <w:ind w:left="3600" w:hanging="360"/>
      </w:pPr>
      <w:rPr>
        <w:rFonts w:ascii="Symbol" w:hAnsi="Symbol" w:hint="default"/>
      </w:rPr>
    </w:lvl>
    <w:lvl w:ilvl="5" w:tplc="88FA61F6" w:tentative="1">
      <w:start w:val="1"/>
      <w:numFmt w:val="bullet"/>
      <w:lvlText w:val=""/>
      <w:lvlJc w:val="left"/>
      <w:pPr>
        <w:tabs>
          <w:tab w:val="num" w:pos="4320"/>
        </w:tabs>
        <w:ind w:left="4320" w:hanging="360"/>
      </w:pPr>
      <w:rPr>
        <w:rFonts w:ascii="Symbol" w:hAnsi="Symbol" w:hint="default"/>
      </w:rPr>
    </w:lvl>
    <w:lvl w:ilvl="6" w:tplc="AD9A8AD6" w:tentative="1">
      <w:start w:val="1"/>
      <w:numFmt w:val="bullet"/>
      <w:lvlText w:val=""/>
      <w:lvlJc w:val="left"/>
      <w:pPr>
        <w:tabs>
          <w:tab w:val="num" w:pos="5040"/>
        </w:tabs>
        <w:ind w:left="5040" w:hanging="360"/>
      </w:pPr>
      <w:rPr>
        <w:rFonts w:ascii="Symbol" w:hAnsi="Symbol" w:hint="default"/>
      </w:rPr>
    </w:lvl>
    <w:lvl w:ilvl="7" w:tplc="9E9C5910" w:tentative="1">
      <w:start w:val="1"/>
      <w:numFmt w:val="bullet"/>
      <w:lvlText w:val=""/>
      <w:lvlJc w:val="left"/>
      <w:pPr>
        <w:tabs>
          <w:tab w:val="num" w:pos="5760"/>
        </w:tabs>
        <w:ind w:left="5760" w:hanging="360"/>
      </w:pPr>
      <w:rPr>
        <w:rFonts w:ascii="Symbol" w:hAnsi="Symbol" w:hint="default"/>
      </w:rPr>
    </w:lvl>
    <w:lvl w:ilvl="8" w:tplc="3710A856"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7CC119A"/>
    <w:multiLevelType w:val="hybridMultilevel"/>
    <w:tmpl w:val="54BADC5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18F7675D"/>
    <w:multiLevelType w:val="hybridMultilevel"/>
    <w:tmpl w:val="9B2C7992"/>
    <w:lvl w:ilvl="0" w:tplc="F47CDEA2">
      <w:start w:val="4"/>
      <w:numFmt w:val="decimal"/>
      <w:lvlText w:val="%1."/>
      <w:lvlJc w:val="left"/>
      <w:pPr>
        <w:ind w:left="1070" w:hanging="360"/>
      </w:pPr>
      <w:rPr>
        <w:rFonts w:cs="Times New Roman" w:hint="default"/>
        <w:sz w:val="20"/>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4" w15:restartNumberingAfterBreak="0">
    <w:nsid w:val="1D3C488F"/>
    <w:multiLevelType w:val="hybridMultilevel"/>
    <w:tmpl w:val="DEE819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1E0B4E8B"/>
    <w:multiLevelType w:val="hybridMultilevel"/>
    <w:tmpl w:val="F9B8A466"/>
    <w:lvl w:ilvl="0" w:tplc="8D16EE4E">
      <w:start w:val="1"/>
      <w:numFmt w:val="bullet"/>
      <w:lvlText w:val=""/>
      <w:lvlJc w:val="left"/>
      <w:pPr>
        <w:tabs>
          <w:tab w:val="num" w:pos="720"/>
        </w:tabs>
        <w:ind w:left="720" w:hanging="360"/>
      </w:pPr>
      <w:rPr>
        <w:rFonts w:ascii="Symbol" w:hAnsi="Symbol" w:hint="default"/>
      </w:rPr>
    </w:lvl>
    <w:lvl w:ilvl="1" w:tplc="EA80BE44" w:tentative="1">
      <w:start w:val="1"/>
      <w:numFmt w:val="bullet"/>
      <w:lvlText w:val=""/>
      <w:lvlJc w:val="left"/>
      <w:pPr>
        <w:tabs>
          <w:tab w:val="num" w:pos="1440"/>
        </w:tabs>
        <w:ind w:left="1440" w:hanging="360"/>
      </w:pPr>
      <w:rPr>
        <w:rFonts w:ascii="Symbol" w:hAnsi="Symbol" w:hint="default"/>
      </w:rPr>
    </w:lvl>
    <w:lvl w:ilvl="2" w:tplc="B14061B0" w:tentative="1">
      <w:start w:val="1"/>
      <w:numFmt w:val="bullet"/>
      <w:lvlText w:val=""/>
      <w:lvlJc w:val="left"/>
      <w:pPr>
        <w:tabs>
          <w:tab w:val="num" w:pos="2160"/>
        </w:tabs>
        <w:ind w:left="2160" w:hanging="360"/>
      </w:pPr>
      <w:rPr>
        <w:rFonts w:ascii="Symbol" w:hAnsi="Symbol" w:hint="default"/>
      </w:rPr>
    </w:lvl>
    <w:lvl w:ilvl="3" w:tplc="37C60F8C" w:tentative="1">
      <w:start w:val="1"/>
      <w:numFmt w:val="bullet"/>
      <w:lvlText w:val=""/>
      <w:lvlJc w:val="left"/>
      <w:pPr>
        <w:tabs>
          <w:tab w:val="num" w:pos="2880"/>
        </w:tabs>
        <w:ind w:left="2880" w:hanging="360"/>
      </w:pPr>
      <w:rPr>
        <w:rFonts w:ascii="Symbol" w:hAnsi="Symbol" w:hint="default"/>
      </w:rPr>
    </w:lvl>
    <w:lvl w:ilvl="4" w:tplc="F01E6A66" w:tentative="1">
      <w:start w:val="1"/>
      <w:numFmt w:val="bullet"/>
      <w:lvlText w:val=""/>
      <w:lvlJc w:val="left"/>
      <w:pPr>
        <w:tabs>
          <w:tab w:val="num" w:pos="3600"/>
        </w:tabs>
        <w:ind w:left="3600" w:hanging="360"/>
      </w:pPr>
      <w:rPr>
        <w:rFonts w:ascii="Symbol" w:hAnsi="Symbol" w:hint="default"/>
      </w:rPr>
    </w:lvl>
    <w:lvl w:ilvl="5" w:tplc="431AA334" w:tentative="1">
      <w:start w:val="1"/>
      <w:numFmt w:val="bullet"/>
      <w:lvlText w:val=""/>
      <w:lvlJc w:val="left"/>
      <w:pPr>
        <w:tabs>
          <w:tab w:val="num" w:pos="4320"/>
        </w:tabs>
        <w:ind w:left="4320" w:hanging="360"/>
      </w:pPr>
      <w:rPr>
        <w:rFonts w:ascii="Symbol" w:hAnsi="Symbol" w:hint="default"/>
      </w:rPr>
    </w:lvl>
    <w:lvl w:ilvl="6" w:tplc="A2C2892A" w:tentative="1">
      <w:start w:val="1"/>
      <w:numFmt w:val="bullet"/>
      <w:lvlText w:val=""/>
      <w:lvlJc w:val="left"/>
      <w:pPr>
        <w:tabs>
          <w:tab w:val="num" w:pos="5040"/>
        </w:tabs>
        <w:ind w:left="5040" w:hanging="360"/>
      </w:pPr>
      <w:rPr>
        <w:rFonts w:ascii="Symbol" w:hAnsi="Symbol" w:hint="default"/>
      </w:rPr>
    </w:lvl>
    <w:lvl w:ilvl="7" w:tplc="74A09976" w:tentative="1">
      <w:start w:val="1"/>
      <w:numFmt w:val="bullet"/>
      <w:lvlText w:val=""/>
      <w:lvlJc w:val="left"/>
      <w:pPr>
        <w:tabs>
          <w:tab w:val="num" w:pos="5760"/>
        </w:tabs>
        <w:ind w:left="5760" w:hanging="360"/>
      </w:pPr>
      <w:rPr>
        <w:rFonts w:ascii="Symbol" w:hAnsi="Symbol" w:hint="default"/>
      </w:rPr>
    </w:lvl>
    <w:lvl w:ilvl="8" w:tplc="D6E0C8C8"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6780129"/>
    <w:multiLevelType w:val="hybridMultilevel"/>
    <w:tmpl w:val="6C3CB9E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0C2338E"/>
    <w:multiLevelType w:val="hybridMultilevel"/>
    <w:tmpl w:val="3E500A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7550437"/>
    <w:multiLevelType w:val="hybridMultilevel"/>
    <w:tmpl w:val="B0F660A8"/>
    <w:lvl w:ilvl="0" w:tplc="A2F66338">
      <w:start w:val="1"/>
      <w:numFmt w:val="bullet"/>
      <w:lvlText w:val=""/>
      <w:lvlJc w:val="left"/>
      <w:pPr>
        <w:tabs>
          <w:tab w:val="num" w:pos="720"/>
        </w:tabs>
        <w:ind w:left="720" w:hanging="360"/>
      </w:pPr>
      <w:rPr>
        <w:rFonts w:ascii="Symbol" w:hAnsi="Symbol" w:hint="default"/>
      </w:rPr>
    </w:lvl>
    <w:lvl w:ilvl="1" w:tplc="F3AA796C" w:tentative="1">
      <w:start w:val="1"/>
      <w:numFmt w:val="bullet"/>
      <w:lvlText w:val=""/>
      <w:lvlJc w:val="left"/>
      <w:pPr>
        <w:tabs>
          <w:tab w:val="num" w:pos="1440"/>
        </w:tabs>
        <w:ind w:left="1440" w:hanging="360"/>
      </w:pPr>
      <w:rPr>
        <w:rFonts w:ascii="Symbol" w:hAnsi="Symbol" w:hint="default"/>
      </w:rPr>
    </w:lvl>
    <w:lvl w:ilvl="2" w:tplc="876A7180" w:tentative="1">
      <w:start w:val="1"/>
      <w:numFmt w:val="bullet"/>
      <w:lvlText w:val=""/>
      <w:lvlJc w:val="left"/>
      <w:pPr>
        <w:tabs>
          <w:tab w:val="num" w:pos="2160"/>
        </w:tabs>
        <w:ind w:left="2160" w:hanging="360"/>
      </w:pPr>
      <w:rPr>
        <w:rFonts w:ascii="Symbol" w:hAnsi="Symbol" w:hint="default"/>
      </w:rPr>
    </w:lvl>
    <w:lvl w:ilvl="3" w:tplc="A0FC5314" w:tentative="1">
      <w:start w:val="1"/>
      <w:numFmt w:val="bullet"/>
      <w:lvlText w:val=""/>
      <w:lvlJc w:val="left"/>
      <w:pPr>
        <w:tabs>
          <w:tab w:val="num" w:pos="2880"/>
        </w:tabs>
        <w:ind w:left="2880" w:hanging="360"/>
      </w:pPr>
      <w:rPr>
        <w:rFonts w:ascii="Symbol" w:hAnsi="Symbol" w:hint="default"/>
      </w:rPr>
    </w:lvl>
    <w:lvl w:ilvl="4" w:tplc="8EF24E0A" w:tentative="1">
      <w:start w:val="1"/>
      <w:numFmt w:val="bullet"/>
      <w:lvlText w:val=""/>
      <w:lvlJc w:val="left"/>
      <w:pPr>
        <w:tabs>
          <w:tab w:val="num" w:pos="3600"/>
        </w:tabs>
        <w:ind w:left="3600" w:hanging="360"/>
      </w:pPr>
      <w:rPr>
        <w:rFonts w:ascii="Symbol" w:hAnsi="Symbol" w:hint="default"/>
      </w:rPr>
    </w:lvl>
    <w:lvl w:ilvl="5" w:tplc="286CFA0A" w:tentative="1">
      <w:start w:val="1"/>
      <w:numFmt w:val="bullet"/>
      <w:lvlText w:val=""/>
      <w:lvlJc w:val="left"/>
      <w:pPr>
        <w:tabs>
          <w:tab w:val="num" w:pos="4320"/>
        </w:tabs>
        <w:ind w:left="4320" w:hanging="360"/>
      </w:pPr>
      <w:rPr>
        <w:rFonts w:ascii="Symbol" w:hAnsi="Symbol" w:hint="default"/>
      </w:rPr>
    </w:lvl>
    <w:lvl w:ilvl="6" w:tplc="F8AC72DA" w:tentative="1">
      <w:start w:val="1"/>
      <w:numFmt w:val="bullet"/>
      <w:lvlText w:val=""/>
      <w:lvlJc w:val="left"/>
      <w:pPr>
        <w:tabs>
          <w:tab w:val="num" w:pos="5040"/>
        </w:tabs>
        <w:ind w:left="5040" w:hanging="360"/>
      </w:pPr>
      <w:rPr>
        <w:rFonts w:ascii="Symbol" w:hAnsi="Symbol" w:hint="default"/>
      </w:rPr>
    </w:lvl>
    <w:lvl w:ilvl="7" w:tplc="AB845D6E" w:tentative="1">
      <w:start w:val="1"/>
      <w:numFmt w:val="bullet"/>
      <w:lvlText w:val=""/>
      <w:lvlJc w:val="left"/>
      <w:pPr>
        <w:tabs>
          <w:tab w:val="num" w:pos="5760"/>
        </w:tabs>
        <w:ind w:left="5760" w:hanging="360"/>
      </w:pPr>
      <w:rPr>
        <w:rFonts w:ascii="Symbol" w:hAnsi="Symbol" w:hint="default"/>
      </w:rPr>
    </w:lvl>
    <w:lvl w:ilvl="8" w:tplc="A5BEDF82"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3B486C1B"/>
    <w:multiLevelType w:val="hybridMultilevel"/>
    <w:tmpl w:val="1C204330"/>
    <w:lvl w:ilvl="0" w:tplc="E4A6595C">
      <w:start w:val="1"/>
      <w:numFmt w:val="bullet"/>
      <w:lvlText w:val=""/>
      <w:lvlJc w:val="left"/>
      <w:pPr>
        <w:tabs>
          <w:tab w:val="num" w:pos="720"/>
        </w:tabs>
        <w:ind w:left="720" w:hanging="360"/>
      </w:pPr>
      <w:rPr>
        <w:rFonts w:ascii="Symbol" w:hAnsi="Symbol" w:hint="default"/>
      </w:rPr>
    </w:lvl>
    <w:lvl w:ilvl="1" w:tplc="BB10FBC0" w:tentative="1">
      <w:start w:val="1"/>
      <w:numFmt w:val="bullet"/>
      <w:lvlText w:val=""/>
      <w:lvlJc w:val="left"/>
      <w:pPr>
        <w:tabs>
          <w:tab w:val="num" w:pos="1440"/>
        </w:tabs>
        <w:ind w:left="1440" w:hanging="360"/>
      </w:pPr>
      <w:rPr>
        <w:rFonts w:ascii="Symbol" w:hAnsi="Symbol" w:hint="default"/>
      </w:rPr>
    </w:lvl>
    <w:lvl w:ilvl="2" w:tplc="A85A1048" w:tentative="1">
      <w:start w:val="1"/>
      <w:numFmt w:val="bullet"/>
      <w:lvlText w:val=""/>
      <w:lvlJc w:val="left"/>
      <w:pPr>
        <w:tabs>
          <w:tab w:val="num" w:pos="2160"/>
        </w:tabs>
        <w:ind w:left="2160" w:hanging="360"/>
      </w:pPr>
      <w:rPr>
        <w:rFonts w:ascii="Symbol" w:hAnsi="Symbol" w:hint="default"/>
      </w:rPr>
    </w:lvl>
    <w:lvl w:ilvl="3" w:tplc="E75EBDAA" w:tentative="1">
      <w:start w:val="1"/>
      <w:numFmt w:val="bullet"/>
      <w:lvlText w:val=""/>
      <w:lvlJc w:val="left"/>
      <w:pPr>
        <w:tabs>
          <w:tab w:val="num" w:pos="2880"/>
        </w:tabs>
        <w:ind w:left="2880" w:hanging="360"/>
      </w:pPr>
      <w:rPr>
        <w:rFonts w:ascii="Symbol" w:hAnsi="Symbol" w:hint="default"/>
      </w:rPr>
    </w:lvl>
    <w:lvl w:ilvl="4" w:tplc="B672B6E0" w:tentative="1">
      <w:start w:val="1"/>
      <w:numFmt w:val="bullet"/>
      <w:lvlText w:val=""/>
      <w:lvlJc w:val="left"/>
      <w:pPr>
        <w:tabs>
          <w:tab w:val="num" w:pos="3600"/>
        </w:tabs>
        <w:ind w:left="3600" w:hanging="360"/>
      </w:pPr>
      <w:rPr>
        <w:rFonts w:ascii="Symbol" w:hAnsi="Symbol" w:hint="default"/>
      </w:rPr>
    </w:lvl>
    <w:lvl w:ilvl="5" w:tplc="2C6A4198" w:tentative="1">
      <w:start w:val="1"/>
      <w:numFmt w:val="bullet"/>
      <w:lvlText w:val=""/>
      <w:lvlJc w:val="left"/>
      <w:pPr>
        <w:tabs>
          <w:tab w:val="num" w:pos="4320"/>
        </w:tabs>
        <w:ind w:left="4320" w:hanging="360"/>
      </w:pPr>
      <w:rPr>
        <w:rFonts w:ascii="Symbol" w:hAnsi="Symbol" w:hint="default"/>
      </w:rPr>
    </w:lvl>
    <w:lvl w:ilvl="6" w:tplc="EBE43C58" w:tentative="1">
      <w:start w:val="1"/>
      <w:numFmt w:val="bullet"/>
      <w:lvlText w:val=""/>
      <w:lvlJc w:val="left"/>
      <w:pPr>
        <w:tabs>
          <w:tab w:val="num" w:pos="5040"/>
        </w:tabs>
        <w:ind w:left="5040" w:hanging="360"/>
      </w:pPr>
      <w:rPr>
        <w:rFonts w:ascii="Symbol" w:hAnsi="Symbol" w:hint="default"/>
      </w:rPr>
    </w:lvl>
    <w:lvl w:ilvl="7" w:tplc="7AB637F4" w:tentative="1">
      <w:start w:val="1"/>
      <w:numFmt w:val="bullet"/>
      <w:lvlText w:val=""/>
      <w:lvlJc w:val="left"/>
      <w:pPr>
        <w:tabs>
          <w:tab w:val="num" w:pos="5760"/>
        </w:tabs>
        <w:ind w:left="5760" w:hanging="360"/>
      </w:pPr>
      <w:rPr>
        <w:rFonts w:ascii="Symbol" w:hAnsi="Symbol" w:hint="default"/>
      </w:rPr>
    </w:lvl>
    <w:lvl w:ilvl="8" w:tplc="09127B52"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4531213F"/>
    <w:multiLevelType w:val="hybridMultilevel"/>
    <w:tmpl w:val="45E247F6"/>
    <w:lvl w:ilvl="0" w:tplc="352AEF30">
      <w:start w:val="1"/>
      <w:numFmt w:val="bullet"/>
      <w:lvlText w:val=""/>
      <w:lvlJc w:val="left"/>
      <w:pPr>
        <w:tabs>
          <w:tab w:val="num" w:pos="720"/>
        </w:tabs>
        <w:ind w:left="720" w:hanging="360"/>
      </w:pPr>
      <w:rPr>
        <w:rFonts w:ascii="Symbol" w:hAnsi="Symbol" w:hint="default"/>
      </w:rPr>
    </w:lvl>
    <w:lvl w:ilvl="1" w:tplc="993AE37A" w:tentative="1">
      <w:start w:val="1"/>
      <w:numFmt w:val="bullet"/>
      <w:lvlText w:val=""/>
      <w:lvlJc w:val="left"/>
      <w:pPr>
        <w:tabs>
          <w:tab w:val="num" w:pos="1440"/>
        </w:tabs>
        <w:ind w:left="1440" w:hanging="360"/>
      </w:pPr>
      <w:rPr>
        <w:rFonts w:ascii="Symbol" w:hAnsi="Symbol" w:hint="default"/>
      </w:rPr>
    </w:lvl>
    <w:lvl w:ilvl="2" w:tplc="404CF3FA" w:tentative="1">
      <w:start w:val="1"/>
      <w:numFmt w:val="bullet"/>
      <w:lvlText w:val=""/>
      <w:lvlJc w:val="left"/>
      <w:pPr>
        <w:tabs>
          <w:tab w:val="num" w:pos="2160"/>
        </w:tabs>
        <w:ind w:left="2160" w:hanging="360"/>
      </w:pPr>
      <w:rPr>
        <w:rFonts w:ascii="Symbol" w:hAnsi="Symbol" w:hint="default"/>
      </w:rPr>
    </w:lvl>
    <w:lvl w:ilvl="3" w:tplc="3D66016E" w:tentative="1">
      <w:start w:val="1"/>
      <w:numFmt w:val="bullet"/>
      <w:lvlText w:val=""/>
      <w:lvlJc w:val="left"/>
      <w:pPr>
        <w:tabs>
          <w:tab w:val="num" w:pos="2880"/>
        </w:tabs>
        <w:ind w:left="2880" w:hanging="360"/>
      </w:pPr>
      <w:rPr>
        <w:rFonts w:ascii="Symbol" w:hAnsi="Symbol" w:hint="default"/>
      </w:rPr>
    </w:lvl>
    <w:lvl w:ilvl="4" w:tplc="21CCFE32" w:tentative="1">
      <w:start w:val="1"/>
      <w:numFmt w:val="bullet"/>
      <w:lvlText w:val=""/>
      <w:lvlJc w:val="left"/>
      <w:pPr>
        <w:tabs>
          <w:tab w:val="num" w:pos="3600"/>
        </w:tabs>
        <w:ind w:left="3600" w:hanging="360"/>
      </w:pPr>
      <w:rPr>
        <w:rFonts w:ascii="Symbol" w:hAnsi="Symbol" w:hint="default"/>
      </w:rPr>
    </w:lvl>
    <w:lvl w:ilvl="5" w:tplc="6ECE4E2A" w:tentative="1">
      <w:start w:val="1"/>
      <w:numFmt w:val="bullet"/>
      <w:lvlText w:val=""/>
      <w:lvlJc w:val="left"/>
      <w:pPr>
        <w:tabs>
          <w:tab w:val="num" w:pos="4320"/>
        </w:tabs>
        <w:ind w:left="4320" w:hanging="360"/>
      </w:pPr>
      <w:rPr>
        <w:rFonts w:ascii="Symbol" w:hAnsi="Symbol" w:hint="default"/>
      </w:rPr>
    </w:lvl>
    <w:lvl w:ilvl="6" w:tplc="069E537A" w:tentative="1">
      <w:start w:val="1"/>
      <w:numFmt w:val="bullet"/>
      <w:lvlText w:val=""/>
      <w:lvlJc w:val="left"/>
      <w:pPr>
        <w:tabs>
          <w:tab w:val="num" w:pos="5040"/>
        </w:tabs>
        <w:ind w:left="5040" w:hanging="360"/>
      </w:pPr>
      <w:rPr>
        <w:rFonts w:ascii="Symbol" w:hAnsi="Symbol" w:hint="default"/>
      </w:rPr>
    </w:lvl>
    <w:lvl w:ilvl="7" w:tplc="DBBA203E" w:tentative="1">
      <w:start w:val="1"/>
      <w:numFmt w:val="bullet"/>
      <w:lvlText w:val=""/>
      <w:lvlJc w:val="left"/>
      <w:pPr>
        <w:tabs>
          <w:tab w:val="num" w:pos="5760"/>
        </w:tabs>
        <w:ind w:left="5760" w:hanging="360"/>
      </w:pPr>
      <w:rPr>
        <w:rFonts w:ascii="Symbol" w:hAnsi="Symbol" w:hint="default"/>
      </w:rPr>
    </w:lvl>
    <w:lvl w:ilvl="8" w:tplc="3FA86A60"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4AD21EDC"/>
    <w:multiLevelType w:val="hybridMultilevel"/>
    <w:tmpl w:val="65BEA3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95B4718"/>
    <w:multiLevelType w:val="hybridMultilevel"/>
    <w:tmpl w:val="5CD85A60"/>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5D3E5C5D"/>
    <w:multiLevelType w:val="hybridMultilevel"/>
    <w:tmpl w:val="18421C9A"/>
    <w:lvl w:ilvl="0" w:tplc="634006E6">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4" w15:restartNumberingAfterBreak="0">
    <w:nsid w:val="621F037C"/>
    <w:multiLevelType w:val="hybridMultilevel"/>
    <w:tmpl w:val="9274FA90"/>
    <w:lvl w:ilvl="0" w:tplc="1F7C40F4">
      <w:start w:val="1"/>
      <w:numFmt w:val="bullet"/>
      <w:lvlText w:val=""/>
      <w:lvlJc w:val="left"/>
      <w:pPr>
        <w:tabs>
          <w:tab w:val="num" w:pos="720"/>
        </w:tabs>
        <w:ind w:left="720" w:hanging="360"/>
      </w:pPr>
      <w:rPr>
        <w:rFonts w:ascii="Symbol" w:hAnsi="Symbol" w:hint="default"/>
      </w:rPr>
    </w:lvl>
    <w:lvl w:ilvl="1" w:tplc="4F608BC0" w:tentative="1">
      <w:start w:val="1"/>
      <w:numFmt w:val="bullet"/>
      <w:lvlText w:val=""/>
      <w:lvlJc w:val="left"/>
      <w:pPr>
        <w:tabs>
          <w:tab w:val="num" w:pos="1440"/>
        </w:tabs>
        <w:ind w:left="1440" w:hanging="360"/>
      </w:pPr>
      <w:rPr>
        <w:rFonts w:ascii="Symbol" w:hAnsi="Symbol" w:hint="default"/>
      </w:rPr>
    </w:lvl>
    <w:lvl w:ilvl="2" w:tplc="D8CED5C6" w:tentative="1">
      <w:start w:val="1"/>
      <w:numFmt w:val="bullet"/>
      <w:lvlText w:val=""/>
      <w:lvlJc w:val="left"/>
      <w:pPr>
        <w:tabs>
          <w:tab w:val="num" w:pos="2160"/>
        </w:tabs>
        <w:ind w:left="2160" w:hanging="360"/>
      </w:pPr>
      <w:rPr>
        <w:rFonts w:ascii="Symbol" w:hAnsi="Symbol" w:hint="default"/>
      </w:rPr>
    </w:lvl>
    <w:lvl w:ilvl="3" w:tplc="B860BF26" w:tentative="1">
      <w:start w:val="1"/>
      <w:numFmt w:val="bullet"/>
      <w:lvlText w:val=""/>
      <w:lvlJc w:val="left"/>
      <w:pPr>
        <w:tabs>
          <w:tab w:val="num" w:pos="2880"/>
        </w:tabs>
        <w:ind w:left="2880" w:hanging="360"/>
      </w:pPr>
      <w:rPr>
        <w:rFonts w:ascii="Symbol" w:hAnsi="Symbol" w:hint="default"/>
      </w:rPr>
    </w:lvl>
    <w:lvl w:ilvl="4" w:tplc="B6AED11E" w:tentative="1">
      <w:start w:val="1"/>
      <w:numFmt w:val="bullet"/>
      <w:lvlText w:val=""/>
      <w:lvlJc w:val="left"/>
      <w:pPr>
        <w:tabs>
          <w:tab w:val="num" w:pos="3600"/>
        </w:tabs>
        <w:ind w:left="3600" w:hanging="360"/>
      </w:pPr>
      <w:rPr>
        <w:rFonts w:ascii="Symbol" w:hAnsi="Symbol" w:hint="default"/>
      </w:rPr>
    </w:lvl>
    <w:lvl w:ilvl="5" w:tplc="0212CC9C" w:tentative="1">
      <w:start w:val="1"/>
      <w:numFmt w:val="bullet"/>
      <w:lvlText w:val=""/>
      <w:lvlJc w:val="left"/>
      <w:pPr>
        <w:tabs>
          <w:tab w:val="num" w:pos="4320"/>
        </w:tabs>
        <w:ind w:left="4320" w:hanging="360"/>
      </w:pPr>
      <w:rPr>
        <w:rFonts w:ascii="Symbol" w:hAnsi="Symbol" w:hint="default"/>
      </w:rPr>
    </w:lvl>
    <w:lvl w:ilvl="6" w:tplc="FDE4D9DA" w:tentative="1">
      <w:start w:val="1"/>
      <w:numFmt w:val="bullet"/>
      <w:lvlText w:val=""/>
      <w:lvlJc w:val="left"/>
      <w:pPr>
        <w:tabs>
          <w:tab w:val="num" w:pos="5040"/>
        </w:tabs>
        <w:ind w:left="5040" w:hanging="360"/>
      </w:pPr>
      <w:rPr>
        <w:rFonts w:ascii="Symbol" w:hAnsi="Symbol" w:hint="default"/>
      </w:rPr>
    </w:lvl>
    <w:lvl w:ilvl="7" w:tplc="310ADE24" w:tentative="1">
      <w:start w:val="1"/>
      <w:numFmt w:val="bullet"/>
      <w:lvlText w:val=""/>
      <w:lvlJc w:val="left"/>
      <w:pPr>
        <w:tabs>
          <w:tab w:val="num" w:pos="5760"/>
        </w:tabs>
        <w:ind w:left="5760" w:hanging="360"/>
      </w:pPr>
      <w:rPr>
        <w:rFonts w:ascii="Symbol" w:hAnsi="Symbol" w:hint="default"/>
      </w:rPr>
    </w:lvl>
    <w:lvl w:ilvl="8" w:tplc="89A28238"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6BC5454C"/>
    <w:multiLevelType w:val="hybridMultilevel"/>
    <w:tmpl w:val="85D80E5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744D7720"/>
    <w:multiLevelType w:val="hybridMultilevel"/>
    <w:tmpl w:val="A87ACAD0"/>
    <w:lvl w:ilvl="0" w:tplc="F6DACDE8">
      <w:start w:val="1"/>
      <w:numFmt w:val="bullet"/>
      <w:lvlText w:val=""/>
      <w:lvlJc w:val="left"/>
      <w:pPr>
        <w:ind w:left="692"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22"/>
  </w:num>
  <w:num w:numId="4">
    <w:abstractNumId w:val="26"/>
  </w:num>
  <w:num w:numId="5">
    <w:abstractNumId w:val="17"/>
  </w:num>
  <w:num w:numId="6">
    <w:abstractNumId w:val="10"/>
  </w:num>
  <w:num w:numId="7">
    <w:abstractNumId w:val="25"/>
  </w:num>
  <w:num w:numId="8">
    <w:abstractNumId w:val="12"/>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3"/>
  </w:num>
  <w:num w:numId="20">
    <w:abstractNumId w:val="19"/>
  </w:num>
  <w:num w:numId="21">
    <w:abstractNumId w:val="15"/>
  </w:num>
  <w:num w:numId="22">
    <w:abstractNumId w:val="20"/>
  </w:num>
  <w:num w:numId="23">
    <w:abstractNumId w:val="24"/>
  </w:num>
  <w:num w:numId="24">
    <w:abstractNumId w:val="18"/>
  </w:num>
  <w:num w:numId="25">
    <w:abstractNumId w:val="11"/>
  </w:num>
  <w:num w:numId="26">
    <w:abstractNumId w:val="16"/>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09"/>
    <w:rsid w:val="0000214E"/>
    <w:rsid w:val="00004D88"/>
    <w:rsid w:val="00015473"/>
    <w:rsid w:val="00026488"/>
    <w:rsid w:val="00027B52"/>
    <w:rsid w:val="00031550"/>
    <w:rsid w:val="00035B1F"/>
    <w:rsid w:val="000412D4"/>
    <w:rsid w:val="00053778"/>
    <w:rsid w:val="000550B8"/>
    <w:rsid w:val="00055BE9"/>
    <w:rsid w:val="00055C23"/>
    <w:rsid w:val="00063510"/>
    <w:rsid w:val="00070FC8"/>
    <w:rsid w:val="000730B1"/>
    <w:rsid w:val="00077A5A"/>
    <w:rsid w:val="00091EB8"/>
    <w:rsid w:val="00092117"/>
    <w:rsid w:val="000954CA"/>
    <w:rsid w:val="000A042E"/>
    <w:rsid w:val="000A7D68"/>
    <w:rsid w:val="000B36ED"/>
    <w:rsid w:val="000B39C1"/>
    <w:rsid w:val="000B4A81"/>
    <w:rsid w:val="000C3408"/>
    <w:rsid w:val="000C636D"/>
    <w:rsid w:val="000C7A51"/>
    <w:rsid w:val="000D0197"/>
    <w:rsid w:val="000D0B0F"/>
    <w:rsid w:val="000D3807"/>
    <w:rsid w:val="000D75D0"/>
    <w:rsid w:val="000D77F6"/>
    <w:rsid w:val="000E74C0"/>
    <w:rsid w:val="000F3103"/>
    <w:rsid w:val="001346B7"/>
    <w:rsid w:val="00137FB9"/>
    <w:rsid w:val="001415CC"/>
    <w:rsid w:val="00141A33"/>
    <w:rsid w:val="001420DC"/>
    <w:rsid w:val="0014367F"/>
    <w:rsid w:val="00150EE7"/>
    <w:rsid w:val="00155867"/>
    <w:rsid w:val="001569AE"/>
    <w:rsid w:val="00160193"/>
    <w:rsid w:val="001605FA"/>
    <w:rsid w:val="001617CF"/>
    <w:rsid w:val="0016619F"/>
    <w:rsid w:val="00167E49"/>
    <w:rsid w:val="00176C11"/>
    <w:rsid w:val="00190DE6"/>
    <w:rsid w:val="00197687"/>
    <w:rsid w:val="001A1E01"/>
    <w:rsid w:val="001A2B1E"/>
    <w:rsid w:val="001A4621"/>
    <w:rsid w:val="001A78C5"/>
    <w:rsid w:val="001B3264"/>
    <w:rsid w:val="001B33BC"/>
    <w:rsid w:val="001C149F"/>
    <w:rsid w:val="001C5ED5"/>
    <w:rsid w:val="001C79A1"/>
    <w:rsid w:val="001E07CC"/>
    <w:rsid w:val="001E115E"/>
    <w:rsid w:val="001E487C"/>
    <w:rsid w:val="001E51F8"/>
    <w:rsid w:val="001E7EF9"/>
    <w:rsid w:val="001F3374"/>
    <w:rsid w:val="002148B8"/>
    <w:rsid w:val="002160DC"/>
    <w:rsid w:val="0021786D"/>
    <w:rsid w:val="00224B9E"/>
    <w:rsid w:val="002302B1"/>
    <w:rsid w:val="00230EB4"/>
    <w:rsid w:val="00237C3C"/>
    <w:rsid w:val="0024111C"/>
    <w:rsid w:val="00241A78"/>
    <w:rsid w:val="00241A87"/>
    <w:rsid w:val="00256D3B"/>
    <w:rsid w:val="00271E4A"/>
    <w:rsid w:val="00275629"/>
    <w:rsid w:val="00276A24"/>
    <w:rsid w:val="002779A5"/>
    <w:rsid w:val="00280895"/>
    <w:rsid w:val="00285671"/>
    <w:rsid w:val="002A3EF1"/>
    <w:rsid w:val="002A7CF8"/>
    <w:rsid w:val="002B1C6D"/>
    <w:rsid w:val="002C0C01"/>
    <w:rsid w:val="002D203E"/>
    <w:rsid w:val="002D403A"/>
    <w:rsid w:val="002D596E"/>
    <w:rsid w:val="002E38EC"/>
    <w:rsid w:val="002F2D15"/>
    <w:rsid w:val="002F525F"/>
    <w:rsid w:val="002F680E"/>
    <w:rsid w:val="002F7F2F"/>
    <w:rsid w:val="002F7F77"/>
    <w:rsid w:val="00313693"/>
    <w:rsid w:val="00323BD1"/>
    <w:rsid w:val="003268E3"/>
    <w:rsid w:val="00335C2A"/>
    <w:rsid w:val="00335DCE"/>
    <w:rsid w:val="00337609"/>
    <w:rsid w:val="003469EB"/>
    <w:rsid w:val="00365AD8"/>
    <w:rsid w:val="00367257"/>
    <w:rsid w:val="00375F6D"/>
    <w:rsid w:val="003803FE"/>
    <w:rsid w:val="00381C64"/>
    <w:rsid w:val="00384586"/>
    <w:rsid w:val="003857D6"/>
    <w:rsid w:val="00385F79"/>
    <w:rsid w:val="00390D7D"/>
    <w:rsid w:val="00394023"/>
    <w:rsid w:val="003A2174"/>
    <w:rsid w:val="003A52F7"/>
    <w:rsid w:val="003B0CF0"/>
    <w:rsid w:val="003D5823"/>
    <w:rsid w:val="003E19FD"/>
    <w:rsid w:val="003E5A0E"/>
    <w:rsid w:val="003F027B"/>
    <w:rsid w:val="003F34D9"/>
    <w:rsid w:val="003F7AFB"/>
    <w:rsid w:val="00401557"/>
    <w:rsid w:val="004026B2"/>
    <w:rsid w:val="00404DA6"/>
    <w:rsid w:val="00407475"/>
    <w:rsid w:val="004150EF"/>
    <w:rsid w:val="0042323A"/>
    <w:rsid w:val="004321B7"/>
    <w:rsid w:val="00434F6F"/>
    <w:rsid w:val="0044056B"/>
    <w:rsid w:val="00441DFD"/>
    <w:rsid w:val="004606C5"/>
    <w:rsid w:val="00462399"/>
    <w:rsid w:val="00466016"/>
    <w:rsid w:val="004660CB"/>
    <w:rsid w:val="00466B3A"/>
    <w:rsid w:val="00471802"/>
    <w:rsid w:val="004739A7"/>
    <w:rsid w:val="004801D7"/>
    <w:rsid w:val="00481B08"/>
    <w:rsid w:val="00483083"/>
    <w:rsid w:val="004905E9"/>
    <w:rsid w:val="004A081C"/>
    <w:rsid w:val="004A6FC1"/>
    <w:rsid w:val="004A78BA"/>
    <w:rsid w:val="004B0415"/>
    <w:rsid w:val="004B564D"/>
    <w:rsid w:val="004B590B"/>
    <w:rsid w:val="004C5A8D"/>
    <w:rsid w:val="004C7D6E"/>
    <w:rsid w:val="004D60F8"/>
    <w:rsid w:val="004D7427"/>
    <w:rsid w:val="004D7F11"/>
    <w:rsid w:val="004F0453"/>
    <w:rsid w:val="004F2C04"/>
    <w:rsid w:val="004F4CE1"/>
    <w:rsid w:val="004F6E69"/>
    <w:rsid w:val="005019B7"/>
    <w:rsid w:val="00504C43"/>
    <w:rsid w:val="005100E8"/>
    <w:rsid w:val="00521482"/>
    <w:rsid w:val="0052281D"/>
    <w:rsid w:val="00532908"/>
    <w:rsid w:val="00535DB6"/>
    <w:rsid w:val="005368C5"/>
    <w:rsid w:val="00537BDD"/>
    <w:rsid w:val="0054327F"/>
    <w:rsid w:val="0054558D"/>
    <w:rsid w:val="00547BFC"/>
    <w:rsid w:val="005562F4"/>
    <w:rsid w:val="00557316"/>
    <w:rsid w:val="00562529"/>
    <w:rsid w:val="00567796"/>
    <w:rsid w:val="00567E38"/>
    <w:rsid w:val="00570440"/>
    <w:rsid w:val="00572F8B"/>
    <w:rsid w:val="00576850"/>
    <w:rsid w:val="005773C5"/>
    <w:rsid w:val="005815C3"/>
    <w:rsid w:val="0058362E"/>
    <w:rsid w:val="005846F4"/>
    <w:rsid w:val="0059123F"/>
    <w:rsid w:val="005A1A58"/>
    <w:rsid w:val="005A2C5E"/>
    <w:rsid w:val="005A3DDE"/>
    <w:rsid w:val="005A5DC8"/>
    <w:rsid w:val="005B162B"/>
    <w:rsid w:val="005B25F0"/>
    <w:rsid w:val="005D1B12"/>
    <w:rsid w:val="005E326E"/>
    <w:rsid w:val="005E7148"/>
    <w:rsid w:val="00603DE8"/>
    <w:rsid w:val="00605D64"/>
    <w:rsid w:val="00610AC4"/>
    <w:rsid w:val="006129AC"/>
    <w:rsid w:val="00621A31"/>
    <w:rsid w:val="00630DF4"/>
    <w:rsid w:val="00630F31"/>
    <w:rsid w:val="006402F2"/>
    <w:rsid w:val="00641CD7"/>
    <w:rsid w:val="00647EB2"/>
    <w:rsid w:val="00647F83"/>
    <w:rsid w:val="00657AA5"/>
    <w:rsid w:val="00670DAD"/>
    <w:rsid w:val="006716D0"/>
    <w:rsid w:val="00672CCF"/>
    <w:rsid w:val="00680277"/>
    <w:rsid w:val="006856A6"/>
    <w:rsid w:val="00695998"/>
    <w:rsid w:val="006A1AA6"/>
    <w:rsid w:val="006A78B0"/>
    <w:rsid w:val="006A79FE"/>
    <w:rsid w:val="006A7BFB"/>
    <w:rsid w:val="006B07EC"/>
    <w:rsid w:val="006B1B22"/>
    <w:rsid w:val="006B2B55"/>
    <w:rsid w:val="006C0FC6"/>
    <w:rsid w:val="006C4CCE"/>
    <w:rsid w:val="006C7FFD"/>
    <w:rsid w:val="006D01F6"/>
    <w:rsid w:val="006D2132"/>
    <w:rsid w:val="006F1590"/>
    <w:rsid w:val="006F6BF5"/>
    <w:rsid w:val="006F7947"/>
    <w:rsid w:val="0070100A"/>
    <w:rsid w:val="00706677"/>
    <w:rsid w:val="0071459D"/>
    <w:rsid w:val="00716D4F"/>
    <w:rsid w:val="007249F8"/>
    <w:rsid w:val="007304BE"/>
    <w:rsid w:val="007331CB"/>
    <w:rsid w:val="00735B7D"/>
    <w:rsid w:val="00735CEF"/>
    <w:rsid w:val="0073684F"/>
    <w:rsid w:val="0073791A"/>
    <w:rsid w:val="0074123C"/>
    <w:rsid w:val="00742BF2"/>
    <w:rsid w:val="00752CC0"/>
    <w:rsid w:val="00761C40"/>
    <w:rsid w:val="00767B20"/>
    <w:rsid w:val="007716ED"/>
    <w:rsid w:val="00771E5F"/>
    <w:rsid w:val="00776270"/>
    <w:rsid w:val="00776A0C"/>
    <w:rsid w:val="00780927"/>
    <w:rsid w:val="0078288E"/>
    <w:rsid w:val="00785DA7"/>
    <w:rsid w:val="00786077"/>
    <w:rsid w:val="0079411E"/>
    <w:rsid w:val="007A0EEF"/>
    <w:rsid w:val="007A19F3"/>
    <w:rsid w:val="007B4012"/>
    <w:rsid w:val="007B6D27"/>
    <w:rsid w:val="007C1591"/>
    <w:rsid w:val="007C5677"/>
    <w:rsid w:val="007D3B11"/>
    <w:rsid w:val="007E12EE"/>
    <w:rsid w:val="007E67EC"/>
    <w:rsid w:val="007E7FEA"/>
    <w:rsid w:val="007F1BDD"/>
    <w:rsid w:val="007F1F4A"/>
    <w:rsid w:val="007F49B0"/>
    <w:rsid w:val="007F5549"/>
    <w:rsid w:val="0080452A"/>
    <w:rsid w:val="00821F27"/>
    <w:rsid w:val="00822CF7"/>
    <w:rsid w:val="00825269"/>
    <w:rsid w:val="00830001"/>
    <w:rsid w:val="00833ECC"/>
    <w:rsid w:val="00842511"/>
    <w:rsid w:val="008466AB"/>
    <w:rsid w:val="00847313"/>
    <w:rsid w:val="0085296C"/>
    <w:rsid w:val="00856952"/>
    <w:rsid w:val="0086025C"/>
    <w:rsid w:val="00860852"/>
    <w:rsid w:val="008746D7"/>
    <w:rsid w:val="00874BBB"/>
    <w:rsid w:val="008761EA"/>
    <w:rsid w:val="0087792F"/>
    <w:rsid w:val="00891B11"/>
    <w:rsid w:val="008959F6"/>
    <w:rsid w:val="008A178C"/>
    <w:rsid w:val="008A2B6C"/>
    <w:rsid w:val="008A6FC0"/>
    <w:rsid w:val="008B38A4"/>
    <w:rsid w:val="008C04C7"/>
    <w:rsid w:val="008C499C"/>
    <w:rsid w:val="008E248D"/>
    <w:rsid w:val="008E2E43"/>
    <w:rsid w:val="008F2508"/>
    <w:rsid w:val="008F2631"/>
    <w:rsid w:val="008F2B23"/>
    <w:rsid w:val="008F40DA"/>
    <w:rsid w:val="008F4BB6"/>
    <w:rsid w:val="00900DE7"/>
    <w:rsid w:val="00905EDC"/>
    <w:rsid w:val="00912EB2"/>
    <w:rsid w:val="00916D44"/>
    <w:rsid w:val="00921453"/>
    <w:rsid w:val="00922495"/>
    <w:rsid w:val="009226EF"/>
    <w:rsid w:val="00937546"/>
    <w:rsid w:val="009506E4"/>
    <w:rsid w:val="00954D30"/>
    <w:rsid w:val="00957CFC"/>
    <w:rsid w:val="0097777C"/>
    <w:rsid w:val="009837F5"/>
    <w:rsid w:val="0099662A"/>
    <w:rsid w:val="009A3517"/>
    <w:rsid w:val="009B0581"/>
    <w:rsid w:val="009B439D"/>
    <w:rsid w:val="009C18BB"/>
    <w:rsid w:val="009C799A"/>
    <w:rsid w:val="009E535D"/>
    <w:rsid w:val="009E54C4"/>
    <w:rsid w:val="009F0BB1"/>
    <w:rsid w:val="009F46A6"/>
    <w:rsid w:val="009F625B"/>
    <w:rsid w:val="00A04FD0"/>
    <w:rsid w:val="00A162E0"/>
    <w:rsid w:val="00A255FA"/>
    <w:rsid w:val="00A306D2"/>
    <w:rsid w:val="00A34821"/>
    <w:rsid w:val="00A37911"/>
    <w:rsid w:val="00A46407"/>
    <w:rsid w:val="00A65F59"/>
    <w:rsid w:val="00A72D52"/>
    <w:rsid w:val="00A77B2E"/>
    <w:rsid w:val="00A81F20"/>
    <w:rsid w:val="00A827F2"/>
    <w:rsid w:val="00A83E8C"/>
    <w:rsid w:val="00A853C4"/>
    <w:rsid w:val="00AA46B4"/>
    <w:rsid w:val="00AA6D13"/>
    <w:rsid w:val="00AC3091"/>
    <w:rsid w:val="00AD6B7D"/>
    <w:rsid w:val="00AD79ED"/>
    <w:rsid w:val="00AE0CFC"/>
    <w:rsid w:val="00AE381F"/>
    <w:rsid w:val="00AE5BC1"/>
    <w:rsid w:val="00AE6648"/>
    <w:rsid w:val="00AF11C2"/>
    <w:rsid w:val="00AF491C"/>
    <w:rsid w:val="00B04ACB"/>
    <w:rsid w:val="00B06405"/>
    <w:rsid w:val="00B066A0"/>
    <w:rsid w:val="00B069F2"/>
    <w:rsid w:val="00B1085C"/>
    <w:rsid w:val="00B14CD1"/>
    <w:rsid w:val="00B22FDF"/>
    <w:rsid w:val="00B600C8"/>
    <w:rsid w:val="00B70CCC"/>
    <w:rsid w:val="00B84B8C"/>
    <w:rsid w:val="00B8503D"/>
    <w:rsid w:val="00B92891"/>
    <w:rsid w:val="00B9669B"/>
    <w:rsid w:val="00BA0503"/>
    <w:rsid w:val="00BA07A7"/>
    <w:rsid w:val="00BC1926"/>
    <w:rsid w:val="00BC32FD"/>
    <w:rsid w:val="00BD0A4F"/>
    <w:rsid w:val="00BD1473"/>
    <w:rsid w:val="00BD4EC1"/>
    <w:rsid w:val="00BD652B"/>
    <w:rsid w:val="00BE0711"/>
    <w:rsid w:val="00BE1C83"/>
    <w:rsid w:val="00C0198B"/>
    <w:rsid w:val="00C047A0"/>
    <w:rsid w:val="00C05D62"/>
    <w:rsid w:val="00C05F24"/>
    <w:rsid w:val="00C15CC8"/>
    <w:rsid w:val="00C372A9"/>
    <w:rsid w:val="00C42421"/>
    <w:rsid w:val="00C45B0D"/>
    <w:rsid w:val="00C56FA8"/>
    <w:rsid w:val="00C57456"/>
    <w:rsid w:val="00C60EB9"/>
    <w:rsid w:val="00C616F7"/>
    <w:rsid w:val="00C7610C"/>
    <w:rsid w:val="00C7721B"/>
    <w:rsid w:val="00C82411"/>
    <w:rsid w:val="00C86588"/>
    <w:rsid w:val="00C86C93"/>
    <w:rsid w:val="00C933D5"/>
    <w:rsid w:val="00CA541B"/>
    <w:rsid w:val="00CB19A6"/>
    <w:rsid w:val="00CB43AA"/>
    <w:rsid w:val="00CB628C"/>
    <w:rsid w:val="00CC077E"/>
    <w:rsid w:val="00CD3130"/>
    <w:rsid w:val="00CE2A07"/>
    <w:rsid w:val="00CE5619"/>
    <w:rsid w:val="00CF460A"/>
    <w:rsid w:val="00D01BB4"/>
    <w:rsid w:val="00D02867"/>
    <w:rsid w:val="00D03AF3"/>
    <w:rsid w:val="00D167F1"/>
    <w:rsid w:val="00D23D37"/>
    <w:rsid w:val="00D26538"/>
    <w:rsid w:val="00D332D9"/>
    <w:rsid w:val="00D36A8C"/>
    <w:rsid w:val="00D37619"/>
    <w:rsid w:val="00D40883"/>
    <w:rsid w:val="00D45785"/>
    <w:rsid w:val="00D467FD"/>
    <w:rsid w:val="00D509B5"/>
    <w:rsid w:val="00D5244E"/>
    <w:rsid w:val="00D56C11"/>
    <w:rsid w:val="00D62354"/>
    <w:rsid w:val="00D63784"/>
    <w:rsid w:val="00D70ABC"/>
    <w:rsid w:val="00D7467B"/>
    <w:rsid w:val="00D74C60"/>
    <w:rsid w:val="00D9302A"/>
    <w:rsid w:val="00D93EB2"/>
    <w:rsid w:val="00DA4457"/>
    <w:rsid w:val="00DB58EA"/>
    <w:rsid w:val="00DC0450"/>
    <w:rsid w:val="00DC076B"/>
    <w:rsid w:val="00DC3176"/>
    <w:rsid w:val="00DD0FE3"/>
    <w:rsid w:val="00DD2EAC"/>
    <w:rsid w:val="00DD357D"/>
    <w:rsid w:val="00DD3793"/>
    <w:rsid w:val="00DD682A"/>
    <w:rsid w:val="00DE3BD2"/>
    <w:rsid w:val="00DE3C7A"/>
    <w:rsid w:val="00DF584A"/>
    <w:rsid w:val="00E00C5C"/>
    <w:rsid w:val="00E02AE2"/>
    <w:rsid w:val="00E13B46"/>
    <w:rsid w:val="00E1432A"/>
    <w:rsid w:val="00E1794F"/>
    <w:rsid w:val="00E20C76"/>
    <w:rsid w:val="00E2407A"/>
    <w:rsid w:val="00E26061"/>
    <w:rsid w:val="00E276AF"/>
    <w:rsid w:val="00E41848"/>
    <w:rsid w:val="00E43ED5"/>
    <w:rsid w:val="00E4776C"/>
    <w:rsid w:val="00E62DE9"/>
    <w:rsid w:val="00E63513"/>
    <w:rsid w:val="00E65B87"/>
    <w:rsid w:val="00E66EC7"/>
    <w:rsid w:val="00E7005E"/>
    <w:rsid w:val="00E75078"/>
    <w:rsid w:val="00E813C1"/>
    <w:rsid w:val="00E90C94"/>
    <w:rsid w:val="00E91808"/>
    <w:rsid w:val="00E921A7"/>
    <w:rsid w:val="00E95274"/>
    <w:rsid w:val="00EA1C3A"/>
    <w:rsid w:val="00EA2F5A"/>
    <w:rsid w:val="00EB22D9"/>
    <w:rsid w:val="00EB30F1"/>
    <w:rsid w:val="00EC1CCA"/>
    <w:rsid w:val="00EC5981"/>
    <w:rsid w:val="00EE0FC4"/>
    <w:rsid w:val="00EE1476"/>
    <w:rsid w:val="00EE2051"/>
    <w:rsid w:val="00EE3381"/>
    <w:rsid w:val="00EE7F25"/>
    <w:rsid w:val="00EF47E0"/>
    <w:rsid w:val="00F00DD2"/>
    <w:rsid w:val="00F00EE5"/>
    <w:rsid w:val="00F066A3"/>
    <w:rsid w:val="00F10F6D"/>
    <w:rsid w:val="00F111A3"/>
    <w:rsid w:val="00F11D35"/>
    <w:rsid w:val="00F130D4"/>
    <w:rsid w:val="00F133D9"/>
    <w:rsid w:val="00F140A6"/>
    <w:rsid w:val="00F170BA"/>
    <w:rsid w:val="00F22C32"/>
    <w:rsid w:val="00F23CF4"/>
    <w:rsid w:val="00F24BBF"/>
    <w:rsid w:val="00F2611C"/>
    <w:rsid w:val="00F314B9"/>
    <w:rsid w:val="00F31ADB"/>
    <w:rsid w:val="00F32392"/>
    <w:rsid w:val="00F3240B"/>
    <w:rsid w:val="00F43004"/>
    <w:rsid w:val="00F509AC"/>
    <w:rsid w:val="00F514BD"/>
    <w:rsid w:val="00F65026"/>
    <w:rsid w:val="00F67625"/>
    <w:rsid w:val="00F713FB"/>
    <w:rsid w:val="00F82E3D"/>
    <w:rsid w:val="00F91059"/>
    <w:rsid w:val="00F94BBB"/>
    <w:rsid w:val="00F964A0"/>
    <w:rsid w:val="00FA36EB"/>
    <w:rsid w:val="00FA5D69"/>
    <w:rsid w:val="00FA67A0"/>
    <w:rsid w:val="00FA6E49"/>
    <w:rsid w:val="00FB02B8"/>
    <w:rsid w:val="00FB5FA0"/>
    <w:rsid w:val="00FC063D"/>
    <w:rsid w:val="00FC1797"/>
    <w:rsid w:val="00FC6BC4"/>
    <w:rsid w:val="00FC762C"/>
    <w:rsid w:val="00FD0BDF"/>
    <w:rsid w:val="00FD28F4"/>
    <w:rsid w:val="00FE77F4"/>
    <w:rsid w:val="00FF4725"/>
    <w:rsid w:val="00FF4B57"/>
    <w:rsid w:val="00FF6C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3C5E49"/>
  <w15:docId w15:val="{3FFEAADF-399A-48B1-B489-0E9852C0B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5F59"/>
    <w:rPr>
      <w:rFonts w:ascii="Times New Roman" w:eastAsia="Times New Roman" w:hAnsi="Times New Roman"/>
      <w:sz w:val="24"/>
      <w:szCs w:val="24"/>
    </w:rPr>
  </w:style>
  <w:style w:type="paragraph" w:styleId="2">
    <w:name w:val="heading 2"/>
    <w:basedOn w:val="a"/>
    <w:next w:val="a"/>
    <w:link w:val="20"/>
    <w:uiPriority w:val="9"/>
    <w:unhideWhenUsed/>
    <w:qFormat/>
    <w:locked/>
    <w:rsid w:val="00AA6D13"/>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uiPriority w:val="99"/>
    <w:rsid w:val="00337609"/>
    <w:pPr>
      <w:autoSpaceDE w:val="0"/>
      <w:autoSpaceDN w:val="0"/>
      <w:adjustRightInd w:val="0"/>
    </w:pPr>
    <w:rPr>
      <w:rFonts w:ascii="Tahoma" w:hAnsi="Tahoma" w:cs="Tahoma"/>
      <w:lang w:eastAsia="en-US"/>
    </w:rPr>
  </w:style>
  <w:style w:type="paragraph" w:customStyle="1" w:styleId="ConsPlusNormal">
    <w:name w:val="ConsPlusNormal"/>
    <w:rsid w:val="00337609"/>
    <w:pPr>
      <w:autoSpaceDE w:val="0"/>
      <w:autoSpaceDN w:val="0"/>
      <w:adjustRightInd w:val="0"/>
    </w:pPr>
    <w:rPr>
      <w:rFonts w:ascii="Arial" w:hAnsi="Arial" w:cs="Arial"/>
      <w:lang w:eastAsia="en-US"/>
    </w:rPr>
  </w:style>
  <w:style w:type="paragraph" w:customStyle="1" w:styleId="ConsPlusTitle">
    <w:name w:val="ConsPlusTitle"/>
    <w:rsid w:val="00337609"/>
    <w:pPr>
      <w:autoSpaceDE w:val="0"/>
      <w:autoSpaceDN w:val="0"/>
      <w:adjustRightInd w:val="0"/>
    </w:pPr>
    <w:rPr>
      <w:rFonts w:ascii="Arial" w:hAnsi="Arial" w:cs="Arial"/>
      <w:b/>
      <w:bCs/>
      <w:lang w:eastAsia="en-US"/>
    </w:rPr>
  </w:style>
  <w:style w:type="paragraph" w:customStyle="1" w:styleId="ConsPlusCell">
    <w:name w:val="ConsPlusCell"/>
    <w:uiPriority w:val="99"/>
    <w:rsid w:val="00337609"/>
    <w:pPr>
      <w:autoSpaceDE w:val="0"/>
      <w:autoSpaceDN w:val="0"/>
      <w:adjustRightInd w:val="0"/>
    </w:pPr>
    <w:rPr>
      <w:rFonts w:ascii="Courier New" w:hAnsi="Courier New" w:cs="Courier New"/>
      <w:lang w:eastAsia="en-US"/>
    </w:rPr>
  </w:style>
  <w:style w:type="paragraph" w:styleId="a3">
    <w:name w:val="Balloon Text"/>
    <w:basedOn w:val="a"/>
    <w:link w:val="a4"/>
    <w:uiPriority w:val="99"/>
    <w:semiHidden/>
    <w:rsid w:val="00767B20"/>
    <w:rPr>
      <w:rFonts w:ascii="Tahoma" w:hAnsi="Tahoma" w:cs="Tahoma"/>
      <w:sz w:val="16"/>
      <w:szCs w:val="16"/>
    </w:rPr>
  </w:style>
  <w:style w:type="character" w:customStyle="1" w:styleId="a4">
    <w:name w:val="Текст выноски Знак"/>
    <w:basedOn w:val="a0"/>
    <w:link w:val="a3"/>
    <w:uiPriority w:val="99"/>
    <w:semiHidden/>
    <w:locked/>
    <w:rsid w:val="00767B20"/>
    <w:rPr>
      <w:rFonts w:ascii="Tahoma" w:hAnsi="Tahoma" w:cs="Tahoma"/>
      <w:sz w:val="16"/>
      <w:szCs w:val="16"/>
    </w:rPr>
  </w:style>
  <w:style w:type="paragraph" w:styleId="a5">
    <w:name w:val="List Paragraph"/>
    <w:basedOn w:val="a"/>
    <w:uiPriority w:val="99"/>
    <w:qFormat/>
    <w:rsid w:val="00E91808"/>
    <w:pPr>
      <w:overflowPunct w:val="0"/>
      <w:autoSpaceDE w:val="0"/>
      <w:autoSpaceDN w:val="0"/>
      <w:adjustRightInd w:val="0"/>
      <w:ind w:left="720"/>
      <w:contextualSpacing/>
    </w:pPr>
    <w:rPr>
      <w:sz w:val="20"/>
      <w:szCs w:val="20"/>
    </w:rPr>
  </w:style>
  <w:style w:type="character" w:styleId="a6">
    <w:name w:val="Hyperlink"/>
    <w:basedOn w:val="a0"/>
    <w:uiPriority w:val="99"/>
    <w:rsid w:val="00E91808"/>
    <w:rPr>
      <w:rFonts w:cs="Times New Roman"/>
      <w:color w:val="0000FF"/>
      <w:u w:val="single"/>
    </w:rPr>
  </w:style>
  <w:style w:type="paragraph" w:customStyle="1" w:styleId="Style4">
    <w:name w:val="Style4"/>
    <w:basedOn w:val="a"/>
    <w:uiPriority w:val="99"/>
    <w:rsid w:val="00DC3176"/>
    <w:pPr>
      <w:widowControl w:val="0"/>
      <w:autoSpaceDE w:val="0"/>
      <w:autoSpaceDN w:val="0"/>
      <w:adjustRightInd w:val="0"/>
      <w:spacing w:line="230" w:lineRule="exact"/>
    </w:pPr>
  </w:style>
  <w:style w:type="paragraph" w:customStyle="1" w:styleId="Style3">
    <w:name w:val="Style3"/>
    <w:basedOn w:val="a"/>
    <w:uiPriority w:val="99"/>
    <w:rsid w:val="00DC3176"/>
    <w:pPr>
      <w:widowControl w:val="0"/>
      <w:autoSpaceDE w:val="0"/>
      <w:autoSpaceDN w:val="0"/>
      <w:adjustRightInd w:val="0"/>
    </w:pPr>
  </w:style>
  <w:style w:type="paragraph" w:customStyle="1" w:styleId="Style2">
    <w:name w:val="Style2"/>
    <w:basedOn w:val="a"/>
    <w:uiPriority w:val="99"/>
    <w:rsid w:val="00DC3176"/>
    <w:pPr>
      <w:widowControl w:val="0"/>
      <w:autoSpaceDE w:val="0"/>
      <w:autoSpaceDN w:val="0"/>
      <w:adjustRightInd w:val="0"/>
    </w:pPr>
  </w:style>
  <w:style w:type="paragraph" w:customStyle="1" w:styleId="Style5">
    <w:name w:val="Style5"/>
    <w:basedOn w:val="a"/>
    <w:uiPriority w:val="99"/>
    <w:rsid w:val="00DC3176"/>
    <w:pPr>
      <w:widowControl w:val="0"/>
      <w:autoSpaceDE w:val="0"/>
      <w:autoSpaceDN w:val="0"/>
      <w:adjustRightInd w:val="0"/>
    </w:pPr>
  </w:style>
  <w:style w:type="character" w:customStyle="1" w:styleId="FontStyle12">
    <w:name w:val="Font Style12"/>
    <w:uiPriority w:val="99"/>
    <w:rsid w:val="00DC3176"/>
    <w:rPr>
      <w:rFonts w:ascii="Times New Roman" w:hAnsi="Times New Roman"/>
      <w:sz w:val="18"/>
    </w:rPr>
  </w:style>
  <w:style w:type="character" w:customStyle="1" w:styleId="FontStyle13">
    <w:name w:val="Font Style13"/>
    <w:uiPriority w:val="99"/>
    <w:rsid w:val="00DC3176"/>
    <w:rPr>
      <w:rFonts w:ascii="Times New Roman" w:hAnsi="Times New Roman"/>
      <w:sz w:val="26"/>
    </w:rPr>
  </w:style>
  <w:style w:type="character" w:customStyle="1" w:styleId="FontStyle11">
    <w:name w:val="Font Style11"/>
    <w:uiPriority w:val="99"/>
    <w:rsid w:val="00DC3176"/>
    <w:rPr>
      <w:rFonts w:ascii="Times New Roman" w:hAnsi="Times New Roman"/>
      <w:sz w:val="18"/>
    </w:rPr>
  </w:style>
  <w:style w:type="table" w:styleId="a7">
    <w:name w:val="Table Grid"/>
    <w:basedOn w:val="a1"/>
    <w:locked/>
    <w:rsid w:val="00AF491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AA6D13"/>
    <w:rPr>
      <w:rFonts w:asciiTheme="majorHAnsi" w:eastAsiaTheme="majorEastAsia" w:hAnsiTheme="majorHAnsi" w:cstheme="majorBidi"/>
      <w:color w:val="365F91" w:themeColor="accent1" w:themeShade="BF"/>
      <w:sz w:val="26"/>
      <w:szCs w:val="26"/>
      <w:lang w:eastAsia="en-US"/>
    </w:rPr>
  </w:style>
  <w:style w:type="paragraph" w:customStyle="1" w:styleId="ConsPlusNonformat">
    <w:name w:val="ConsPlusNonformat"/>
    <w:uiPriority w:val="99"/>
    <w:rsid w:val="000D77F6"/>
    <w:pPr>
      <w:widowControl w:val="0"/>
      <w:autoSpaceDE w:val="0"/>
      <w:autoSpaceDN w:val="0"/>
      <w:adjustRightInd w:val="0"/>
    </w:pPr>
    <w:rPr>
      <w:rFonts w:ascii="Courier New" w:eastAsia="Times New Roman" w:hAnsi="Courier New" w:cs="Courier New"/>
    </w:rPr>
  </w:style>
  <w:style w:type="paragraph" w:styleId="a8">
    <w:name w:val="Normal (Web)"/>
    <w:basedOn w:val="a"/>
    <w:rsid w:val="008A178C"/>
    <w:pPr>
      <w:spacing w:before="100" w:beforeAutospacing="1" w:after="100" w:afterAutospacing="1"/>
    </w:pPr>
    <w:rPr>
      <w:rFonts w:eastAsia="Calibri"/>
    </w:rPr>
  </w:style>
  <w:style w:type="paragraph" w:customStyle="1" w:styleId="1">
    <w:name w:val="Абзац списка1"/>
    <w:basedOn w:val="a"/>
    <w:qFormat/>
    <w:rsid w:val="008A178C"/>
    <w:pPr>
      <w:spacing w:after="200" w:line="276" w:lineRule="auto"/>
      <w:ind w:left="720"/>
    </w:pPr>
    <w:rPr>
      <w:rFonts w:ascii="Calibri" w:eastAsia="Calibri" w:hAnsi="Calibri" w:cs="Calibri"/>
      <w:sz w:val="22"/>
      <w:szCs w:val="22"/>
    </w:rPr>
  </w:style>
  <w:style w:type="paragraph" w:styleId="3">
    <w:name w:val="Body Text 3"/>
    <w:basedOn w:val="a"/>
    <w:link w:val="30"/>
    <w:rsid w:val="008A178C"/>
    <w:pPr>
      <w:spacing w:after="120"/>
    </w:pPr>
    <w:rPr>
      <w:rFonts w:eastAsia="Calibri"/>
      <w:sz w:val="16"/>
      <w:szCs w:val="16"/>
      <w:lang w:val="x-none"/>
    </w:rPr>
  </w:style>
  <w:style w:type="character" w:customStyle="1" w:styleId="30">
    <w:name w:val="Основной текст 3 Знак"/>
    <w:basedOn w:val="a0"/>
    <w:link w:val="3"/>
    <w:rsid w:val="008A178C"/>
    <w:rPr>
      <w:rFonts w:ascii="Times New Roman" w:hAnsi="Times New Roman"/>
      <w:sz w:val="16"/>
      <w:szCs w:val="16"/>
      <w:lang w:val="x-none"/>
    </w:rPr>
  </w:style>
  <w:style w:type="paragraph" w:customStyle="1" w:styleId="ConsNonformat">
    <w:name w:val="ConsNonformat"/>
    <w:rsid w:val="008A178C"/>
    <w:pPr>
      <w:widowControl w:val="0"/>
      <w:autoSpaceDE w:val="0"/>
      <w:autoSpaceDN w:val="0"/>
      <w:adjustRightInd w:val="0"/>
    </w:pPr>
    <w:rPr>
      <w:rFonts w:ascii="Courier New" w:hAnsi="Courier New" w:cs="Courier New"/>
    </w:rPr>
  </w:style>
  <w:style w:type="paragraph" w:customStyle="1" w:styleId="ConsNormal">
    <w:name w:val="ConsNormal"/>
    <w:rsid w:val="008A178C"/>
    <w:pPr>
      <w:autoSpaceDE w:val="0"/>
      <w:autoSpaceDN w:val="0"/>
      <w:adjustRightInd w:val="0"/>
      <w:ind w:right="19772" w:firstLine="720"/>
    </w:pPr>
    <w:rPr>
      <w:rFonts w:ascii="Arial"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814739">
      <w:bodyDiv w:val="1"/>
      <w:marLeft w:val="0"/>
      <w:marRight w:val="0"/>
      <w:marTop w:val="0"/>
      <w:marBottom w:val="0"/>
      <w:divBdr>
        <w:top w:val="none" w:sz="0" w:space="0" w:color="auto"/>
        <w:left w:val="none" w:sz="0" w:space="0" w:color="auto"/>
        <w:bottom w:val="none" w:sz="0" w:space="0" w:color="auto"/>
        <w:right w:val="none" w:sz="0" w:space="0" w:color="auto"/>
      </w:divBdr>
      <w:divsChild>
        <w:div w:id="1215851798">
          <w:marLeft w:val="547"/>
          <w:marRight w:val="0"/>
          <w:marTop w:val="120"/>
          <w:marBottom w:val="0"/>
          <w:divBdr>
            <w:top w:val="none" w:sz="0" w:space="0" w:color="auto"/>
            <w:left w:val="none" w:sz="0" w:space="0" w:color="auto"/>
            <w:bottom w:val="none" w:sz="0" w:space="0" w:color="auto"/>
            <w:right w:val="none" w:sz="0" w:space="0" w:color="auto"/>
          </w:divBdr>
        </w:div>
        <w:div w:id="176892403">
          <w:marLeft w:val="547"/>
          <w:marRight w:val="0"/>
          <w:marTop w:val="0"/>
          <w:marBottom w:val="0"/>
          <w:divBdr>
            <w:top w:val="none" w:sz="0" w:space="0" w:color="auto"/>
            <w:left w:val="none" w:sz="0" w:space="0" w:color="auto"/>
            <w:bottom w:val="none" w:sz="0" w:space="0" w:color="auto"/>
            <w:right w:val="none" w:sz="0" w:space="0" w:color="auto"/>
          </w:divBdr>
        </w:div>
        <w:div w:id="1477793296">
          <w:marLeft w:val="547"/>
          <w:marRight w:val="0"/>
          <w:marTop w:val="0"/>
          <w:marBottom w:val="0"/>
          <w:divBdr>
            <w:top w:val="none" w:sz="0" w:space="0" w:color="auto"/>
            <w:left w:val="none" w:sz="0" w:space="0" w:color="auto"/>
            <w:bottom w:val="none" w:sz="0" w:space="0" w:color="auto"/>
            <w:right w:val="none" w:sz="0" w:space="0" w:color="auto"/>
          </w:divBdr>
        </w:div>
        <w:div w:id="640811871">
          <w:marLeft w:val="547"/>
          <w:marRight w:val="0"/>
          <w:marTop w:val="0"/>
          <w:marBottom w:val="0"/>
          <w:divBdr>
            <w:top w:val="none" w:sz="0" w:space="0" w:color="auto"/>
            <w:left w:val="none" w:sz="0" w:space="0" w:color="auto"/>
            <w:bottom w:val="none" w:sz="0" w:space="0" w:color="auto"/>
            <w:right w:val="none" w:sz="0" w:space="0" w:color="auto"/>
          </w:divBdr>
        </w:div>
        <w:div w:id="221675237">
          <w:marLeft w:val="547"/>
          <w:marRight w:val="0"/>
          <w:marTop w:val="0"/>
          <w:marBottom w:val="0"/>
          <w:divBdr>
            <w:top w:val="none" w:sz="0" w:space="0" w:color="auto"/>
            <w:left w:val="none" w:sz="0" w:space="0" w:color="auto"/>
            <w:bottom w:val="none" w:sz="0" w:space="0" w:color="auto"/>
            <w:right w:val="none" w:sz="0" w:space="0" w:color="auto"/>
          </w:divBdr>
        </w:div>
        <w:div w:id="378482215">
          <w:marLeft w:val="547"/>
          <w:marRight w:val="0"/>
          <w:marTop w:val="0"/>
          <w:marBottom w:val="0"/>
          <w:divBdr>
            <w:top w:val="none" w:sz="0" w:space="0" w:color="auto"/>
            <w:left w:val="none" w:sz="0" w:space="0" w:color="auto"/>
            <w:bottom w:val="none" w:sz="0" w:space="0" w:color="auto"/>
            <w:right w:val="none" w:sz="0" w:space="0" w:color="auto"/>
          </w:divBdr>
        </w:div>
        <w:div w:id="929004022">
          <w:marLeft w:val="547"/>
          <w:marRight w:val="0"/>
          <w:marTop w:val="0"/>
          <w:marBottom w:val="0"/>
          <w:divBdr>
            <w:top w:val="none" w:sz="0" w:space="0" w:color="auto"/>
            <w:left w:val="none" w:sz="0" w:space="0" w:color="auto"/>
            <w:bottom w:val="none" w:sz="0" w:space="0" w:color="auto"/>
            <w:right w:val="none" w:sz="0" w:space="0" w:color="auto"/>
          </w:divBdr>
        </w:div>
        <w:div w:id="109521223">
          <w:marLeft w:val="547"/>
          <w:marRight w:val="0"/>
          <w:marTop w:val="0"/>
          <w:marBottom w:val="0"/>
          <w:divBdr>
            <w:top w:val="none" w:sz="0" w:space="0" w:color="auto"/>
            <w:left w:val="none" w:sz="0" w:space="0" w:color="auto"/>
            <w:bottom w:val="none" w:sz="0" w:space="0" w:color="auto"/>
            <w:right w:val="none" w:sz="0" w:space="0" w:color="auto"/>
          </w:divBdr>
        </w:div>
        <w:div w:id="757290759">
          <w:marLeft w:val="547"/>
          <w:marRight w:val="0"/>
          <w:marTop w:val="0"/>
          <w:marBottom w:val="0"/>
          <w:divBdr>
            <w:top w:val="none" w:sz="0" w:space="0" w:color="auto"/>
            <w:left w:val="none" w:sz="0" w:space="0" w:color="auto"/>
            <w:bottom w:val="none" w:sz="0" w:space="0" w:color="auto"/>
            <w:right w:val="none" w:sz="0" w:space="0" w:color="auto"/>
          </w:divBdr>
        </w:div>
      </w:divsChild>
    </w:div>
    <w:div w:id="1167860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DDAC758FFC9C2A9E0E3511D500E11F9CEEA4C4DB67F21205A5824EA07Dy0L" TargetMode="External"/><Relationship Id="rId13" Type="http://schemas.openxmlformats.org/officeDocument/2006/relationships/hyperlink" Target="consultantplus://offline/ref=FDDDAC758FFC9C2A9E0E2B1CC36CBC149EE1FDCAD668FB475AFAD913F7D9FE4277y0L" TargetMode="External"/><Relationship Id="rId3" Type="http://schemas.openxmlformats.org/officeDocument/2006/relationships/settings" Target="settings.xml"/><Relationship Id="rId7" Type="http://schemas.openxmlformats.org/officeDocument/2006/relationships/hyperlink" Target="consultantplus://offline/ref=FDDDAC758FFC9C2A9E0E3511D500E11F9CE2A1C4D968F21205A5824EA07Dy0L" TargetMode="External"/><Relationship Id="rId12" Type="http://schemas.openxmlformats.org/officeDocument/2006/relationships/hyperlink" Target="consultantplus://offline/ref=FDDDAC758FFC9C2A9E0E2B1CC36CBC149EE1FDCAD967FB415CFAD913F7D9FE4277y0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pravo.tatarstan.ru/" TargetMode="External"/><Relationship Id="rId11" Type="http://schemas.openxmlformats.org/officeDocument/2006/relationships/hyperlink" Target="consultantplus://offline/ref=FDDDAC758FFC9C2A9E0E3511D500E11F9CE9AACED76AF21205A5824EA07Dy0L" TargetMode="External"/><Relationship Id="rId5" Type="http://schemas.openxmlformats.org/officeDocument/2006/relationships/hyperlink" Target="http://aksubayevo.tatarstan.ru/" TargetMode="External"/><Relationship Id="rId15" Type="http://schemas.openxmlformats.org/officeDocument/2006/relationships/fontTable" Target="fontTable.xml"/><Relationship Id="rId10" Type="http://schemas.openxmlformats.org/officeDocument/2006/relationships/hyperlink" Target="consultantplus://offline/ref=FDDDAC758FFC9C2A9E0E2B1CC36CBC149EE1FDCAD76AF8475AFAD913F7D9FE4277y0L" TargetMode="External"/><Relationship Id="rId4" Type="http://schemas.openxmlformats.org/officeDocument/2006/relationships/webSettings" Target="webSettings.xml"/><Relationship Id="rId9" Type="http://schemas.openxmlformats.org/officeDocument/2006/relationships/hyperlink" Target="consultantplus://offline/ref=FDDDAC758FFC9C2A9E0E3511D500E11F9CE2A1CEDA6CF21205A5824EA07Dy0L" TargetMode="External"/><Relationship Id="rId14" Type="http://schemas.openxmlformats.org/officeDocument/2006/relationships/hyperlink" Target="consultantplus://offline/ref=FDDDAC758FFC9C2A9E0E2B1CC36CBC149EE1FDCAD76AF8475AFAD913F7D9FE4277y0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6716</Words>
  <Characters>38286</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saby-endze</dc:creator>
  <cp:lastModifiedBy>USER</cp:lastModifiedBy>
  <cp:revision>7</cp:revision>
  <cp:lastPrinted>2025-10-31T06:10:00Z</cp:lastPrinted>
  <dcterms:created xsi:type="dcterms:W3CDTF">2025-10-31T05:58:00Z</dcterms:created>
  <dcterms:modified xsi:type="dcterms:W3CDTF">2025-10-31T13:40:00Z</dcterms:modified>
</cp:coreProperties>
</file>