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292866" w:rsidRPr="0034562B" w:rsidTr="000B7646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292866" w:rsidRPr="0034562B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</w:p>
          <w:p w:rsidR="00292866" w:rsidRPr="0034562B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62B">
              <w:rPr>
                <w:rFonts w:ascii="Arial" w:eastAsia="Times New Roman" w:hAnsi="Arial" w:cs="Arial"/>
                <w:sz w:val="24"/>
                <w:szCs w:val="24"/>
              </w:rPr>
              <w:t>ТАТАРСТАН РЕСПУБЛИКАСЫ</w:t>
            </w:r>
          </w:p>
          <w:p w:rsidR="00292866" w:rsidRPr="0034562B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62B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“АКСУБАЙ МУНИЦИПАЛЬ РАЙОНЫ“</w:t>
            </w:r>
          </w:p>
          <w:p w:rsidR="00292866" w:rsidRPr="0034562B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34562B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866" w:rsidRPr="0034562B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62B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71E02D" wp14:editId="10B1ECE0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292866" w:rsidRPr="0034562B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</w:p>
          <w:p w:rsidR="00292866" w:rsidRPr="0034562B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62B">
              <w:rPr>
                <w:rFonts w:ascii="Arial" w:eastAsia="Times New Roman" w:hAnsi="Arial" w:cs="Arial"/>
                <w:sz w:val="24"/>
                <w:szCs w:val="24"/>
              </w:rPr>
              <w:t>РЕСПУБЛИКА ТАТАРСТАН</w:t>
            </w:r>
          </w:p>
          <w:p w:rsidR="00292866" w:rsidRPr="0034562B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62B">
              <w:rPr>
                <w:rFonts w:ascii="Arial" w:eastAsia="Times New Roman" w:hAnsi="Arial" w:cs="Arial"/>
                <w:sz w:val="24"/>
                <w:szCs w:val="24"/>
              </w:rPr>
              <w:t>МУНИЦИПАЛЬНОЕ ОБРАЗОВАНИЕ</w:t>
            </w:r>
          </w:p>
          <w:p w:rsidR="00292866" w:rsidRPr="0034562B" w:rsidRDefault="00292866" w:rsidP="00292866">
            <w:pPr>
              <w:widowControl/>
              <w:autoSpaceDE/>
              <w:autoSpaceDN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62B">
              <w:rPr>
                <w:rFonts w:ascii="Arial" w:eastAsia="Times New Roman" w:hAnsi="Arial" w:cs="Arial"/>
                <w:sz w:val="24"/>
                <w:szCs w:val="24"/>
              </w:rPr>
              <w:t>«АКСУБАЕВСКИЙ МУНИЦИПАЛЬНЫЙ РАЙОН»</w:t>
            </w:r>
          </w:p>
          <w:p w:rsidR="00292866" w:rsidRPr="0034562B" w:rsidRDefault="00292866" w:rsidP="00292866">
            <w:pPr>
              <w:widowControl/>
              <w:autoSpaceDE/>
              <w:autoSpaceDN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92866" w:rsidRPr="0034562B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/>
              </w:rPr>
            </w:pPr>
          </w:p>
        </w:tc>
      </w:tr>
    </w:tbl>
    <w:p w:rsidR="00292866" w:rsidRPr="0034562B" w:rsidRDefault="00292866" w:rsidP="00292866">
      <w:pPr>
        <w:keepNext/>
        <w:widowControl/>
        <w:autoSpaceDE/>
        <w:autoSpaceDN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</w:pPr>
      <w:r w:rsidRPr="0034562B"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  <w:t>ИСПОЛНИТЕЛЬНЫЙ КОМИТЕТ</w:t>
      </w:r>
    </w:p>
    <w:p w:rsidR="00292866" w:rsidRPr="0034562B" w:rsidRDefault="00292866" w:rsidP="00292866">
      <w:pPr>
        <w:keepNext/>
        <w:widowControl/>
        <w:autoSpaceDE/>
        <w:autoSpaceDN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</w:pPr>
      <w:r w:rsidRPr="0034562B"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  <w:t xml:space="preserve">  С</w:t>
      </w:r>
      <w:r w:rsidRPr="0034562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УНЧЕЛЕЕВСКОГО</w:t>
      </w:r>
      <w:r w:rsidRPr="0034562B"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  <w:t xml:space="preserve"> СЕЛЬСКОГО ПОСЕЛЕНИЯ</w:t>
      </w:r>
    </w:p>
    <w:p w:rsidR="00292866" w:rsidRPr="0034562B" w:rsidRDefault="00292866" w:rsidP="00292866">
      <w:pPr>
        <w:widowControl/>
        <w:autoSpaceDE/>
        <w:autoSpaceDN/>
        <w:ind w:left="-142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34562B">
        <w:rPr>
          <w:rFonts w:ascii="Arial" w:eastAsia="Times New Roman" w:hAnsi="Arial" w:cs="Arial"/>
          <w:sz w:val="24"/>
          <w:szCs w:val="24"/>
          <w:lang w:val="tt-RU" w:eastAsia="ru-RU"/>
        </w:rPr>
        <w:t>4230</w:t>
      </w:r>
      <w:r w:rsidRPr="0034562B">
        <w:rPr>
          <w:rFonts w:ascii="Arial" w:eastAsia="Times New Roman" w:hAnsi="Arial" w:cs="Arial"/>
          <w:sz w:val="24"/>
          <w:szCs w:val="24"/>
          <w:lang w:eastAsia="ru-RU"/>
        </w:rPr>
        <w:t>52</w:t>
      </w:r>
      <w:r w:rsidRPr="0034562B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,Республика Татарстан, Аксубаевский муниципальный район, с. </w:t>
      </w:r>
      <w:r w:rsidRPr="0034562B">
        <w:rPr>
          <w:rFonts w:ascii="Arial" w:eastAsia="Times New Roman" w:hAnsi="Arial" w:cs="Arial"/>
          <w:sz w:val="24"/>
          <w:szCs w:val="24"/>
          <w:lang w:eastAsia="ru-RU"/>
        </w:rPr>
        <w:t>Сунчелеево</w:t>
      </w:r>
      <w:r w:rsidRPr="0034562B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ул.Ленина, </w:t>
      </w:r>
      <w:r w:rsidRPr="0034562B">
        <w:rPr>
          <w:rFonts w:ascii="Arial" w:eastAsia="Times New Roman" w:hAnsi="Arial" w:cs="Arial"/>
          <w:sz w:val="24"/>
          <w:szCs w:val="24"/>
          <w:lang w:eastAsia="ru-RU"/>
        </w:rPr>
        <w:t>76</w:t>
      </w:r>
      <w:r w:rsidRPr="0034562B">
        <w:rPr>
          <w:rFonts w:ascii="Arial" w:eastAsia="Times New Roman" w:hAnsi="Arial" w:cs="Arial"/>
          <w:sz w:val="24"/>
          <w:szCs w:val="24"/>
          <w:lang w:val="tt-RU" w:eastAsia="ru-RU"/>
        </w:rPr>
        <w:t>.</w:t>
      </w:r>
    </w:p>
    <w:p w:rsidR="00292866" w:rsidRPr="0034562B" w:rsidRDefault="00292866" w:rsidP="00292866">
      <w:pPr>
        <w:widowControl/>
        <w:autoSpaceDE/>
        <w:autoSpaceDN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34562B">
        <w:rPr>
          <w:rFonts w:ascii="Arial" w:eastAsia="Times New Roman" w:hAnsi="Arial" w:cs="Arial"/>
          <w:sz w:val="24"/>
          <w:szCs w:val="24"/>
          <w:lang w:val="tt-RU" w:eastAsia="ru-RU"/>
        </w:rPr>
        <w:t>Тел. (8-84344-4-98-24)  ОГРН 1061665002080,</w:t>
      </w:r>
    </w:p>
    <w:p w:rsidR="00292866" w:rsidRPr="0034562B" w:rsidRDefault="00292866" w:rsidP="00292866">
      <w:pPr>
        <w:widowControl/>
        <w:autoSpaceDE/>
        <w:autoSpaceDN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34562B">
        <w:rPr>
          <w:rFonts w:ascii="Arial" w:eastAsia="Times New Roman" w:hAnsi="Arial" w:cs="Arial"/>
          <w:sz w:val="24"/>
          <w:szCs w:val="24"/>
          <w:lang w:val="tt-RU" w:eastAsia="ru-RU"/>
        </w:rPr>
        <w:t>ОКПО 94318582, ИНН/КПП 1603004776/160301001</w:t>
      </w:r>
    </w:p>
    <w:p w:rsidR="00292866" w:rsidRPr="0034562B" w:rsidRDefault="00292866" w:rsidP="00292866">
      <w:pPr>
        <w:widowControl/>
        <w:pBdr>
          <w:bottom w:val="single" w:sz="12" w:space="1" w:color="auto"/>
        </w:pBdr>
        <w:autoSpaceDE/>
        <w:autoSpaceDN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A15CEC" w:rsidRPr="0034562B" w:rsidRDefault="004F2DA7" w:rsidP="004F2DA7">
      <w:pPr>
        <w:adjustRightInd w:val="0"/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A15CEC" w:rsidRPr="0034562B" w:rsidRDefault="00A15CEC" w:rsidP="00A15CEC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 w:rsidRPr="0034562B">
        <w:rPr>
          <w:b w:val="0"/>
          <w:sz w:val="24"/>
          <w:szCs w:val="24"/>
        </w:rPr>
        <w:t>ПОСТАНОВЛЕНИЕ</w:t>
      </w:r>
    </w:p>
    <w:p w:rsidR="00A15CEC" w:rsidRPr="0034562B" w:rsidRDefault="00A15CEC" w:rsidP="00A15CEC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</w:p>
    <w:p w:rsidR="00A15CEC" w:rsidRPr="0034562B" w:rsidRDefault="00A15CEC" w:rsidP="0034562B">
      <w:pPr>
        <w:pStyle w:val="ConsPlusTitle"/>
        <w:widowControl/>
        <w:ind w:firstLine="708"/>
        <w:rPr>
          <w:b w:val="0"/>
          <w:sz w:val="24"/>
          <w:szCs w:val="24"/>
        </w:rPr>
      </w:pPr>
      <w:r w:rsidRPr="0034562B">
        <w:rPr>
          <w:b w:val="0"/>
          <w:sz w:val="24"/>
          <w:szCs w:val="24"/>
        </w:rPr>
        <w:t>№</w:t>
      </w:r>
      <w:r w:rsidR="0034562B" w:rsidRPr="0034562B">
        <w:rPr>
          <w:b w:val="0"/>
          <w:sz w:val="24"/>
          <w:szCs w:val="24"/>
        </w:rPr>
        <w:t xml:space="preserve">                                                                                      </w:t>
      </w:r>
      <w:r w:rsidR="004F2DA7">
        <w:rPr>
          <w:b w:val="0"/>
          <w:sz w:val="24"/>
          <w:szCs w:val="24"/>
        </w:rPr>
        <w:t xml:space="preserve">от          </w:t>
      </w:r>
      <w:r w:rsidR="0034562B" w:rsidRPr="0034562B">
        <w:rPr>
          <w:b w:val="0"/>
          <w:sz w:val="24"/>
          <w:szCs w:val="24"/>
        </w:rPr>
        <w:t>2025 года</w:t>
      </w:r>
    </w:p>
    <w:p w:rsidR="00A15CEC" w:rsidRPr="0034562B" w:rsidRDefault="00A15CEC" w:rsidP="00A15CEC">
      <w:pPr>
        <w:pStyle w:val="ConsPlusTitle"/>
        <w:widowControl/>
        <w:ind w:firstLine="708"/>
        <w:rPr>
          <w:b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A15CEC" w:rsidRPr="0034562B" w:rsidTr="00056D3A">
        <w:tc>
          <w:tcPr>
            <w:tcW w:w="4077" w:type="dxa"/>
          </w:tcPr>
          <w:p w:rsidR="00A15CEC" w:rsidRPr="0034562B" w:rsidRDefault="00A15CEC" w:rsidP="00056D3A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bCs/>
                <w:sz w:val="24"/>
                <w:szCs w:val="24"/>
              </w:rPr>
              <w:t>Об утверждении перечня главных администраторов доходов бюджета Сунчелеевского сельского поселения Аксубаевского муниципального района Республики Татарстан</w:t>
            </w:r>
          </w:p>
        </w:tc>
      </w:tr>
      <w:tr w:rsidR="00A15CEC" w:rsidRPr="0034562B" w:rsidTr="00056D3A">
        <w:tc>
          <w:tcPr>
            <w:tcW w:w="4077" w:type="dxa"/>
          </w:tcPr>
          <w:p w:rsidR="00A15CEC" w:rsidRPr="0034562B" w:rsidRDefault="00A15CEC" w:rsidP="00056D3A">
            <w:pPr>
              <w:spacing w:before="4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15CEC" w:rsidRPr="0034562B" w:rsidRDefault="00A15CEC" w:rsidP="00A15CEC">
      <w:pPr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34562B">
        <w:rPr>
          <w:rFonts w:ascii="Arial" w:hAnsi="Arial" w:cs="Arial"/>
          <w:sz w:val="24"/>
          <w:szCs w:val="24"/>
        </w:rPr>
        <w:t>В соответствии с абзацем третьим пункта 3</w:t>
      </w:r>
      <w:r w:rsidRPr="0034562B">
        <w:rPr>
          <w:rFonts w:ascii="Arial" w:hAnsi="Arial" w:cs="Arial"/>
          <w:sz w:val="24"/>
          <w:szCs w:val="24"/>
          <w:vertAlign w:val="superscript"/>
        </w:rPr>
        <w:t>2</w:t>
      </w:r>
      <w:r w:rsidRPr="0034562B">
        <w:rPr>
          <w:rFonts w:ascii="Arial" w:hAnsi="Arial" w:cs="Arial"/>
          <w:sz w:val="24"/>
          <w:szCs w:val="24"/>
        </w:rPr>
        <w:t xml:space="preserve"> статьи 160</w:t>
      </w:r>
      <w:r w:rsidRPr="0034562B">
        <w:rPr>
          <w:rFonts w:ascii="Arial" w:hAnsi="Arial" w:cs="Arial"/>
          <w:sz w:val="24"/>
          <w:szCs w:val="24"/>
          <w:vertAlign w:val="superscript"/>
        </w:rPr>
        <w:t>1</w:t>
      </w:r>
      <w:r w:rsidRPr="0034562B">
        <w:rPr>
          <w:rFonts w:ascii="Arial" w:hAnsi="Arial" w:cs="Arial"/>
          <w:sz w:val="24"/>
          <w:szCs w:val="24"/>
        </w:rPr>
        <w:t xml:space="preserve"> Бюджетного кодекса Российской Федерации Исполнительный комитет Сунчелеевского сельского поселения Аксубаевского муниципального района  Республики Татарстан ПОСТАНОВЛЯЕТ:</w:t>
      </w:r>
    </w:p>
    <w:p w:rsidR="00A15CEC" w:rsidRPr="0034562B" w:rsidRDefault="00A15CEC" w:rsidP="00A15CEC">
      <w:pPr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A15CEC" w:rsidRPr="0034562B" w:rsidRDefault="00A15CEC" w:rsidP="00A15CEC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4562B">
        <w:rPr>
          <w:rFonts w:ascii="Arial" w:hAnsi="Arial" w:cs="Arial"/>
          <w:sz w:val="24"/>
          <w:szCs w:val="24"/>
        </w:rPr>
        <w:t>1.Утвердить прилагаемый перечень главных администраторов доходов бюджета Сунчелеевского сельского поселения Аксубаевского муниципального района Республики Татарстан.</w:t>
      </w:r>
    </w:p>
    <w:p w:rsidR="00A15CEC" w:rsidRPr="0034562B" w:rsidRDefault="00A15CEC" w:rsidP="00A15CEC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4562B">
        <w:rPr>
          <w:rFonts w:ascii="Arial" w:hAnsi="Arial" w:cs="Arial"/>
          <w:sz w:val="24"/>
          <w:szCs w:val="24"/>
        </w:rPr>
        <w:t>2. Настоящее постановление применяется к правоотношениям, возникающим при составлении и исполнении бюджета Сунчелеевского сельского поселения Аксубаевского муниципального района  Республики Татарстан, начиная с бюджета на 2026 год и на плановый период 2027 и 2028 годов.</w:t>
      </w:r>
    </w:p>
    <w:p w:rsidR="0034562B" w:rsidRPr="0034562B" w:rsidRDefault="0034562B" w:rsidP="0034562B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4562B">
        <w:rPr>
          <w:rFonts w:ascii="Arial" w:hAnsi="Arial" w:cs="Arial"/>
          <w:sz w:val="24"/>
          <w:szCs w:val="24"/>
        </w:rPr>
        <w:t>3. Настоящее постановление вступает в силу с 1 января 2026 года.</w:t>
      </w:r>
    </w:p>
    <w:p w:rsidR="0034562B" w:rsidRPr="0034562B" w:rsidRDefault="0034562B" w:rsidP="0034562B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4562B">
        <w:rPr>
          <w:rFonts w:ascii="Arial" w:hAnsi="Arial" w:cs="Arial"/>
          <w:sz w:val="24"/>
          <w:szCs w:val="24"/>
        </w:rPr>
        <w:t xml:space="preserve">4. Постановление исполнительного комитета </w:t>
      </w:r>
      <w:r>
        <w:rPr>
          <w:rFonts w:ascii="Arial" w:hAnsi="Arial" w:cs="Arial"/>
          <w:sz w:val="24"/>
          <w:szCs w:val="24"/>
        </w:rPr>
        <w:t>Сунчелее</w:t>
      </w:r>
      <w:r w:rsidRPr="0034562B">
        <w:rPr>
          <w:rFonts w:ascii="Arial" w:hAnsi="Arial" w:cs="Arial"/>
          <w:sz w:val="24"/>
          <w:szCs w:val="24"/>
        </w:rPr>
        <w:t>евского сельского поселения  № 1</w:t>
      </w:r>
      <w:r>
        <w:rPr>
          <w:rFonts w:ascii="Arial" w:hAnsi="Arial" w:cs="Arial"/>
          <w:sz w:val="24"/>
          <w:szCs w:val="24"/>
        </w:rPr>
        <w:t>4 от 30</w:t>
      </w:r>
      <w:r w:rsidRPr="0034562B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0</w:t>
      </w:r>
      <w:r w:rsidRPr="0034562B">
        <w:rPr>
          <w:rFonts w:ascii="Arial" w:hAnsi="Arial" w:cs="Arial"/>
          <w:sz w:val="24"/>
          <w:szCs w:val="24"/>
        </w:rPr>
        <w:t>.2024 года считать утратившим силу с 1 января 2026 года.</w:t>
      </w:r>
    </w:p>
    <w:p w:rsidR="0034562B" w:rsidRPr="0034562B" w:rsidRDefault="0034562B" w:rsidP="0034562B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34562B" w:rsidRPr="0034562B" w:rsidRDefault="0034562B" w:rsidP="0034562B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4562B">
        <w:rPr>
          <w:rFonts w:ascii="Arial" w:hAnsi="Arial" w:cs="Arial"/>
          <w:sz w:val="24"/>
          <w:szCs w:val="24"/>
        </w:rPr>
        <w:t>5. Опубликовать настоящее постановление на официальном портале правовой информации Республики Татарстан (</w:t>
      </w:r>
      <w:r w:rsidRPr="0034562B">
        <w:rPr>
          <w:rFonts w:ascii="Arial" w:hAnsi="Arial" w:cs="Arial"/>
          <w:sz w:val="24"/>
          <w:szCs w:val="24"/>
          <w:lang w:val="en-US"/>
        </w:rPr>
        <w:t>http</w:t>
      </w:r>
      <w:r w:rsidRPr="0034562B">
        <w:rPr>
          <w:rFonts w:ascii="Arial" w:hAnsi="Arial" w:cs="Arial"/>
          <w:sz w:val="24"/>
          <w:szCs w:val="24"/>
        </w:rPr>
        <w:t>:</w:t>
      </w:r>
      <w:r w:rsidRPr="0034562B">
        <w:rPr>
          <w:rFonts w:ascii="Arial" w:hAnsi="Arial" w:cs="Arial"/>
          <w:sz w:val="24"/>
          <w:szCs w:val="24"/>
          <w:lang w:val="en-US"/>
        </w:rPr>
        <w:t>pravo</w:t>
      </w:r>
      <w:r w:rsidRPr="0034562B">
        <w:rPr>
          <w:rFonts w:ascii="Arial" w:hAnsi="Arial" w:cs="Arial"/>
          <w:sz w:val="24"/>
          <w:szCs w:val="24"/>
        </w:rPr>
        <w:t>.</w:t>
      </w:r>
      <w:r w:rsidRPr="0034562B">
        <w:rPr>
          <w:rFonts w:ascii="Arial" w:hAnsi="Arial" w:cs="Arial"/>
          <w:sz w:val="24"/>
          <w:szCs w:val="24"/>
          <w:lang w:val="en-US"/>
        </w:rPr>
        <w:t>tatarstan</w:t>
      </w:r>
      <w:r w:rsidRPr="0034562B">
        <w:rPr>
          <w:rFonts w:ascii="Arial" w:hAnsi="Arial" w:cs="Arial"/>
          <w:sz w:val="24"/>
          <w:szCs w:val="24"/>
        </w:rPr>
        <w:t>.</w:t>
      </w:r>
      <w:r w:rsidRPr="0034562B">
        <w:rPr>
          <w:rFonts w:ascii="Arial" w:hAnsi="Arial" w:cs="Arial"/>
          <w:sz w:val="24"/>
          <w:szCs w:val="24"/>
          <w:lang w:val="en-US"/>
        </w:rPr>
        <w:t>ru</w:t>
      </w:r>
      <w:r w:rsidRPr="0034562B">
        <w:rPr>
          <w:rFonts w:ascii="Arial" w:hAnsi="Arial" w:cs="Arial"/>
          <w:sz w:val="24"/>
          <w:szCs w:val="24"/>
        </w:rPr>
        <w:t>) и разместить на официальном сайте Аксубаевского муниципального района (</w:t>
      </w:r>
      <w:hyperlink r:id="rId8" w:history="1">
        <w:r w:rsidRPr="0034562B">
          <w:rPr>
            <w:rStyle w:val="a5"/>
            <w:rFonts w:ascii="Arial" w:hAnsi="Arial" w:cs="Arial"/>
            <w:sz w:val="24"/>
            <w:szCs w:val="24"/>
            <w:lang w:val="en-US"/>
          </w:rPr>
          <w:t>http</w:t>
        </w:r>
        <w:r w:rsidRPr="0034562B">
          <w:rPr>
            <w:rStyle w:val="a5"/>
            <w:rFonts w:ascii="Arial" w:hAnsi="Arial" w:cs="Arial"/>
            <w:sz w:val="24"/>
            <w:szCs w:val="24"/>
          </w:rPr>
          <w:t>://</w:t>
        </w:r>
        <w:r w:rsidRPr="0034562B">
          <w:rPr>
            <w:rStyle w:val="a5"/>
            <w:rFonts w:ascii="Arial" w:hAnsi="Arial" w:cs="Arial"/>
            <w:sz w:val="24"/>
            <w:szCs w:val="24"/>
            <w:lang w:val="en-US"/>
          </w:rPr>
          <w:t>aksubaevo</w:t>
        </w:r>
        <w:r w:rsidRPr="0034562B">
          <w:rPr>
            <w:rStyle w:val="a5"/>
            <w:rFonts w:ascii="Arial" w:hAnsi="Arial" w:cs="Arial"/>
            <w:sz w:val="24"/>
            <w:szCs w:val="24"/>
          </w:rPr>
          <w:t>.</w:t>
        </w:r>
        <w:r w:rsidRPr="0034562B">
          <w:rPr>
            <w:rStyle w:val="a5"/>
            <w:rFonts w:ascii="Arial" w:hAnsi="Arial" w:cs="Arial"/>
            <w:sz w:val="24"/>
            <w:szCs w:val="24"/>
            <w:lang w:val="en-US"/>
          </w:rPr>
          <w:t>tatarstan</w:t>
        </w:r>
        <w:r w:rsidRPr="0034562B">
          <w:rPr>
            <w:rStyle w:val="a5"/>
            <w:rFonts w:ascii="Arial" w:hAnsi="Arial" w:cs="Arial"/>
            <w:sz w:val="24"/>
            <w:szCs w:val="24"/>
          </w:rPr>
          <w:t>.</w:t>
        </w:r>
        <w:r w:rsidRPr="0034562B">
          <w:rPr>
            <w:rStyle w:val="a5"/>
            <w:rFonts w:ascii="Arial" w:hAnsi="Arial" w:cs="Arial"/>
            <w:sz w:val="24"/>
            <w:szCs w:val="24"/>
            <w:lang w:val="en-US"/>
          </w:rPr>
          <w:t>ru</w:t>
        </w:r>
      </w:hyperlink>
      <w:r w:rsidRPr="0034562B">
        <w:rPr>
          <w:rFonts w:ascii="Arial" w:hAnsi="Arial" w:cs="Arial"/>
          <w:sz w:val="24"/>
          <w:szCs w:val="24"/>
        </w:rPr>
        <w:t>).</w:t>
      </w:r>
    </w:p>
    <w:p w:rsidR="0034562B" w:rsidRPr="0034562B" w:rsidRDefault="0034562B" w:rsidP="0034562B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4562B">
        <w:rPr>
          <w:rFonts w:ascii="Arial" w:hAnsi="Arial" w:cs="Arial"/>
          <w:sz w:val="24"/>
          <w:szCs w:val="24"/>
        </w:rPr>
        <w:t>6. Контроль за исполнением настоящего постановления оставляю за собой.</w:t>
      </w:r>
    </w:p>
    <w:p w:rsidR="0034562B" w:rsidRPr="0034562B" w:rsidRDefault="0034562B" w:rsidP="0034562B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A15CEC" w:rsidRPr="0034562B" w:rsidRDefault="00A15CEC" w:rsidP="00A15CEC">
      <w:pPr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A15CEC" w:rsidRPr="0034562B" w:rsidRDefault="00A15CEC" w:rsidP="00A15CEC">
      <w:pPr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A15CEC" w:rsidRPr="0034562B" w:rsidRDefault="00A15CEC" w:rsidP="00A15CEC">
      <w:pPr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A15CEC" w:rsidRPr="0034562B" w:rsidRDefault="00A15CEC" w:rsidP="00A15CEC">
      <w:pPr>
        <w:adjustRightInd w:val="0"/>
        <w:rPr>
          <w:rFonts w:ascii="Arial" w:hAnsi="Arial" w:cs="Arial"/>
          <w:sz w:val="24"/>
          <w:szCs w:val="24"/>
        </w:rPr>
      </w:pPr>
      <w:r w:rsidRPr="0034562B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A15CEC" w:rsidRPr="0034562B" w:rsidRDefault="00A15CEC" w:rsidP="00A15CEC">
      <w:pPr>
        <w:adjustRightInd w:val="0"/>
        <w:rPr>
          <w:rFonts w:ascii="Arial" w:hAnsi="Arial" w:cs="Arial"/>
          <w:sz w:val="24"/>
          <w:szCs w:val="24"/>
        </w:rPr>
      </w:pPr>
      <w:r w:rsidRPr="0034562B">
        <w:rPr>
          <w:rFonts w:ascii="Arial" w:hAnsi="Arial" w:cs="Arial"/>
          <w:sz w:val="24"/>
          <w:szCs w:val="24"/>
        </w:rPr>
        <w:t>Сунчелеевского сельского поселения</w:t>
      </w:r>
      <w:r w:rsidRPr="0034562B">
        <w:rPr>
          <w:rFonts w:ascii="Arial" w:hAnsi="Arial" w:cs="Arial"/>
          <w:sz w:val="24"/>
          <w:szCs w:val="24"/>
        </w:rPr>
        <w:tab/>
      </w:r>
      <w:r w:rsidRPr="0034562B">
        <w:rPr>
          <w:rFonts w:ascii="Arial" w:hAnsi="Arial" w:cs="Arial"/>
          <w:sz w:val="24"/>
          <w:szCs w:val="24"/>
        </w:rPr>
        <w:tab/>
      </w:r>
      <w:r w:rsidRPr="0034562B">
        <w:rPr>
          <w:rFonts w:ascii="Arial" w:hAnsi="Arial" w:cs="Arial"/>
          <w:sz w:val="24"/>
          <w:szCs w:val="24"/>
        </w:rPr>
        <w:tab/>
      </w:r>
      <w:r w:rsidR="00447032" w:rsidRPr="0034562B">
        <w:rPr>
          <w:rFonts w:ascii="Arial" w:hAnsi="Arial" w:cs="Arial"/>
          <w:sz w:val="24"/>
          <w:szCs w:val="24"/>
        </w:rPr>
        <w:t xml:space="preserve">                  </w:t>
      </w:r>
      <w:r w:rsidRPr="0034562B">
        <w:rPr>
          <w:rFonts w:ascii="Arial" w:hAnsi="Arial" w:cs="Arial"/>
          <w:sz w:val="24"/>
          <w:szCs w:val="24"/>
        </w:rPr>
        <w:t>А.В.Калуков</w:t>
      </w:r>
    </w:p>
    <w:p w:rsidR="00587947" w:rsidRPr="0034562B" w:rsidRDefault="00587947" w:rsidP="00A15CEC">
      <w:pPr>
        <w:pStyle w:val="ac"/>
        <w:ind w:firstLine="5103"/>
        <w:rPr>
          <w:rFonts w:ascii="Arial" w:eastAsia="Calibri" w:hAnsi="Arial" w:cs="Arial"/>
          <w:lang w:eastAsia="en-US"/>
        </w:rPr>
      </w:pPr>
    </w:p>
    <w:p w:rsidR="00587947" w:rsidRPr="0034562B" w:rsidRDefault="00587947" w:rsidP="00A15CEC">
      <w:pPr>
        <w:pStyle w:val="ac"/>
        <w:ind w:firstLine="5103"/>
        <w:rPr>
          <w:rFonts w:ascii="Arial" w:eastAsia="Calibri" w:hAnsi="Arial" w:cs="Arial"/>
          <w:lang w:eastAsia="en-US"/>
        </w:rPr>
      </w:pPr>
    </w:p>
    <w:p w:rsidR="00A15CEC" w:rsidRPr="0034562B" w:rsidRDefault="00A15CEC" w:rsidP="00A15CEC">
      <w:pPr>
        <w:pStyle w:val="ac"/>
        <w:ind w:firstLine="5103"/>
        <w:rPr>
          <w:rFonts w:ascii="Arial" w:eastAsia="Calibri" w:hAnsi="Arial" w:cs="Arial"/>
          <w:lang w:eastAsia="en-US"/>
        </w:rPr>
      </w:pPr>
      <w:r w:rsidRPr="0034562B">
        <w:rPr>
          <w:rFonts w:ascii="Arial" w:eastAsia="Calibri" w:hAnsi="Arial" w:cs="Arial"/>
          <w:lang w:eastAsia="en-US"/>
        </w:rPr>
        <w:t>Утвержден</w:t>
      </w:r>
    </w:p>
    <w:p w:rsidR="00A15CEC" w:rsidRPr="0034562B" w:rsidRDefault="00A15CEC" w:rsidP="00A15CEC">
      <w:pPr>
        <w:pStyle w:val="ac"/>
        <w:ind w:firstLine="5103"/>
        <w:rPr>
          <w:rFonts w:ascii="Arial" w:eastAsia="Calibri" w:hAnsi="Arial" w:cs="Arial"/>
          <w:bCs/>
          <w:lang w:eastAsia="en-US"/>
        </w:rPr>
      </w:pPr>
      <w:r w:rsidRPr="0034562B">
        <w:rPr>
          <w:rFonts w:ascii="Arial" w:eastAsia="Calibri" w:hAnsi="Arial" w:cs="Arial"/>
          <w:lang w:eastAsia="en-US"/>
        </w:rPr>
        <w:t>п</w:t>
      </w:r>
      <w:r w:rsidRPr="0034562B">
        <w:rPr>
          <w:rFonts w:ascii="Arial" w:eastAsia="Calibri" w:hAnsi="Arial" w:cs="Arial"/>
          <w:bCs/>
          <w:lang w:eastAsia="en-US"/>
        </w:rPr>
        <w:t>остановлением</w:t>
      </w:r>
    </w:p>
    <w:p w:rsidR="00A15CEC" w:rsidRPr="0034562B" w:rsidRDefault="00A15CEC" w:rsidP="00A15CEC">
      <w:pPr>
        <w:adjustRightInd w:val="0"/>
        <w:ind w:left="5103"/>
        <w:rPr>
          <w:rFonts w:ascii="Arial" w:hAnsi="Arial" w:cs="Arial"/>
          <w:bCs/>
          <w:sz w:val="24"/>
          <w:szCs w:val="24"/>
        </w:rPr>
      </w:pPr>
      <w:r w:rsidRPr="0034562B">
        <w:rPr>
          <w:rFonts w:ascii="Arial" w:hAnsi="Arial" w:cs="Arial"/>
          <w:bCs/>
          <w:sz w:val="24"/>
          <w:szCs w:val="24"/>
        </w:rPr>
        <w:t>Исполнительного комитета Сунчелеевского сельского поселения Аксубаевского муниципального района</w:t>
      </w:r>
    </w:p>
    <w:p w:rsidR="00A15CEC" w:rsidRPr="0034562B" w:rsidRDefault="00A15CEC" w:rsidP="00A15CEC">
      <w:pPr>
        <w:adjustRightInd w:val="0"/>
        <w:ind w:left="5103"/>
        <w:rPr>
          <w:rFonts w:ascii="Arial" w:hAnsi="Arial" w:cs="Arial"/>
          <w:bCs/>
          <w:sz w:val="24"/>
          <w:szCs w:val="24"/>
        </w:rPr>
      </w:pPr>
      <w:r w:rsidRPr="0034562B">
        <w:rPr>
          <w:rFonts w:ascii="Arial" w:hAnsi="Arial" w:cs="Arial"/>
          <w:bCs/>
          <w:sz w:val="24"/>
          <w:szCs w:val="24"/>
        </w:rPr>
        <w:t>Республики Татарстан</w:t>
      </w:r>
      <w:r w:rsidR="00447032" w:rsidRPr="0034562B">
        <w:rPr>
          <w:rFonts w:ascii="Arial" w:hAnsi="Arial" w:cs="Arial"/>
          <w:bCs/>
          <w:sz w:val="24"/>
          <w:szCs w:val="24"/>
        </w:rPr>
        <w:t xml:space="preserve">                                                      </w:t>
      </w:r>
    </w:p>
    <w:p w:rsidR="0034562B" w:rsidRPr="0034562B" w:rsidRDefault="00A15CEC" w:rsidP="0034562B">
      <w:pPr>
        <w:adjustRightInd w:val="0"/>
        <w:ind w:left="5103"/>
        <w:rPr>
          <w:rFonts w:ascii="Arial" w:hAnsi="Arial" w:cs="Arial"/>
          <w:bCs/>
          <w:sz w:val="24"/>
          <w:szCs w:val="24"/>
        </w:rPr>
      </w:pPr>
      <w:r w:rsidRPr="0034562B">
        <w:rPr>
          <w:rFonts w:ascii="Arial" w:hAnsi="Arial" w:cs="Arial"/>
          <w:bCs/>
          <w:sz w:val="24"/>
          <w:szCs w:val="24"/>
        </w:rPr>
        <w:t xml:space="preserve">№ </w:t>
      </w:r>
      <w:r w:rsidR="004F2DA7">
        <w:rPr>
          <w:rFonts w:ascii="Arial" w:hAnsi="Arial" w:cs="Arial"/>
          <w:bCs/>
          <w:sz w:val="24"/>
          <w:szCs w:val="24"/>
        </w:rPr>
        <w:t xml:space="preserve">   </w:t>
      </w:r>
      <w:r w:rsidR="0034562B">
        <w:rPr>
          <w:rFonts w:ascii="Arial" w:hAnsi="Arial" w:cs="Arial"/>
          <w:bCs/>
          <w:sz w:val="24"/>
          <w:szCs w:val="24"/>
        </w:rPr>
        <w:t xml:space="preserve"> </w:t>
      </w:r>
      <w:r w:rsidR="0034562B" w:rsidRPr="0034562B">
        <w:rPr>
          <w:rFonts w:ascii="Arial" w:hAnsi="Arial" w:cs="Arial"/>
          <w:bCs/>
          <w:sz w:val="24"/>
          <w:szCs w:val="24"/>
        </w:rPr>
        <w:t xml:space="preserve">от </w:t>
      </w:r>
      <w:r w:rsidR="004F2DA7">
        <w:rPr>
          <w:rFonts w:ascii="Arial" w:hAnsi="Arial" w:cs="Arial"/>
          <w:bCs/>
          <w:sz w:val="24"/>
          <w:szCs w:val="24"/>
        </w:rPr>
        <w:t xml:space="preserve">                    </w:t>
      </w:r>
      <w:bookmarkStart w:id="0" w:name="_GoBack"/>
      <w:bookmarkEnd w:id="0"/>
      <w:r w:rsidR="0034562B" w:rsidRPr="0034562B">
        <w:rPr>
          <w:rFonts w:ascii="Arial" w:hAnsi="Arial" w:cs="Arial"/>
          <w:bCs/>
          <w:sz w:val="24"/>
          <w:szCs w:val="24"/>
        </w:rPr>
        <w:t>2025 г.</w:t>
      </w:r>
    </w:p>
    <w:p w:rsidR="00A15CEC" w:rsidRPr="0034562B" w:rsidRDefault="00A15CEC" w:rsidP="00A15CEC">
      <w:pPr>
        <w:adjustRightInd w:val="0"/>
        <w:ind w:left="5103"/>
        <w:rPr>
          <w:rFonts w:ascii="Arial" w:hAnsi="Arial" w:cs="Arial"/>
          <w:sz w:val="24"/>
          <w:szCs w:val="24"/>
        </w:rPr>
      </w:pPr>
    </w:p>
    <w:p w:rsidR="00A15CEC" w:rsidRPr="0034562B" w:rsidRDefault="00A15CEC" w:rsidP="00A15CEC">
      <w:pPr>
        <w:adjustRightInd w:val="0"/>
        <w:ind w:firstLine="540"/>
        <w:rPr>
          <w:rFonts w:ascii="Arial" w:hAnsi="Arial" w:cs="Arial"/>
          <w:sz w:val="24"/>
          <w:szCs w:val="24"/>
        </w:rPr>
      </w:pPr>
    </w:p>
    <w:p w:rsidR="00A15CEC" w:rsidRPr="0034562B" w:rsidRDefault="00A15CEC" w:rsidP="00A15CEC">
      <w:pPr>
        <w:adjustRightInd w:val="0"/>
        <w:ind w:firstLine="540"/>
        <w:rPr>
          <w:rFonts w:ascii="Arial" w:hAnsi="Arial" w:cs="Arial"/>
          <w:sz w:val="24"/>
          <w:szCs w:val="24"/>
        </w:rPr>
      </w:pPr>
    </w:p>
    <w:p w:rsidR="00A15CEC" w:rsidRPr="0034562B" w:rsidRDefault="00A15CEC" w:rsidP="00A15CEC">
      <w:pPr>
        <w:adjustRightInd w:val="0"/>
        <w:jc w:val="center"/>
        <w:rPr>
          <w:rFonts w:ascii="Arial" w:hAnsi="Arial" w:cs="Arial"/>
          <w:bCs/>
          <w:sz w:val="24"/>
          <w:szCs w:val="24"/>
        </w:rPr>
      </w:pPr>
      <w:bookmarkStart w:id="1" w:name="Par30"/>
      <w:bookmarkEnd w:id="1"/>
      <w:r w:rsidRPr="0034562B">
        <w:rPr>
          <w:rFonts w:ascii="Arial" w:hAnsi="Arial" w:cs="Arial"/>
          <w:bCs/>
          <w:sz w:val="24"/>
          <w:szCs w:val="24"/>
        </w:rPr>
        <w:t xml:space="preserve">Перечень главных администраторов доходов бюджета </w:t>
      </w:r>
      <w:r w:rsidRPr="0034562B">
        <w:rPr>
          <w:rFonts w:ascii="Arial" w:hAnsi="Arial" w:cs="Arial"/>
          <w:sz w:val="24"/>
          <w:szCs w:val="24"/>
        </w:rPr>
        <w:t>Сунчелеевского сельского поселения</w:t>
      </w:r>
      <w:r w:rsidRPr="0034562B">
        <w:rPr>
          <w:rFonts w:ascii="Arial" w:hAnsi="Arial" w:cs="Arial"/>
          <w:bCs/>
          <w:sz w:val="24"/>
          <w:szCs w:val="24"/>
        </w:rPr>
        <w:t xml:space="preserve"> Аксубаевского муниципального района Республики Татарстан</w:t>
      </w:r>
    </w:p>
    <w:p w:rsidR="00A15CEC" w:rsidRPr="0034562B" w:rsidRDefault="00A15CEC" w:rsidP="00A15CEC">
      <w:pPr>
        <w:tabs>
          <w:tab w:val="left" w:pos="709"/>
        </w:tabs>
        <w:adjustRightInd w:val="0"/>
        <w:contextualSpacing/>
        <w:rPr>
          <w:rFonts w:ascii="Arial" w:hAnsi="Arial" w:cs="Arial"/>
          <w:sz w:val="24"/>
          <w:szCs w:val="24"/>
        </w:rPr>
      </w:pPr>
      <w:r w:rsidRPr="0034562B">
        <w:rPr>
          <w:rFonts w:ascii="Arial" w:hAnsi="Arial" w:cs="Arial"/>
          <w:sz w:val="24"/>
          <w:szCs w:val="24"/>
        </w:rPr>
        <w:tab/>
      </w:r>
    </w:p>
    <w:tbl>
      <w:tblPr>
        <w:tblW w:w="10722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978"/>
        <w:gridCol w:w="6750"/>
      </w:tblGrid>
      <w:tr w:rsidR="00A15CEC" w:rsidRPr="0034562B" w:rsidTr="00056D3A">
        <w:trPr>
          <w:trHeight w:val="688"/>
        </w:trPr>
        <w:tc>
          <w:tcPr>
            <w:tcW w:w="39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62B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67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62B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главного администратора доходов бюджета Сунчелеевского сельского поселения Аксубаевского муниципального района Республики Татарстан /наименование кода вида (подвида) доходов                            бюджета Сунчелеевского сельского поселения Аксубаевского муниципального района Республики Татарстан</w:t>
            </w:r>
          </w:p>
        </w:tc>
      </w:tr>
      <w:tr w:rsidR="00A15CEC" w:rsidRPr="0034562B" w:rsidTr="00056D3A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62B">
              <w:rPr>
                <w:rFonts w:ascii="Arial" w:hAnsi="Arial" w:cs="Arial"/>
                <w:color w:val="000000"/>
                <w:sz w:val="24"/>
                <w:szCs w:val="24"/>
              </w:rPr>
              <w:t>главного админист-ратора доходов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62B">
              <w:rPr>
                <w:rFonts w:ascii="Arial" w:hAnsi="Arial" w:cs="Arial"/>
                <w:color w:val="000000"/>
                <w:sz w:val="24"/>
                <w:szCs w:val="24"/>
              </w:rPr>
              <w:t>вида (подвида) доходов бюджета Сунчелеевского сельского поселения</w:t>
            </w:r>
          </w:p>
          <w:p w:rsidR="00A15CEC" w:rsidRPr="0034562B" w:rsidRDefault="00A15CEC" w:rsidP="00056D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62B">
              <w:rPr>
                <w:rFonts w:ascii="Arial" w:hAnsi="Arial" w:cs="Arial"/>
                <w:color w:val="000000"/>
                <w:sz w:val="24"/>
                <w:szCs w:val="24"/>
              </w:rPr>
              <w:t>Аксубаевского муниципального района Республики Татарстан</w:t>
            </w:r>
          </w:p>
        </w:tc>
        <w:tc>
          <w:tcPr>
            <w:tcW w:w="675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62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62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62B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9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 xml:space="preserve">Палата имущественных и земельных отношений Аксубаевского муниципального района 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spacing w:before="100" w:after="10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111 05025 10 0000 120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15CEC" w:rsidRPr="0034562B" w:rsidRDefault="00A15CEC" w:rsidP="00056D3A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111 05035 10 0000 120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111 05075 10 0000 120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15CEC" w:rsidRPr="0034562B" w:rsidRDefault="00A15CEC" w:rsidP="00056D3A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5CEC" w:rsidRPr="0034562B" w:rsidRDefault="00A15CEC" w:rsidP="00056D3A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5CEC" w:rsidRPr="0034562B" w:rsidRDefault="00A15CEC" w:rsidP="00056D3A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114 02052 10 0000 410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15CEC" w:rsidRPr="0034562B" w:rsidRDefault="00A15CEC" w:rsidP="00056D3A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A15CEC" w:rsidRPr="0034562B" w:rsidTr="00056D3A">
        <w:trPr>
          <w:trHeight w:val="149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114 02052 10 0000 440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15CEC" w:rsidRPr="0034562B" w:rsidRDefault="00A15CEC" w:rsidP="00056D3A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114 02053 10 0000 410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pStyle w:val="1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114 02053 10 0000 440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114 06025 10 0000 430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</w:tr>
      <w:tr w:rsidR="00A15CEC" w:rsidRPr="0034562B" w:rsidTr="00056D3A">
        <w:tc>
          <w:tcPr>
            <w:tcW w:w="107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 xml:space="preserve">            Финансовая бюджетная палата Аксубаевского муниципального района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1 08 04020 01 1000 110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1 08 07175 01 1000 110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34562B">
              <w:rPr>
                <w:rFonts w:ascii="Arial" w:hAnsi="Arial" w:cs="Arial"/>
                <w:bCs/>
                <w:sz w:val="24"/>
                <w:szCs w:val="24"/>
              </w:rPr>
              <w:t>поселений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1 16 01074 01 0000 140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15CEC" w:rsidRPr="0034562B" w:rsidRDefault="00A15CEC" w:rsidP="00056D3A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9" w:history="1">
              <w:r w:rsidRPr="0034562B">
                <w:rPr>
                  <w:rStyle w:val="a5"/>
                  <w:rFonts w:ascii="Arial" w:hAnsi="Arial" w:cs="Arial"/>
                  <w:sz w:val="24"/>
                  <w:szCs w:val="24"/>
                </w:rPr>
                <w:t>Главой 7</w:t>
              </w:r>
            </w:hyperlink>
            <w:r w:rsidRPr="0034562B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 xml:space="preserve"> 1 16 02020 02 0000 140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законами субъектов Российской Федерации об административных </w:t>
            </w:r>
            <w:r w:rsidRPr="0034562B">
              <w:rPr>
                <w:rFonts w:ascii="Arial" w:hAnsi="Arial" w:cs="Arial"/>
                <w:sz w:val="24"/>
                <w:szCs w:val="24"/>
              </w:rPr>
              <w:lastRenderedPageBreak/>
              <w:t>правонарушениях, за нарушение муниципальных правовых актов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1 16 07010 10 0000 140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  <w:lang w:val="en-US"/>
              </w:rPr>
              <w:t>1 16 10031 10 0000 140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1 16 10081 10 0000 140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года( за исключением доходов, направленных на формирование муниципального дорожного фонда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1 16 10061 10 0000 140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1 16 10100 10 0000 140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средств.( в части бюджета сельского поселения)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1 16 11064 01 0000 140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 xml:space="preserve">Невыясненные поступления, зачисляемые в бюджеты </w:t>
            </w:r>
            <w:r w:rsidRPr="0034562B">
              <w:rPr>
                <w:rFonts w:ascii="Arial" w:hAnsi="Arial" w:cs="Arial"/>
                <w:sz w:val="24"/>
                <w:szCs w:val="24"/>
              </w:rPr>
              <w:lastRenderedPageBreak/>
              <w:t>сельских поселений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Прочие неналоговые доходы бюджетов  сельских поселений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117 14030 10 0000 150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поселений из местных бюджетов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2 02 40014 10 0000 150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2 04 05010 10 0000 150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2 04 05020 10 0000 150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2 04 05099 10 0000 150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2 08 05000 10 0000 150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2 08 10000 10 0000 150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2 18 60010 10 0000 150</w:t>
            </w:r>
          </w:p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219 45160 10 0000 150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219 60010 10 0000 150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A15CEC" w:rsidRPr="0034562B" w:rsidRDefault="00A15CEC" w:rsidP="00A15CEC">
      <w:pPr>
        <w:ind w:firstLine="708"/>
        <w:jc w:val="center"/>
        <w:rPr>
          <w:rFonts w:ascii="Arial" w:hAnsi="Arial" w:cs="Arial"/>
          <w:sz w:val="28"/>
          <w:szCs w:val="28"/>
        </w:rPr>
      </w:pPr>
    </w:p>
    <w:p w:rsidR="00A15CEC" w:rsidRPr="0034562B" w:rsidRDefault="00A15CEC" w:rsidP="00A15CEC">
      <w:pPr>
        <w:ind w:firstLine="708"/>
        <w:jc w:val="center"/>
        <w:rPr>
          <w:rFonts w:ascii="Arial" w:hAnsi="Arial" w:cs="Arial"/>
          <w:sz w:val="28"/>
          <w:szCs w:val="28"/>
        </w:rPr>
      </w:pPr>
    </w:p>
    <w:p w:rsidR="00F16DDB" w:rsidRPr="0034562B" w:rsidRDefault="00F16DDB" w:rsidP="00A15CEC">
      <w:pPr>
        <w:ind w:right="30"/>
        <w:jc w:val="center"/>
        <w:rPr>
          <w:rFonts w:ascii="Arial" w:hAnsi="Arial" w:cs="Arial"/>
          <w:color w:val="000000" w:themeColor="text1"/>
        </w:rPr>
      </w:pPr>
    </w:p>
    <w:sectPr w:rsidR="00F16DDB" w:rsidRPr="0034562B" w:rsidSect="0034562B">
      <w:pgSz w:w="11900" w:h="16820"/>
      <w:pgMar w:top="568" w:right="567" w:bottom="426" w:left="15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3BD" w:rsidRDefault="00FB13BD" w:rsidP="001D6ABC">
      <w:r>
        <w:separator/>
      </w:r>
    </w:p>
  </w:endnote>
  <w:endnote w:type="continuationSeparator" w:id="0">
    <w:p w:rsidR="00FB13BD" w:rsidRDefault="00FB13BD" w:rsidP="001D6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3BD" w:rsidRDefault="00FB13BD" w:rsidP="001D6ABC">
      <w:r>
        <w:separator/>
      </w:r>
    </w:p>
  </w:footnote>
  <w:footnote w:type="continuationSeparator" w:id="0">
    <w:p w:rsidR="00FB13BD" w:rsidRDefault="00FB13BD" w:rsidP="001D6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B2332"/>
    <w:multiLevelType w:val="hybridMultilevel"/>
    <w:tmpl w:val="0E705E20"/>
    <w:lvl w:ilvl="0" w:tplc="C3D0BC80">
      <w:start w:val="1"/>
      <w:numFmt w:val="upperRoman"/>
      <w:lvlText w:val="%1."/>
      <w:lvlJc w:val="left"/>
      <w:pPr>
        <w:ind w:left="487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35" w:hanging="360"/>
      </w:pPr>
    </w:lvl>
    <w:lvl w:ilvl="2" w:tplc="0419001B" w:tentative="1">
      <w:start w:val="1"/>
      <w:numFmt w:val="lowerRoman"/>
      <w:lvlText w:val="%3."/>
      <w:lvlJc w:val="right"/>
      <w:pPr>
        <w:ind w:left="5955" w:hanging="180"/>
      </w:pPr>
    </w:lvl>
    <w:lvl w:ilvl="3" w:tplc="0419000F" w:tentative="1">
      <w:start w:val="1"/>
      <w:numFmt w:val="decimal"/>
      <w:lvlText w:val="%4."/>
      <w:lvlJc w:val="left"/>
      <w:pPr>
        <w:ind w:left="6675" w:hanging="360"/>
      </w:pPr>
    </w:lvl>
    <w:lvl w:ilvl="4" w:tplc="04190019" w:tentative="1">
      <w:start w:val="1"/>
      <w:numFmt w:val="lowerLetter"/>
      <w:lvlText w:val="%5."/>
      <w:lvlJc w:val="left"/>
      <w:pPr>
        <w:ind w:left="7395" w:hanging="360"/>
      </w:pPr>
    </w:lvl>
    <w:lvl w:ilvl="5" w:tplc="0419001B" w:tentative="1">
      <w:start w:val="1"/>
      <w:numFmt w:val="lowerRoman"/>
      <w:lvlText w:val="%6."/>
      <w:lvlJc w:val="right"/>
      <w:pPr>
        <w:ind w:left="8115" w:hanging="180"/>
      </w:pPr>
    </w:lvl>
    <w:lvl w:ilvl="6" w:tplc="0419000F" w:tentative="1">
      <w:start w:val="1"/>
      <w:numFmt w:val="decimal"/>
      <w:lvlText w:val="%7."/>
      <w:lvlJc w:val="left"/>
      <w:pPr>
        <w:ind w:left="8835" w:hanging="360"/>
      </w:pPr>
    </w:lvl>
    <w:lvl w:ilvl="7" w:tplc="04190019" w:tentative="1">
      <w:start w:val="1"/>
      <w:numFmt w:val="lowerLetter"/>
      <w:lvlText w:val="%8."/>
      <w:lvlJc w:val="left"/>
      <w:pPr>
        <w:ind w:left="9555" w:hanging="360"/>
      </w:pPr>
    </w:lvl>
    <w:lvl w:ilvl="8" w:tplc="0419001B" w:tentative="1">
      <w:start w:val="1"/>
      <w:numFmt w:val="lowerRoman"/>
      <w:lvlText w:val="%9."/>
      <w:lvlJc w:val="right"/>
      <w:pPr>
        <w:ind w:left="10275" w:hanging="180"/>
      </w:pPr>
    </w:lvl>
  </w:abstractNum>
  <w:abstractNum w:abstractNumId="1">
    <w:nsid w:val="3D73173F"/>
    <w:multiLevelType w:val="multilevel"/>
    <w:tmpl w:val="7226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D6300D"/>
    <w:multiLevelType w:val="hybridMultilevel"/>
    <w:tmpl w:val="F0B030A2"/>
    <w:lvl w:ilvl="0" w:tplc="1DA6C27E">
      <w:start w:val="1"/>
      <w:numFmt w:val="decimal"/>
      <w:lvlText w:val="%1."/>
      <w:lvlJc w:val="left"/>
      <w:pPr>
        <w:ind w:left="179" w:hanging="395"/>
      </w:pPr>
      <w:rPr>
        <w:rFonts w:cs="Times New Roman" w:hint="default"/>
        <w:w w:val="89"/>
      </w:rPr>
    </w:lvl>
    <w:lvl w:ilvl="1" w:tplc="DA580470">
      <w:start w:val="1"/>
      <w:numFmt w:val="decimal"/>
      <w:lvlText w:val="%2."/>
      <w:lvlJc w:val="left"/>
      <w:pPr>
        <w:ind w:left="4095" w:hanging="281"/>
      </w:pPr>
      <w:rPr>
        <w:rFonts w:cs="Times New Roman" w:hint="default"/>
        <w:spacing w:val="-1"/>
        <w:w w:val="99"/>
      </w:rPr>
    </w:lvl>
    <w:lvl w:ilvl="2" w:tplc="B36A92F4">
      <w:numFmt w:val="none"/>
      <w:lvlText w:val=""/>
      <w:lvlJc w:val="left"/>
      <w:pPr>
        <w:tabs>
          <w:tab w:val="num" w:pos="360"/>
        </w:tabs>
      </w:pPr>
    </w:lvl>
    <w:lvl w:ilvl="3" w:tplc="23F832DC">
      <w:numFmt w:val="bullet"/>
      <w:lvlText w:val="•"/>
      <w:lvlJc w:val="left"/>
      <w:pPr>
        <w:ind w:left="4902" w:hanging="758"/>
      </w:pPr>
      <w:rPr>
        <w:rFonts w:hint="default"/>
      </w:rPr>
    </w:lvl>
    <w:lvl w:ilvl="4" w:tplc="9842BEE2">
      <w:numFmt w:val="bullet"/>
      <w:lvlText w:val="•"/>
      <w:lvlJc w:val="left"/>
      <w:pPr>
        <w:ind w:left="5705" w:hanging="758"/>
      </w:pPr>
      <w:rPr>
        <w:rFonts w:hint="default"/>
      </w:rPr>
    </w:lvl>
    <w:lvl w:ilvl="5" w:tplc="994A5A36">
      <w:numFmt w:val="bullet"/>
      <w:lvlText w:val="•"/>
      <w:lvlJc w:val="left"/>
      <w:pPr>
        <w:ind w:left="6507" w:hanging="758"/>
      </w:pPr>
      <w:rPr>
        <w:rFonts w:hint="default"/>
      </w:rPr>
    </w:lvl>
    <w:lvl w:ilvl="6" w:tplc="276A86F4">
      <w:numFmt w:val="bullet"/>
      <w:lvlText w:val="•"/>
      <w:lvlJc w:val="left"/>
      <w:pPr>
        <w:ind w:left="7310" w:hanging="758"/>
      </w:pPr>
      <w:rPr>
        <w:rFonts w:hint="default"/>
      </w:rPr>
    </w:lvl>
    <w:lvl w:ilvl="7" w:tplc="E342F494">
      <w:numFmt w:val="bullet"/>
      <w:lvlText w:val="•"/>
      <w:lvlJc w:val="left"/>
      <w:pPr>
        <w:ind w:left="8112" w:hanging="758"/>
      </w:pPr>
      <w:rPr>
        <w:rFonts w:hint="default"/>
      </w:rPr>
    </w:lvl>
    <w:lvl w:ilvl="8" w:tplc="6D1C5288">
      <w:numFmt w:val="bullet"/>
      <w:lvlText w:val="•"/>
      <w:lvlJc w:val="left"/>
      <w:pPr>
        <w:ind w:left="8915" w:hanging="758"/>
      </w:pPr>
      <w:rPr>
        <w:rFonts w:hint="default"/>
      </w:rPr>
    </w:lvl>
  </w:abstractNum>
  <w:abstractNum w:abstractNumId="3">
    <w:nsid w:val="40606DE9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02240"/>
    <w:multiLevelType w:val="hybridMultilevel"/>
    <w:tmpl w:val="F0B030A2"/>
    <w:lvl w:ilvl="0" w:tplc="1DA6C27E">
      <w:start w:val="1"/>
      <w:numFmt w:val="decimal"/>
      <w:lvlText w:val="%1."/>
      <w:lvlJc w:val="left"/>
      <w:pPr>
        <w:ind w:left="179" w:hanging="395"/>
      </w:pPr>
      <w:rPr>
        <w:rFonts w:cs="Times New Roman" w:hint="default"/>
        <w:w w:val="89"/>
      </w:rPr>
    </w:lvl>
    <w:lvl w:ilvl="1" w:tplc="DA580470">
      <w:start w:val="1"/>
      <w:numFmt w:val="decimal"/>
      <w:lvlText w:val="%2."/>
      <w:lvlJc w:val="left"/>
      <w:pPr>
        <w:ind w:left="4095" w:hanging="281"/>
      </w:pPr>
      <w:rPr>
        <w:rFonts w:cs="Times New Roman" w:hint="default"/>
        <w:spacing w:val="-1"/>
        <w:w w:val="99"/>
      </w:rPr>
    </w:lvl>
    <w:lvl w:ilvl="2" w:tplc="B36A92F4">
      <w:numFmt w:val="none"/>
      <w:lvlText w:val=""/>
      <w:lvlJc w:val="left"/>
      <w:pPr>
        <w:tabs>
          <w:tab w:val="num" w:pos="360"/>
        </w:tabs>
      </w:pPr>
    </w:lvl>
    <w:lvl w:ilvl="3" w:tplc="23F832DC">
      <w:numFmt w:val="bullet"/>
      <w:lvlText w:val="•"/>
      <w:lvlJc w:val="left"/>
      <w:pPr>
        <w:ind w:left="4902" w:hanging="758"/>
      </w:pPr>
      <w:rPr>
        <w:rFonts w:hint="default"/>
      </w:rPr>
    </w:lvl>
    <w:lvl w:ilvl="4" w:tplc="9842BEE2">
      <w:numFmt w:val="bullet"/>
      <w:lvlText w:val="•"/>
      <w:lvlJc w:val="left"/>
      <w:pPr>
        <w:ind w:left="5705" w:hanging="758"/>
      </w:pPr>
      <w:rPr>
        <w:rFonts w:hint="default"/>
      </w:rPr>
    </w:lvl>
    <w:lvl w:ilvl="5" w:tplc="994A5A36">
      <w:numFmt w:val="bullet"/>
      <w:lvlText w:val="•"/>
      <w:lvlJc w:val="left"/>
      <w:pPr>
        <w:ind w:left="6507" w:hanging="758"/>
      </w:pPr>
      <w:rPr>
        <w:rFonts w:hint="default"/>
      </w:rPr>
    </w:lvl>
    <w:lvl w:ilvl="6" w:tplc="276A86F4">
      <w:numFmt w:val="bullet"/>
      <w:lvlText w:val="•"/>
      <w:lvlJc w:val="left"/>
      <w:pPr>
        <w:ind w:left="7310" w:hanging="758"/>
      </w:pPr>
      <w:rPr>
        <w:rFonts w:hint="default"/>
      </w:rPr>
    </w:lvl>
    <w:lvl w:ilvl="7" w:tplc="E342F494">
      <w:numFmt w:val="bullet"/>
      <w:lvlText w:val="•"/>
      <w:lvlJc w:val="left"/>
      <w:pPr>
        <w:ind w:left="8112" w:hanging="758"/>
      </w:pPr>
      <w:rPr>
        <w:rFonts w:hint="default"/>
      </w:rPr>
    </w:lvl>
    <w:lvl w:ilvl="8" w:tplc="6D1C5288">
      <w:numFmt w:val="bullet"/>
      <w:lvlText w:val="•"/>
      <w:lvlJc w:val="left"/>
      <w:pPr>
        <w:ind w:left="8915" w:hanging="758"/>
      </w:pPr>
      <w:rPr>
        <w:rFonts w:hint="default"/>
      </w:rPr>
    </w:lvl>
  </w:abstractNum>
  <w:abstractNum w:abstractNumId="5">
    <w:nsid w:val="57756B45"/>
    <w:multiLevelType w:val="hybridMultilevel"/>
    <w:tmpl w:val="E384EC06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6">
    <w:nsid w:val="62703659"/>
    <w:multiLevelType w:val="hybridMultilevel"/>
    <w:tmpl w:val="5C42B484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6C9C67EC"/>
    <w:multiLevelType w:val="hybridMultilevel"/>
    <w:tmpl w:val="13AC05F2"/>
    <w:lvl w:ilvl="0" w:tplc="FBD0EB0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E16683F"/>
    <w:multiLevelType w:val="hybridMultilevel"/>
    <w:tmpl w:val="3AA2B422"/>
    <w:lvl w:ilvl="0" w:tplc="6E5402F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F3"/>
    <w:rsid w:val="000226BB"/>
    <w:rsid w:val="00022F17"/>
    <w:rsid w:val="000674AB"/>
    <w:rsid w:val="00082F26"/>
    <w:rsid w:val="00092BF7"/>
    <w:rsid w:val="000A2A15"/>
    <w:rsid w:val="000E46B3"/>
    <w:rsid w:val="00101075"/>
    <w:rsid w:val="0010395C"/>
    <w:rsid w:val="00113029"/>
    <w:rsid w:val="0012283B"/>
    <w:rsid w:val="00153118"/>
    <w:rsid w:val="0015408B"/>
    <w:rsid w:val="00157C15"/>
    <w:rsid w:val="001674A1"/>
    <w:rsid w:val="00167ACB"/>
    <w:rsid w:val="001927F6"/>
    <w:rsid w:val="00192CF7"/>
    <w:rsid w:val="001A3E40"/>
    <w:rsid w:val="001A498C"/>
    <w:rsid w:val="001A5F7B"/>
    <w:rsid w:val="001A6224"/>
    <w:rsid w:val="001B3323"/>
    <w:rsid w:val="001C67D1"/>
    <w:rsid w:val="001D6ABC"/>
    <w:rsid w:val="00217F3B"/>
    <w:rsid w:val="00221E26"/>
    <w:rsid w:val="00230E01"/>
    <w:rsid w:val="00234599"/>
    <w:rsid w:val="002363C2"/>
    <w:rsid w:val="00242378"/>
    <w:rsid w:val="002455C6"/>
    <w:rsid w:val="00261C46"/>
    <w:rsid w:val="00270742"/>
    <w:rsid w:val="002716C0"/>
    <w:rsid w:val="00277554"/>
    <w:rsid w:val="00282C9E"/>
    <w:rsid w:val="00287D09"/>
    <w:rsid w:val="00292866"/>
    <w:rsid w:val="002B601A"/>
    <w:rsid w:val="002E1DAA"/>
    <w:rsid w:val="00307AF2"/>
    <w:rsid w:val="00313526"/>
    <w:rsid w:val="00315E05"/>
    <w:rsid w:val="00325D9F"/>
    <w:rsid w:val="0033616F"/>
    <w:rsid w:val="003423BB"/>
    <w:rsid w:val="00344926"/>
    <w:rsid w:val="0034562B"/>
    <w:rsid w:val="00354534"/>
    <w:rsid w:val="00365CB6"/>
    <w:rsid w:val="00395E88"/>
    <w:rsid w:val="00396D87"/>
    <w:rsid w:val="003A6143"/>
    <w:rsid w:val="003C0DFC"/>
    <w:rsid w:val="003F2A0C"/>
    <w:rsid w:val="0043056F"/>
    <w:rsid w:val="004373D1"/>
    <w:rsid w:val="00447032"/>
    <w:rsid w:val="00461399"/>
    <w:rsid w:val="00466C2C"/>
    <w:rsid w:val="00472F15"/>
    <w:rsid w:val="00476A7F"/>
    <w:rsid w:val="004A3229"/>
    <w:rsid w:val="004A6E8E"/>
    <w:rsid w:val="004D254F"/>
    <w:rsid w:val="004F2DA7"/>
    <w:rsid w:val="004F5EEF"/>
    <w:rsid w:val="00554B15"/>
    <w:rsid w:val="005569A1"/>
    <w:rsid w:val="00573A82"/>
    <w:rsid w:val="00587947"/>
    <w:rsid w:val="005C14D1"/>
    <w:rsid w:val="005F2186"/>
    <w:rsid w:val="005F4E63"/>
    <w:rsid w:val="00614D9F"/>
    <w:rsid w:val="006313B0"/>
    <w:rsid w:val="00636FFB"/>
    <w:rsid w:val="0064590B"/>
    <w:rsid w:val="00654F95"/>
    <w:rsid w:val="0066010F"/>
    <w:rsid w:val="00673B79"/>
    <w:rsid w:val="00677A29"/>
    <w:rsid w:val="00695FE5"/>
    <w:rsid w:val="006B1DBB"/>
    <w:rsid w:val="006B3E05"/>
    <w:rsid w:val="006C6B7F"/>
    <w:rsid w:val="006D3D1B"/>
    <w:rsid w:val="006F17EC"/>
    <w:rsid w:val="00700C0A"/>
    <w:rsid w:val="0073207C"/>
    <w:rsid w:val="00774038"/>
    <w:rsid w:val="00775391"/>
    <w:rsid w:val="00776B8C"/>
    <w:rsid w:val="007838BF"/>
    <w:rsid w:val="007B48D7"/>
    <w:rsid w:val="007D6B5D"/>
    <w:rsid w:val="00804F9F"/>
    <w:rsid w:val="00805DB4"/>
    <w:rsid w:val="008069F6"/>
    <w:rsid w:val="00834794"/>
    <w:rsid w:val="0083675B"/>
    <w:rsid w:val="00844CF3"/>
    <w:rsid w:val="00884E58"/>
    <w:rsid w:val="00890B41"/>
    <w:rsid w:val="008A0FF5"/>
    <w:rsid w:val="008B271B"/>
    <w:rsid w:val="008D2894"/>
    <w:rsid w:val="00903183"/>
    <w:rsid w:val="00906312"/>
    <w:rsid w:val="009167F5"/>
    <w:rsid w:val="00953BAF"/>
    <w:rsid w:val="00954A7A"/>
    <w:rsid w:val="009D31CF"/>
    <w:rsid w:val="009E4FB8"/>
    <w:rsid w:val="009E64BC"/>
    <w:rsid w:val="00A15CEC"/>
    <w:rsid w:val="00A24134"/>
    <w:rsid w:val="00A37AEE"/>
    <w:rsid w:val="00A42688"/>
    <w:rsid w:val="00A4318B"/>
    <w:rsid w:val="00A45B8C"/>
    <w:rsid w:val="00A81678"/>
    <w:rsid w:val="00A8385A"/>
    <w:rsid w:val="00A86D29"/>
    <w:rsid w:val="00AB0DC1"/>
    <w:rsid w:val="00AD06BF"/>
    <w:rsid w:val="00B9162F"/>
    <w:rsid w:val="00BE0469"/>
    <w:rsid w:val="00C21A2E"/>
    <w:rsid w:val="00C47134"/>
    <w:rsid w:val="00C570FA"/>
    <w:rsid w:val="00C732A2"/>
    <w:rsid w:val="00C77E4A"/>
    <w:rsid w:val="00C82616"/>
    <w:rsid w:val="00C84F4E"/>
    <w:rsid w:val="00CA0480"/>
    <w:rsid w:val="00CB5BF1"/>
    <w:rsid w:val="00CC6B22"/>
    <w:rsid w:val="00CC7A6D"/>
    <w:rsid w:val="00CD36FC"/>
    <w:rsid w:val="00CD3EE0"/>
    <w:rsid w:val="00D27F16"/>
    <w:rsid w:val="00D31D0B"/>
    <w:rsid w:val="00D417FB"/>
    <w:rsid w:val="00D66253"/>
    <w:rsid w:val="00D70F9F"/>
    <w:rsid w:val="00D755D5"/>
    <w:rsid w:val="00D83DEB"/>
    <w:rsid w:val="00D84819"/>
    <w:rsid w:val="00D900CB"/>
    <w:rsid w:val="00DC68ED"/>
    <w:rsid w:val="00DC7D60"/>
    <w:rsid w:val="00DD59EB"/>
    <w:rsid w:val="00DD6C9D"/>
    <w:rsid w:val="00DF2D27"/>
    <w:rsid w:val="00E01EB2"/>
    <w:rsid w:val="00E036D0"/>
    <w:rsid w:val="00E067D0"/>
    <w:rsid w:val="00E108B8"/>
    <w:rsid w:val="00E840C7"/>
    <w:rsid w:val="00E842AD"/>
    <w:rsid w:val="00EC2DB0"/>
    <w:rsid w:val="00F0114B"/>
    <w:rsid w:val="00F16DDB"/>
    <w:rsid w:val="00F21CE5"/>
    <w:rsid w:val="00F25C39"/>
    <w:rsid w:val="00F86B8E"/>
    <w:rsid w:val="00F93A1A"/>
    <w:rsid w:val="00FB13BD"/>
    <w:rsid w:val="00FB5E05"/>
    <w:rsid w:val="00FC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494BE2-5153-434E-A9FB-B019978B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CF3"/>
    <w:pPr>
      <w:widowControl w:val="0"/>
      <w:autoSpaceDE w:val="0"/>
      <w:autoSpaceDN w:val="0"/>
    </w:pPr>
    <w:rPr>
      <w:rFonts w:eastAsia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CF3"/>
    <w:rPr>
      <w:sz w:val="28"/>
      <w:szCs w:val="28"/>
    </w:rPr>
  </w:style>
  <w:style w:type="paragraph" w:customStyle="1" w:styleId="1">
    <w:name w:val="Абзац списка1"/>
    <w:basedOn w:val="a"/>
    <w:rsid w:val="00844CF3"/>
    <w:pPr>
      <w:ind w:left="148" w:firstLine="201"/>
      <w:jc w:val="both"/>
    </w:pPr>
  </w:style>
  <w:style w:type="paragraph" w:customStyle="1" w:styleId="pboth">
    <w:name w:val="pboth"/>
    <w:basedOn w:val="a"/>
    <w:rsid w:val="00844CF3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677A2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77A29"/>
    <w:rPr>
      <w:rFonts w:eastAsia="Calibri"/>
      <w:sz w:val="22"/>
      <w:szCs w:val="22"/>
      <w:lang w:eastAsia="en-US"/>
    </w:rPr>
  </w:style>
  <w:style w:type="paragraph" w:styleId="a4">
    <w:name w:val="Normal (Web)"/>
    <w:basedOn w:val="a"/>
    <w:rsid w:val="006B1DBB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Hyperlink"/>
    <w:rsid w:val="006B1DBB"/>
    <w:rPr>
      <w:color w:val="0000FF"/>
      <w:u w:val="single"/>
    </w:rPr>
  </w:style>
  <w:style w:type="character" w:customStyle="1" w:styleId="10">
    <w:name w:val="Гиперссылка1"/>
    <w:rsid w:val="006B1DBB"/>
  </w:style>
  <w:style w:type="paragraph" w:styleId="a6">
    <w:name w:val="header"/>
    <w:basedOn w:val="a"/>
    <w:link w:val="a7"/>
    <w:rsid w:val="001D6A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D6ABC"/>
    <w:rPr>
      <w:rFonts w:eastAsia="Calibri"/>
      <w:sz w:val="22"/>
      <w:szCs w:val="22"/>
      <w:lang w:eastAsia="en-US"/>
    </w:rPr>
  </w:style>
  <w:style w:type="paragraph" w:styleId="a8">
    <w:name w:val="footer"/>
    <w:basedOn w:val="a"/>
    <w:link w:val="a9"/>
    <w:rsid w:val="001D6A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D6ABC"/>
    <w:rPr>
      <w:rFonts w:eastAsia="Calibri"/>
      <w:sz w:val="22"/>
      <w:szCs w:val="22"/>
      <w:lang w:eastAsia="en-US"/>
    </w:rPr>
  </w:style>
  <w:style w:type="paragraph" w:styleId="aa">
    <w:name w:val="Balloon Text"/>
    <w:basedOn w:val="a"/>
    <w:link w:val="ab"/>
    <w:semiHidden/>
    <w:unhideWhenUsed/>
    <w:rsid w:val="00D31D0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31D0B"/>
    <w:rPr>
      <w:rFonts w:ascii="Tahoma" w:eastAsia="Calibri" w:hAnsi="Tahoma" w:cs="Tahoma"/>
      <w:sz w:val="16"/>
      <w:szCs w:val="16"/>
      <w:lang w:eastAsia="en-US"/>
    </w:rPr>
  </w:style>
  <w:style w:type="paragraph" w:customStyle="1" w:styleId="11">
    <w:name w:val="Ñòèëü1"/>
    <w:basedOn w:val="a"/>
    <w:link w:val="12"/>
    <w:uiPriority w:val="99"/>
    <w:rsid w:val="00A15CEC"/>
    <w:pPr>
      <w:widowControl/>
      <w:autoSpaceDE/>
      <w:autoSpaceDN/>
      <w:spacing w:line="288" w:lineRule="auto"/>
    </w:pPr>
    <w:rPr>
      <w:rFonts w:eastAsia="Times New Roman"/>
      <w:sz w:val="28"/>
      <w:szCs w:val="20"/>
      <w:lang w:eastAsia="ru-RU"/>
    </w:rPr>
  </w:style>
  <w:style w:type="character" w:customStyle="1" w:styleId="12">
    <w:name w:val="Ñòèëü1 Знак"/>
    <w:basedOn w:val="a0"/>
    <w:link w:val="11"/>
    <w:uiPriority w:val="99"/>
    <w:rsid w:val="00A15CEC"/>
    <w:rPr>
      <w:sz w:val="28"/>
    </w:rPr>
  </w:style>
  <w:style w:type="paragraph" w:customStyle="1" w:styleId="ConsPlusTitle">
    <w:name w:val="ConsPlusTitle"/>
    <w:rsid w:val="00A15CE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No Spacing"/>
    <w:uiPriority w:val="1"/>
    <w:qFormat/>
    <w:rsid w:val="00A15C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1AE70939E8C1FEAE7E12D77BE19C0BB45117F98D55E25AA4F7AB0C0A702987FB449D9A1216CDA2198414551CEFF353997B4E635AA699E011n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1921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Прокуратура Ростовской области</Company>
  <LinksUpToDate>false</LinksUpToDate>
  <CharactersWithSpaces>12849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User1</dc:creator>
  <cp:lastModifiedBy>Учетная запись Майкрософт</cp:lastModifiedBy>
  <cp:revision>3</cp:revision>
  <cp:lastPrinted>2024-07-10T06:50:00Z</cp:lastPrinted>
  <dcterms:created xsi:type="dcterms:W3CDTF">2025-12-04T09:58:00Z</dcterms:created>
  <dcterms:modified xsi:type="dcterms:W3CDTF">2025-12-04T09:59:00Z</dcterms:modified>
</cp:coreProperties>
</file>