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0" w:type="dxa"/>
        <w:tblLayout w:type="fixed"/>
        <w:tblLook w:val="01E0" w:firstRow="1" w:lastRow="1" w:firstColumn="1" w:lastColumn="1" w:noHBand="0" w:noVBand="0"/>
      </w:tblPr>
      <w:tblGrid>
        <w:gridCol w:w="110"/>
        <w:gridCol w:w="35"/>
        <w:gridCol w:w="4108"/>
        <w:gridCol w:w="239"/>
        <w:gridCol w:w="339"/>
        <w:gridCol w:w="35"/>
        <w:gridCol w:w="544"/>
        <w:gridCol w:w="3412"/>
        <w:gridCol w:w="326"/>
        <w:gridCol w:w="1342"/>
        <w:gridCol w:w="60"/>
      </w:tblGrid>
      <w:tr w:rsidR="00A20D44" w:rsidRPr="00A20D44" w:rsidTr="007030B0">
        <w:trPr>
          <w:gridAfter w:val="1"/>
          <w:wAfter w:w="60" w:type="dxa"/>
          <w:trHeight w:val="1593"/>
        </w:trPr>
        <w:tc>
          <w:tcPr>
            <w:tcW w:w="4253" w:type="dxa"/>
            <w:gridSpan w:val="3"/>
            <w:vAlign w:val="center"/>
            <w:hideMark/>
          </w:tcPr>
          <w:p w:rsidR="00A20D44" w:rsidRPr="00A20D44" w:rsidRDefault="00A20D44" w:rsidP="00AB3F33">
            <w:pPr>
              <w:widowControl/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bookmarkStart w:id="0" w:name="bookmark0"/>
            <w:r w:rsidRPr="00A20D4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4"/>
            <w:vAlign w:val="center"/>
            <w:hideMark/>
          </w:tcPr>
          <w:p w:rsidR="00A20D44" w:rsidRPr="00A20D44" w:rsidRDefault="00A20D44" w:rsidP="00A20D44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20D44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anchor distT="0" distB="0" distL="114300" distR="114300" simplePos="0" relativeHeight="251660288" behindDoc="0" locked="0" layoutInCell="1" allowOverlap="1" wp14:anchorId="02445634" wp14:editId="12ABCAD5">
                  <wp:simplePos x="0" y="0"/>
                  <wp:positionH relativeFrom="margin">
                    <wp:posOffset>107315</wp:posOffset>
                  </wp:positionH>
                  <wp:positionV relativeFrom="paragraph">
                    <wp:posOffset>-108585</wp:posOffset>
                  </wp:positionV>
                  <wp:extent cx="733425" cy="914400"/>
                  <wp:effectExtent l="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80" w:type="dxa"/>
            <w:gridSpan w:val="3"/>
            <w:vAlign w:val="center"/>
            <w:hideMark/>
          </w:tcPr>
          <w:p w:rsidR="00A20D44" w:rsidRPr="00A20D44" w:rsidRDefault="00A20D44" w:rsidP="002A7962">
            <w:pPr>
              <w:widowControl/>
              <w:spacing w:line="300" w:lineRule="exact"/>
              <w:ind w:left="317" w:right="176"/>
              <w:jc w:val="center"/>
              <w:rPr>
                <w:rFonts w:ascii="Times New Roman" w:eastAsia="Times New Roman" w:hAnsi="Times New Roman" w:cs="Times New Roman"/>
                <w:color w:val="auto"/>
                <w:spacing w:val="-6"/>
                <w:sz w:val="28"/>
                <w:szCs w:val="28"/>
                <w:lang w:bidi="ar-SA"/>
              </w:rPr>
            </w:pPr>
            <w:r w:rsidRPr="00A20D44">
              <w:rPr>
                <w:rFonts w:ascii="Times New Roman" w:eastAsia="Times New Roman" w:hAnsi="Times New Roman" w:cs="Times New Roman"/>
                <w:color w:val="auto"/>
                <w:spacing w:val="-6"/>
                <w:sz w:val="28"/>
                <w:szCs w:val="28"/>
                <w:lang w:bidi="ar-SA"/>
              </w:rPr>
              <w:t xml:space="preserve">ТАТАРСТАН РЕСПУБЛИКАСЫ АКСУБАЙ МУНИЦИПАЛЬ    РАЙОНЫ </w:t>
            </w:r>
            <w:r w:rsidRPr="00A20D44">
              <w:rPr>
                <w:rFonts w:ascii="Times New Roman" w:eastAsia="Times New Roman" w:hAnsi="Times New Roman" w:cs="Times New Roman"/>
                <w:color w:val="auto"/>
                <w:spacing w:val="-6"/>
                <w:sz w:val="28"/>
                <w:szCs w:val="28"/>
                <w:lang w:val="tt-RU" w:bidi="ar-SA"/>
              </w:rPr>
              <w:t xml:space="preserve">СӨНЧӘЛЕ ҖИРЛЕГЕ </w:t>
            </w:r>
            <w:r w:rsidRPr="00A20D44">
              <w:rPr>
                <w:rFonts w:ascii="Times New Roman" w:eastAsia="Times New Roman" w:hAnsi="Times New Roman" w:cs="Times New Roman"/>
                <w:color w:val="auto"/>
                <w:spacing w:val="-6"/>
                <w:sz w:val="28"/>
                <w:szCs w:val="28"/>
                <w:lang w:bidi="ar-SA"/>
              </w:rPr>
              <w:t>СОВЕТЫ</w:t>
            </w:r>
          </w:p>
          <w:p w:rsidR="00A20D44" w:rsidRPr="00A20D44" w:rsidRDefault="00A20D44" w:rsidP="00A20D44">
            <w:pPr>
              <w:widowControl/>
              <w:spacing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color w:val="auto"/>
                <w:spacing w:val="-6"/>
                <w:sz w:val="28"/>
                <w:szCs w:val="28"/>
                <w:lang w:bidi="ar-SA"/>
              </w:rPr>
            </w:pPr>
          </w:p>
        </w:tc>
      </w:tr>
      <w:tr w:rsidR="00A20D44" w:rsidRPr="00A20D44" w:rsidTr="007030B0">
        <w:trPr>
          <w:gridAfter w:val="3"/>
          <w:wAfter w:w="1728" w:type="dxa"/>
          <w:trHeight w:val="80"/>
        </w:trPr>
        <w:tc>
          <w:tcPr>
            <w:tcW w:w="4492" w:type="dxa"/>
            <w:gridSpan w:val="4"/>
          </w:tcPr>
          <w:p w:rsidR="00A20D44" w:rsidRPr="00A20D44" w:rsidRDefault="00A20D44" w:rsidP="00A20D44">
            <w:pPr>
              <w:widowControl/>
              <w:ind w:left="-10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8"/>
                <w:szCs w:val="10"/>
                <w:lang w:bidi="ar-SA"/>
              </w:rPr>
            </w:pPr>
          </w:p>
        </w:tc>
        <w:tc>
          <w:tcPr>
            <w:tcW w:w="339" w:type="dxa"/>
          </w:tcPr>
          <w:p w:rsidR="00A20D44" w:rsidRPr="00A20D44" w:rsidRDefault="00A20D44" w:rsidP="00A20D44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8"/>
                <w:szCs w:val="10"/>
                <w:lang w:bidi="ar-SA"/>
              </w:rPr>
            </w:pPr>
          </w:p>
        </w:tc>
        <w:tc>
          <w:tcPr>
            <w:tcW w:w="3991" w:type="dxa"/>
            <w:gridSpan w:val="3"/>
          </w:tcPr>
          <w:p w:rsidR="00A20D44" w:rsidRPr="00A20D44" w:rsidRDefault="00A20D44" w:rsidP="00A20D44">
            <w:pPr>
              <w:widowControl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8"/>
                <w:szCs w:val="10"/>
                <w:lang w:bidi="ar-SA"/>
              </w:rPr>
            </w:pPr>
          </w:p>
        </w:tc>
      </w:tr>
      <w:tr w:rsidR="00A20D44" w:rsidRPr="00A71B63" w:rsidTr="007030B0">
        <w:trPr>
          <w:gridBefore w:val="1"/>
          <w:wBefore w:w="110" w:type="dxa"/>
          <w:trHeight w:val="194"/>
        </w:trPr>
        <w:tc>
          <w:tcPr>
            <w:tcW w:w="10440" w:type="dxa"/>
            <w:gridSpan w:val="10"/>
          </w:tcPr>
          <w:p w:rsidR="00A20D44" w:rsidRPr="00A20D44" w:rsidRDefault="00A20D44" w:rsidP="00A20D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</w:p>
        </w:tc>
      </w:tr>
      <w:tr w:rsidR="00A20D44" w:rsidRPr="00A71B63" w:rsidTr="007030B0">
        <w:trPr>
          <w:gridBefore w:val="2"/>
          <w:gridAfter w:val="2"/>
          <w:wBefore w:w="145" w:type="dxa"/>
          <w:wAfter w:w="1402" w:type="dxa"/>
          <w:trHeight w:val="159"/>
        </w:trPr>
        <w:tc>
          <w:tcPr>
            <w:tcW w:w="472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0D44" w:rsidRPr="00A20D44" w:rsidRDefault="00A20D44" w:rsidP="00A20D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lang w:val="tt-RU" w:bidi="ar-SA"/>
              </w:rPr>
            </w:pPr>
          </w:p>
        </w:tc>
        <w:tc>
          <w:tcPr>
            <w:tcW w:w="428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0D44" w:rsidRPr="00A20D44" w:rsidRDefault="00A20D44" w:rsidP="00A20D44">
            <w:pPr>
              <w:widowControl/>
              <w:ind w:left="-8" w:right="-11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lang w:val="tt-RU" w:bidi="ar-SA"/>
              </w:rPr>
            </w:pPr>
          </w:p>
        </w:tc>
      </w:tr>
    </w:tbl>
    <w:bookmarkEnd w:id="0"/>
    <w:p w:rsidR="006B02AC" w:rsidRPr="006B02AC" w:rsidRDefault="006B02AC" w:rsidP="006B02AC">
      <w:pPr>
        <w:autoSpaceDE w:val="0"/>
        <w:autoSpaceDN w:val="0"/>
        <w:jc w:val="center"/>
        <w:rPr>
          <w:rFonts w:ascii="Arial" w:eastAsia="Times New Roman" w:hAnsi="Arial" w:cs="Arial"/>
          <w:color w:val="auto"/>
          <w:sz w:val="28"/>
          <w:szCs w:val="28"/>
          <w:lang w:eastAsia="en-US" w:bidi="ar-SA"/>
        </w:rPr>
      </w:pPr>
      <w:r w:rsidRPr="006B02AC">
        <w:rPr>
          <w:rFonts w:ascii="Arial" w:eastAsia="Times New Roman" w:hAnsi="Arial" w:cs="Arial"/>
          <w:color w:val="auto"/>
          <w:sz w:val="28"/>
          <w:szCs w:val="28"/>
          <w:lang w:eastAsia="en-US" w:bidi="ar-SA"/>
        </w:rPr>
        <w:t>РЕШЕНИЕ</w:t>
      </w:r>
    </w:p>
    <w:p w:rsidR="006B02AC" w:rsidRPr="006B02AC" w:rsidRDefault="006B02AC" w:rsidP="006B02AC">
      <w:pPr>
        <w:autoSpaceDE w:val="0"/>
        <w:autoSpaceDN w:val="0"/>
        <w:spacing w:before="113"/>
        <w:rPr>
          <w:rFonts w:ascii="Arial" w:eastAsia="Times New Roman" w:hAnsi="Arial" w:cs="Arial"/>
          <w:color w:val="auto"/>
          <w:lang w:eastAsia="en-US" w:bidi="ar-SA"/>
        </w:rPr>
      </w:pPr>
      <w:r w:rsidRPr="006B02AC">
        <w:rPr>
          <w:rFonts w:ascii="Arial" w:eastAsia="Times New Roman" w:hAnsi="Arial" w:cs="Arial"/>
          <w:color w:val="auto"/>
          <w:lang w:eastAsia="en-US" w:bidi="ar-SA"/>
        </w:rPr>
        <w:t xml:space="preserve">      № 13                                                                                                         от 27.01.2026 г.</w:t>
      </w:r>
    </w:p>
    <w:p w:rsidR="006B02AC" w:rsidRPr="00243CBB" w:rsidRDefault="006B02AC" w:rsidP="006B02AC">
      <w:pPr>
        <w:widowControl/>
        <w:spacing w:before="100" w:beforeAutospacing="1" w:after="240"/>
        <w:rPr>
          <w:rFonts w:ascii="Arial" w:eastAsia="Times New Roman" w:hAnsi="Arial" w:cs="Arial"/>
          <w:b/>
          <w:color w:val="auto"/>
          <w:lang w:bidi="ar-SA"/>
        </w:rPr>
      </w:pPr>
      <w:r w:rsidRPr="006B02AC">
        <w:rPr>
          <w:rFonts w:ascii="Arial" w:eastAsia="Times New Roman" w:hAnsi="Arial" w:cs="Arial"/>
          <w:color w:val="auto"/>
          <w:lang w:bidi="ar-SA"/>
        </w:rPr>
        <w:br/>
      </w:r>
      <w:r w:rsidRPr="00243CBB">
        <w:rPr>
          <w:rFonts w:ascii="Arial" w:eastAsia="Times New Roman" w:hAnsi="Arial" w:cs="Arial"/>
          <w:b/>
          <w:color w:val="auto"/>
          <w:lang w:bidi="ar-SA"/>
        </w:rPr>
        <w:t>о</w:t>
      </w:r>
      <w:bookmarkStart w:id="1" w:name="_GoBack"/>
      <w:bookmarkEnd w:id="1"/>
      <w:r w:rsidRPr="00243CBB">
        <w:rPr>
          <w:rFonts w:ascii="Arial" w:eastAsia="Times New Roman" w:hAnsi="Arial" w:cs="Arial"/>
          <w:b/>
          <w:color w:val="auto"/>
          <w:lang w:bidi="ar-SA"/>
        </w:rPr>
        <w:t xml:space="preserve"> внесении изменений в решение Совета Сунчелеевского сельского поселения Аксубаевского муниципального района "о налоге на имущество физических лиц" от 21.10.2015 № 7</w:t>
      </w:r>
    </w:p>
    <w:p w:rsidR="006B02AC" w:rsidRPr="006B02AC" w:rsidRDefault="006B02AC" w:rsidP="006B02AC">
      <w:pPr>
        <w:widowControl/>
        <w:ind w:firstLine="482"/>
        <w:jc w:val="both"/>
        <w:rPr>
          <w:rFonts w:ascii="Arial" w:eastAsia="Times New Roman" w:hAnsi="Arial" w:cs="Arial"/>
          <w:color w:val="auto"/>
          <w:lang w:bidi="ar-SA"/>
        </w:rPr>
      </w:pPr>
      <w:r w:rsidRPr="006B02AC">
        <w:rPr>
          <w:rFonts w:ascii="Arial" w:eastAsia="Times New Roman" w:hAnsi="Arial" w:cs="Arial"/>
          <w:color w:val="auto"/>
          <w:lang w:bidi="ar-SA"/>
        </w:rPr>
        <w:t>В соответствии с  Федеральный закон от 28.11.2025 N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Уставом муниципального образования «Сунчелеевское сельское поселение» Аксубаевского муниципального района, Совет Сунчелеевского сельского поселения Аксубаевского муниципального района</w:t>
      </w:r>
    </w:p>
    <w:p w:rsidR="006B02AC" w:rsidRPr="006B02AC" w:rsidRDefault="006B02AC" w:rsidP="006B02AC">
      <w:pPr>
        <w:widowControl/>
        <w:ind w:firstLine="482"/>
        <w:jc w:val="both"/>
        <w:rPr>
          <w:rFonts w:ascii="Arial" w:eastAsia="Times New Roman" w:hAnsi="Arial" w:cs="Arial"/>
          <w:color w:val="auto"/>
          <w:lang w:bidi="ar-SA"/>
        </w:rPr>
      </w:pPr>
      <w:r w:rsidRPr="006B02AC">
        <w:rPr>
          <w:rFonts w:ascii="Arial" w:eastAsia="Times New Roman" w:hAnsi="Arial" w:cs="Arial"/>
          <w:color w:val="auto"/>
          <w:lang w:bidi="ar-SA"/>
        </w:rPr>
        <w:t>РЕШИЛ:</w:t>
      </w:r>
    </w:p>
    <w:p w:rsidR="006B02AC" w:rsidRPr="006B02AC" w:rsidRDefault="006B02AC" w:rsidP="006B02AC">
      <w:pPr>
        <w:widowControl/>
        <w:ind w:firstLine="482"/>
        <w:jc w:val="both"/>
        <w:rPr>
          <w:rFonts w:ascii="Arial" w:eastAsia="Times New Roman" w:hAnsi="Arial" w:cs="Arial"/>
          <w:color w:val="auto"/>
          <w:lang w:bidi="ar-SA"/>
        </w:rPr>
      </w:pPr>
      <w:r w:rsidRPr="006B02AC">
        <w:rPr>
          <w:rFonts w:ascii="Arial" w:eastAsia="Times New Roman" w:hAnsi="Arial" w:cs="Arial"/>
          <w:color w:val="auto"/>
          <w:lang w:bidi="ar-SA"/>
        </w:rPr>
        <w:t>1. Внести в решение Совета Сунчелеевского сельского поселения Аксубаевского муниципального района от 21.10.2015 N 7 "О налоге на имущество физических лиц" (в ред. решения Совета в ред. решений от 02.07.2018 N 60, от 15.11.2018 N 70, от 28.11.2018 N 73, от 14.12.2019 N 93, от 26.09.2023 N 69, от 13.11.2024 N 86) следующее изменение:</w:t>
      </w:r>
    </w:p>
    <w:p w:rsidR="006B02AC" w:rsidRPr="006B02AC" w:rsidRDefault="006B02AC" w:rsidP="006B02AC">
      <w:pPr>
        <w:widowControl/>
        <w:ind w:firstLine="482"/>
        <w:jc w:val="both"/>
        <w:rPr>
          <w:rFonts w:ascii="Arial" w:eastAsia="Times New Roman" w:hAnsi="Arial" w:cs="Arial"/>
          <w:color w:val="auto"/>
          <w:lang w:bidi="ar-SA"/>
        </w:rPr>
      </w:pPr>
      <w:r w:rsidRPr="006B02AC">
        <w:rPr>
          <w:rFonts w:ascii="Arial" w:eastAsia="Times New Roman" w:hAnsi="Arial" w:cs="Arial"/>
          <w:color w:val="auto"/>
          <w:lang w:bidi="ar-SA"/>
        </w:rPr>
        <w:t>1.1. Абзац 5 подпункта 4 пункта 2  дополнить словами ", за исключением объектов незавершённого строительства, проектируемым назначением которых является многоквартирный дом";.</w:t>
      </w:r>
    </w:p>
    <w:p w:rsidR="006B02AC" w:rsidRPr="006B02AC" w:rsidRDefault="006B02AC" w:rsidP="006B02AC">
      <w:pPr>
        <w:widowControl/>
        <w:ind w:firstLine="482"/>
        <w:jc w:val="both"/>
        <w:rPr>
          <w:rFonts w:ascii="Arial" w:eastAsia="Times New Roman" w:hAnsi="Arial" w:cs="Arial"/>
          <w:color w:val="auto"/>
          <w:lang w:bidi="ar-SA"/>
        </w:rPr>
      </w:pPr>
      <w:r w:rsidRPr="006B02AC">
        <w:rPr>
          <w:rFonts w:ascii="Arial" w:eastAsia="Times New Roman" w:hAnsi="Arial" w:cs="Arial"/>
          <w:color w:val="auto"/>
          <w:lang w:bidi="ar-SA"/>
        </w:rPr>
        <w:t>2. Настоящее решение вступает в силу с 1 января 2027 года.</w:t>
      </w:r>
    </w:p>
    <w:p w:rsidR="006B02AC" w:rsidRPr="006B02AC" w:rsidRDefault="006B02AC" w:rsidP="006B02AC">
      <w:pPr>
        <w:widowControl/>
        <w:ind w:firstLine="482"/>
        <w:jc w:val="both"/>
        <w:rPr>
          <w:rFonts w:ascii="Arial" w:eastAsia="Times New Roman" w:hAnsi="Arial" w:cs="Arial"/>
          <w:color w:val="auto"/>
          <w:lang w:bidi="ar-SA"/>
        </w:rPr>
      </w:pPr>
      <w:r w:rsidRPr="006B02AC">
        <w:rPr>
          <w:rFonts w:ascii="Arial" w:eastAsia="Times New Roman" w:hAnsi="Arial" w:cs="Arial"/>
          <w:color w:val="auto"/>
          <w:lang w:bidi="ar-SA"/>
        </w:rPr>
        <w:t>3. Опубликовать (обнародовать) настоящее Решение на информационных стендах Сунчелеевского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6B02AC" w:rsidRPr="006B02AC" w:rsidRDefault="006B02AC" w:rsidP="006B02AC">
      <w:pPr>
        <w:widowControl/>
        <w:ind w:firstLine="482"/>
        <w:rPr>
          <w:rFonts w:ascii="Arial" w:eastAsia="Times New Roman" w:hAnsi="Arial" w:cs="Arial"/>
          <w:color w:val="auto"/>
          <w:lang w:bidi="ar-SA"/>
        </w:rPr>
      </w:pPr>
      <w:r w:rsidRPr="006B02AC">
        <w:rPr>
          <w:rFonts w:ascii="Arial" w:eastAsia="Times New Roman" w:hAnsi="Arial" w:cs="Arial"/>
          <w:color w:val="auto"/>
          <w:lang w:bidi="ar-SA"/>
        </w:rPr>
        <w:t>4. Контроль за исполнением настоящего решения оставляю за собой.</w:t>
      </w:r>
    </w:p>
    <w:p w:rsidR="006B02AC" w:rsidRPr="006B02AC" w:rsidRDefault="006B02AC" w:rsidP="006B02AC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6B02AC" w:rsidRPr="006B02AC" w:rsidRDefault="006B02AC" w:rsidP="006B02AC">
      <w:pPr>
        <w:autoSpaceDE w:val="0"/>
        <w:autoSpaceDN w:val="0"/>
        <w:spacing w:before="113"/>
        <w:rPr>
          <w:rFonts w:ascii="Arial" w:eastAsia="Times New Roman" w:hAnsi="Arial" w:cs="Arial"/>
          <w:color w:val="auto"/>
          <w:lang w:eastAsia="en-US" w:bidi="ar-SA"/>
        </w:rPr>
      </w:pPr>
    </w:p>
    <w:p w:rsidR="007030B0" w:rsidRDefault="007030B0" w:rsidP="007030B0">
      <w:pPr>
        <w:jc w:val="both"/>
        <w:rPr>
          <w:rFonts w:ascii="Arial" w:hAnsi="Arial" w:cs="Arial"/>
        </w:rPr>
      </w:pPr>
      <w:r w:rsidRPr="00185E8E">
        <w:rPr>
          <w:rFonts w:ascii="Arial" w:hAnsi="Arial" w:cs="Arial"/>
        </w:rPr>
        <w:t>Глава  Сунчелеевского</w:t>
      </w:r>
    </w:p>
    <w:p w:rsidR="007030B0" w:rsidRDefault="007030B0" w:rsidP="007030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поселения,</w:t>
      </w:r>
    </w:p>
    <w:p w:rsidR="007030B0" w:rsidRPr="00185E8E" w:rsidRDefault="007030B0" w:rsidP="007030B0">
      <w:pPr>
        <w:jc w:val="both"/>
        <w:rPr>
          <w:rFonts w:ascii="Arial" w:hAnsi="Arial" w:cs="Arial"/>
          <w:color w:val="000000" w:themeColor="text1"/>
          <w:spacing w:val="-2"/>
        </w:rPr>
      </w:pPr>
      <w:r>
        <w:rPr>
          <w:rFonts w:ascii="Arial" w:hAnsi="Arial" w:cs="Arial"/>
        </w:rPr>
        <w:t xml:space="preserve">Председатель Совета                                                      </w:t>
      </w:r>
      <w:r w:rsidRPr="00185E8E">
        <w:rPr>
          <w:rFonts w:ascii="Arial" w:hAnsi="Arial" w:cs="Arial"/>
        </w:rPr>
        <w:tab/>
      </w:r>
      <w:r w:rsidRPr="00185E8E"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 xml:space="preserve">     </w:t>
      </w:r>
      <w:r w:rsidRPr="00185E8E">
        <w:rPr>
          <w:rFonts w:ascii="Arial" w:hAnsi="Arial" w:cs="Arial"/>
        </w:rPr>
        <w:t xml:space="preserve">   А.В.Калуков</w:t>
      </w:r>
    </w:p>
    <w:p w:rsidR="00A20D44" w:rsidRPr="00A20D44" w:rsidRDefault="00A20D44" w:rsidP="006B02AC">
      <w:pPr>
        <w:autoSpaceDE w:val="0"/>
        <w:autoSpaceDN w:val="0"/>
        <w:spacing w:before="113"/>
        <w:jc w:val="both"/>
        <w:rPr>
          <w:rFonts w:ascii="Arial" w:hAnsi="Arial" w:cs="Arial"/>
        </w:rPr>
      </w:pPr>
    </w:p>
    <w:sectPr w:rsidR="00A20D44" w:rsidRPr="00A20D44" w:rsidSect="00CD267E">
      <w:type w:val="continuous"/>
      <w:pgSz w:w="11900" w:h="16840"/>
      <w:pgMar w:top="709" w:right="739" w:bottom="567" w:left="9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0C4" w:rsidRDefault="00EB50C4">
      <w:r>
        <w:separator/>
      </w:r>
    </w:p>
  </w:endnote>
  <w:endnote w:type="continuationSeparator" w:id="0">
    <w:p w:rsidR="00EB50C4" w:rsidRDefault="00EB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0C4" w:rsidRDefault="00EB50C4"/>
  </w:footnote>
  <w:footnote w:type="continuationSeparator" w:id="0">
    <w:p w:rsidR="00EB50C4" w:rsidRDefault="00EB50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62595"/>
    <w:multiLevelType w:val="multilevel"/>
    <w:tmpl w:val="D7E61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99"/>
    <w:rsid w:val="000C4F86"/>
    <w:rsid w:val="000E6A6E"/>
    <w:rsid w:val="000F129A"/>
    <w:rsid w:val="001C5F5B"/>
    <w:rsid w:val="00243CBB"/>
    <w:rsid w:val="002A7962"/>
    <w:rsid w:val="003A4C9D"/>
    <w:rsid w:val="003E4369"/>
    <w:rsid w:val="004821D6"/>
    <w:rsid w:val="004A6412"/>
    <w:rsid w:val="005C721A"/>
    <w:rsid w:val="00675F85"/>
    <w:rsid w:val="006B02AC"/>
    <w:rsid w:val="006B7A71"/>
    <w:rsid w:val="007030B0"/>
    <w:rsid w:val="00A20D44"/>
    <w:rsid w:val="00A71B63"/>
    <w:rsid w:val="00AB3F33"/>
    <w:rsid w:val="00B82F99"/>
    <w:rsid w:val="00CD267E"/>
    <w:rsid w:val="00E74735"/>
    <w:rsid w:val="00EA331B"/>
    <w:rsid w:val="00EB50C4"/>
    <w:rsid w:val="00F5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95760-9BEA-4914-81C0-45EF5206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9</cp:revision>
  <dcterms:created xsi:type="dcterms:W3CDTF">2026-01-28T13:14:00Z</dcterms:created>
  <dcterms:modified xsi:type="dcterms:W3CDTF">2026-01-29T06:58:00Z</dcterms:modified>
</cp:coreProperties>
</file>