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1E" w:rsidRPr="00B85D1E" w:rsidRDefault="00B85D1E">
      <w:pPr>
        <w:rPr>
          <w:sz w:val="6"/>
        </w:rPr>
      </w:pPr>
    </w:p>
    <w:tbl>
      <w:tblPr>
        <w:tblW w:w="0" w:type="auto"/>
        <w:tblLayout w:type="fixed"/>
        <w:tblLook w:val="01E0" w:firstRow="1" w:lastRow="1" w:firstColumn="1" w:lastColumn="1" w:noHBand="0" w:noVBand="0"/>
      </w:tblPr>
      <w:tblGrid>
        <w:gridCol w:w="107"/>
        <w:gridCol w:w="4370"/>
        <w:gridCol w:w="387"/>
        <w:gridCol w:w="173"/>
        <w:gridCol w:w="246"/>
        <w:gridCol w:w="4338"/>
        <w:gridCol w:w="518"/>
        <w:gridCol w:w="182"/>
      </w:tblGrid>
      <w:tr w:rsidR="0041200B" w:rsidRPr="00F75D89" w:rsidTr="00C5041C">
        <w:trPr>
          <w:trHeight w:val="1924"/>
        </w:trPr>
        <w:tc>
          <w:tcPr>
            <w:tcW w:w="4477" w:type="dxa"/>
            <w:gridSpan w:val="2"/>
            <w:vAlign w:val="center"/>
          </w:tcPr>
          <w:p w:rsidR="0041200B" w:rsidRPr="00464664" w:rsidRDefault="00C5041C" w:rsidP="00B95F85">
            <w:pPr>
              <w:spacing w:line="300" w:lineRule="exact"/>
              <w:ind w:right="209"/>
              <w:jc w:val="center"/>
              <w:rPr>
                <w:b/>
                <w:sz w:val="28"/>
                <w:szCs w:val="28"/>
              </w:rPr>
            </w:pPr>
            <w:r w:rsidRPr="00C5041C">
              <w:rPr>
                <w:sz w:val="28"/>
                <w:szCs w:val="28"/>
                <w:lang w:eastAsia="en-US"/>
              </w:rPr>
              <w:t>ИСПОЛНИТЕЛЬНЫЙ КОМИТЕТ СТАРОИЛЬДЕРЯКОВСКОГО СЕЛЬСКОГО ПОСЕЛЕНИЯ АКСУБАЕВСКОГО МУНИЦИПАЛЬНОГО РАЙОНА РЕСПУБЛИКИ ТАТАРСТАН</w:t>
            </w:r>
          </w:p>
        </w:tc>
        <w:tc>
          <w:tcPr>
            <w:tcW w:w="806"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7216" behindDoc="0" locked="0" layoutInCell="1" allowOverlap="1" wp14:anchorId="6BEE4AFE" wp14:editId="2FBFF4A6">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38" w:type="dxa"/>
            <w:gridSpan w:val="3"/>
            <w:vAlign w:val="center"/>
          </w:tcPr>
          <w:p w:rsidR="00C5041C" w:rsidRPr="00C5041C" w:rsidRDefault="00C5041C" w:rsidP="00C5041C">
            <w:pPr>
              <w:spacing w:line="300" w:lineRule="exact"/>
              <w:ind w:right="-174"/>
              <w:jc w:val="center"/>
              <w:rPr>
                <w:spacing w:val="-6"/>
                <w:sz w:val="28"/>
                <w:szCs w:val="28"/>
                <w:lang w:eastAsia="en-US"/>
              </w:rPr>
            </w:pPr>
            <w:r w:rsidRPr="00C5041C">
              <w:rPr>
                <w:spacing w:val="-6"/>
                <w:sz w:val="28"/>
                <w:szCs w:val="28"/>
                <w:lang w:eastAsia="en-US"/>
              </w:rPr>
              <w:t xml:space="preserve">ТАТАРСТАН РЕСПУБЛИКАСЫ АКСУБАЙ МУНИЦИПАЛЬ    РАЙОНЫ </w:t>
            </w:r>
            <w:r w:rsidRPr="00C5041C">
              <w:rPr>
                <w:spacing w:val="-6"/>
                <w:sz w:val="28"/>
                <w:szCs w:val="28"/>
                <w:lang w:val="tt-RU" w:eastAsia="en-US"/>
              </w:rPr>
              <w:t xml:space="preserve">ИСКЕ ИЛЬДЕРЕК АВЫЛ ҖИРЛЕГЕ </w:t>
            </w:r>
            <w:r w:rsidRPr="00C5041C">
              <w:rPr>
                <w:spacing w:val="-6"/>
                <w:sz w:val="28"/>
                <w:szCs w:val="28"/>
                <w:lang w:eastAsia="en-US"/>
              </w:rPr>
              <w:t>БАШКАРМА КОМИТЕТЫ</w:t>
            </w:r>
          </w:p>
          <w:p w:rsidR="0041200B" w:rsidRPr="002A23CD" w:rsidRDefault="0041200B" w:rsidP="002F38F9">
            <w:pPr>
              <w:spacing w:line="300" w:lineRule="exact"/>
              <w:ind w:left="317" w:right="-174"/>
              <w:jc w:val="center"/>
              <w:rPr>
                <w:spacing w:val="-6"/>
                <w:sz w:val="28"/>
                <w:szCs w:val="28"/>
              </w:rPr>
            </w:pPr>
          </w:p>
        </w:tc>
      </w:tr>
      <w:tr w:rsidR="007E5571" w:rsidRPr="00F75D89" w:rsidTr="00C5041C">
        <w:trPr>
          <w:trHeight w:val="82"/>
        </w:trPr>
        <w:tc>
          <w:tcPr>
            <w:tcW w:w="4477" w:type="dxa"/>
            <w:gridSpan w:val="2"/>
          </w:tcPr>
          <w:p w:rsidR="007E5571" w:rsidRPr="00F75D89" w:rsidRDefault="007E5571" w:rsidP="007E5571">
            <w:pPr>
              <w:ind w:left="-100"/>
              <w:jc w:val="center"/>
              <w:rPr>
                <w:b/>
                <w:sz w:val="8"/>
                <w:szCs w:val="10"/>
              </w:rPr>
            </w:pPr>
          </w:p>
        </w:tc>
        <w:tc>
          <w:tcPr>
            <w:tcW w:w="806" w:type="dxa"/>
            <w:gridSpan w:val="3"/>
          </w:tcPr>
          <w:p w:rsidR="007E5571" w:rsidRPr="00F75D89" w:rsidRDefault="007E5571" w:rsidP="004F75C4">
            <w:pPr>
              <w:ind w:right="-108"/>
              <w:jc w:val="center"/>
              <w:rPr>
                <w:sz w:val="8"/>
                <w:szCs w:val="10"/>
              </w:rPr>
            </w:pPr>
          </w:p>
        </w:tc>
        <w:tc>
          <w:tcPr>
            <w:tcW w:w="5038" w:type="dxa"/>
            <w:gridSpan w:val="3"/>
          </w:tcPr>
          <w:p w:rsidR="007E5571" w:rsidRPr="00F75D89" w:rsidRDefault="007E5571" w:rsidP="007E5571">
            <w:pPr>
              <w:ind w:left="-70" w:right="-32"/>
              <w:jc w:val="center"/>
              <w:rPr>
                <w:b/>
                <w:sz w:val="8"/>
                <w:szCs w:val="10"/>
              </w:rPr>
            </w:pPr>
          </w:p>
        </w:tc>
      </w:tr>
      <w:tr w:rsidR="00ED52E4" w:rsidRPr="00F75D89" w:rsidTr="00C5041C">
        <w:trPr>
          <w:trHeight w:val="206"/>
        </w:trPr>
        <w:tc>
          <w:tcPr>
            <w:tcW w:w="4477" w:type="dxa"/>
            <w:gridSpan w:val="2"/>
            <w:vAlign w:val="center"/>
          </w:tcPr>
          <w:p w:rsidR="00ED52E4" w:rsidRDefault="00ED52E4" w:rsidP="0034676F">
            <w:pPr>
              <w:spacing w:line="220" w:lineRule="exact"/>
              <w:ind w:left="-100" w:right="492"/>
              <w:jc w:val="center"/>
              <w:rPr>
                <w:noProof/>
              </w:rPr>
            </w:pPr>
          </w:p>
        </w:tc>
        <w:tc>
          <w:tcPr>
            <w:tcW w:w="806" w:type="dxa"/>
            <w:gridSpan w:val="3"/>
            <w:vAlign w:val="center"/>
          </w:tcPr>
          <w:p w:rsidR="00ED52E4" w:rsidRPr="00FB716C" w:rsidRDefault="00ED52E4" w:rsidP="00E36E8B">
            <w:pPr>
              <w:spacing w:line="220" w:lineRule="exact"/>
              <w:ind w:left="-108" w:right="-108"/>
              <w:jc w:val="center"/>
              <w:rPr>
                <w:sz w:val="28"/>
                <w:szCs w:val="28"/>
              </w:rPr>
            </w:pPr>
          </w:p>
        </w:tc>
        <w:tc>
          <w:tcPr>
            <w:tcW w:w="5038" w:type="dxa"/>
            <w:gridSpan w:val="3"/>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C5041C">
        <w:trPr>
          <w:trHeight w:val="394"/>
        </w:trPr>
        <w:tc>
          <w:tcPr>
            <w:tcW w:w="4864" w:type="dxa"/>
            <w:gridSpan w:val="3"/>
          </w:tcPr>
          <w:p w:rsidR="006E3F88" w:rsidRPr="00ED6307" w:rsidRDefault="006E3F88" w:rsidP="00E36E8B">
            <w:pPr>
              <w:spacing w:line="220" w:lineRule="exact"/>
              <w:ind w:left="-103" w:right="187"/>
              <w:jc w:val="center"/>
              <w:rPr>
                <w:spacing w:val="-6"/>
                <w:sz w:val="16"/>
                <w:szCs w:val="20"/>
              </w:rPr>
            </w:pPr>
          </w:p>
        </w:tc>
        <w:tc>
          <w:tcPr>
            <w:tcW w:w="5457" w:type="dxa"/>
            <w:gridSpan w:val="5"/>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C5041C">
        <w:trPr>
          <w:gridBefore w:val="1"/>
          <w:gridAfter w:val="2"/>
          <w:wBefore w:w="107" w:type="dxa"/>
          <w:wAfter w:w="700" w:type="dxa"/>
          <w:trHeight w:val="206"/>
        </w:trPr>
        <w:tc>
          <w:tcPr>
            <w:tcW w:w="9514" w:type="dxa"/>
            <w:gridSpan w:val="5"/>
          </w:tcPr>
          <w:p w:rsidR="00DD4682" w:rsidRPr="00D548DB" w:rsidRDefault="00DD4682" w:rsidP="00E36E8B">
            <w:pPr>
              <w:spacing w:line="220" w:lineRule="exact"/>
              <w:ind w:left="-103" w:right="187"/>
              <w:jc w:val="center"/>
              <w:rPr>
                <w:sz w:val="20"/>
                <w:szCs w:val="20"/>
              </w:rPr>
            </w:pPr>
          </w:p>
        </w:tc>
      </w:tr>
      <w:tr w:rsidR="003A5BBC" w:rsidRPr="00B95F85" w:rsidTr="00C5041C">
        <w:trPr>
          <w:gridBefore w:val="1"/>
          <w:gridAfter w:val="2"/>
          <w:wBefore w:w="107" w:type="dxa"/>
          <w:wAfter w:w="700" w:type="dxa"/>
          <w:trHeight w:val="164"/>
        </w:trPr>
        <w:tc>
          <w:tcPr>
            <w:tcW w:w="4930" w:type="dxa"/>
            <w:gridSpan w:val="3"/>
            <w:tcBorders>
              <w:top w:val="single" w:sz="12" w:space="0" w:color="auto"/>
            </w:tcBorders>
          </w:tcPr>
          <w:p w:rsidR="003A5BBC" w:rsidRPr="00D548DB" w:rsidRDefault="003A5BBC" w:rsidP="008540C9">
            <w:pPr>
              <w:jc w:val="center"/>
              <w:rPr>
                <w:sz w:val="16"/>
              </w:rPr>
            </w:pPr>
          </w:p>
        </w:tc>
        <w:tc>
          <w:tcPr>
            <w:tcW w:w="4584" w:type="dxa"/>
            <w:gridSpan w:val="2"/>
            <w:tcBorders>
              <w:top w:val="single" w:sz="12" w:space="0" w:color="auto"/>
            </w:tcBorders>
          </w:tcPr>
          <w:p w:rsidR="003A5BBC" w:rsidRPr="00D548DB" w:rsidRDefault="003A5BBC" w:rsidP="008540C9">
            <w:pPr>
              <w:ind w:left="-8" w:right="-110"/>
              <w:jc w:val="center"/>
              <w:rPr>
                <w:sz w:val="16"/>
              </w:rPr>
            </w:pPr>
          </w:p>
        </w:tc>
      </w:tr>
      <w:tr w:rsidR="003A5BBC" w:rsidRPr="00F75D89" w:rsidTr="00C5041C">
        <w:trPr>
          <w:trHeight w:hRule="exact" w:val="416"/>
        </w:trPr>
        <w:tc>
          <w:tcPr>
            <w:tcW w:w="5037" w:type="dxa"/>
            <w:gridSpan w:val="4"/>
          </w:tcPr>
          <w:p w:rsidR="00F831E5" w:rsidRPr="00F831E5" w:rsidRDefault="00F831E5" w:rsidP="00D548DB">
            <w:pPr>
              <w:spacing w:line="360" w:lineRule="auto"/>
              <w:ind w:firstLine="708"/>
              <w:rPr>
                <w:b/>
                <w:sz w:val="28"/>
                <w:szCs w:val="28"/>
              </w:rPr>
            </w:pPr>
            <w:r w:rsidRPr="00F831E5">
              <w:rPr>
                <w:b/>
                <w:sz w:val="28"/>
                <w:szCs w:val="28"/>
              </w:rPr>
              <w:t>ПОСТАНОВЛЕНИЕ</w:t>
            </w:r>
          </w:p>
        </w:tc>
        <w:tc>
          <w:tcPr>
            <w:tcW w:w="5284" w:type="dxa"/>
            <w:gridSpan w:val="4"/>
          </w:tcPr>
          <w:p w:rsidR="003A5BBC" w:rsidRDefault="00D548DB" w:rsidP="008540C9">
            <w:pPr>
              <w:ind w:left="-8" w:right="-110"/>
              <w:jc w:val="center"/>
              <w:rPr>
                <w:b/>
                <w:sz w:val="28"/>
                <w:szCs w:val="28"/>
              </w:rPr>
            </w:pPr>
            <w:r>
              <w:rPr>
                <w:b/>
                <w:sz w:val="28"/>
                <w:szCs w:val="28"/>
              </w:rPr>
              <w:t xml:space="preserve">        </w:t>
            </w:r>
            <w:r w:rsidR="00F831E5" w:rsidRPr="00F831E5">
              <w:rPr>
                <w:b/>
                <w:sz w:val="28"/>
                <w:szCs w:val="28"/>
              </w:rPr>
              <w:t>КАРАР</w:t>
            </w:r>
          </w:p>
          <w:p w:rsidR="00F831E5" w:rsidRDefault="00F831E5" w:rsidP="008540C9">
            <w:pPr>
              <w:ind w:left="-8" w:right="-110"/>
              <w:jc w:val="center"/>
              <w:rPr>
                <w:b/>
                <w:sz w:val="28"/>
                <w:szCs w:val="28"/>
              </w:rPr>
            </w:pPr>
          </w:p>
          <w:p w:rsidR="00F831E5" w:rsidRPr="00F831E5" w:rsidRDefault="00F831E5" w:rsidP="00542A7D">
            <w:pPr>
              <w:ind w:right="-110"/>
              <w:rPr>
                <w:b/>
                <w:sz w:val="28"/>
                <w:szCs w:val="28"/>
              </w:rPr>
            </w:pPr>
          </w:p>
        </w:tc>
      </w:tr>
      <w:tr w:rsidR="00F831E5" w:rsidRPr="00F75D89" w:rsidTr="00C5041C">
        <w:trPr>
          <w:trHeight w:val="252"/>
        </w:trPr>
        <w:tc>
          <w:tcPr>
            <w:tcW w:w="10321" w:type="dxa"/>
            <w:gridSpan w:val="8"/>
          </w:tcPr>
          <w:p w:rsidR="00F831E5" w:rsidRPr="00F831E5" w:rsidRDefault="00C5041C" w:rsidP="00C5041C">
            <w:pPr>
              <w:ind w:left="-8" w:right="-110"/>
              <w:rPr>
                <w:b/>
                <w:sz w:val="28"/>
                <w:szCs w:val="28"/>
              </w:rPr>
            </w:pPr>
            <w:r>
              <w:rPr>
                <w:sz w:val="28"/>
                <w:szCs w:val="28"/>
              </w:rPr>
              <w:t xml:space="preserve">                 </w:t>
            </w:r>
            <w:r w:rsidRPr="00C5041C">
              <w:rPr>
                <w:sz w:val="28"/>
                <w:szCs w:val="28"/>
              </w:rPr>
              <w:t>16 марта 2026 г.</w:t>
            </w:r>
            <w:r w:rsidR="00542A7D">
              <w:rPr>
                <w:b/>
                <w:sz w:val="28"/>
                <w:szCs w:val="28"/>
              </w:rPr>
              <w:t xml:space="preserve">  </w:t>
            </w:r>
            <w:r>
              <w:rPr>
                <w:b/>
                <w:sz w:val="28"/>
                <w:szCs w:val="28"/>
              </w:rPr>
              <w:t xml:space="preserve">    </w:t>
            </w:r>
            <w:r w:rsidR="00542A7D">
              <w:rPr>
                <w:b/>
                <w:sz w:val="28"/>
                <w:szCs w:val="28"/>
              </w:rPr>
              <w:t xml:space="preserve">   </w:t>
            </w:r>
            <w:r>
              <w:rPr>
                <w:sz w:val="28"/>
                <w:szCs w:val="28"/>
              </w:rPr>
              <w:t>с. Старое Ильдеряково</w:t>
            </w:r>
            <w:r w:rsidR="00542A7D">
              <w:rPr>
                <w:b/>
                <w:sz w:val="28"/>
                <w:szCs w:val="28"/>
              </w:rPr>
              <w:t xml:space="preserve">   </w:t>
            </w:r>
            <w:r>
              <w:rPr>
                <w:b/>
                <w:sz w:val="28"/>
                <w:szCs w:val="28"/>
              </w:rPr>
              <w:t xml:space="preserve">       </w:t>
            </w:r>
            <w:r w:rsidR="00542A7D">
              <w:rPr>
                <w:b/>
                <w:sz w:val="28"/>
                <w:szCs w:val="28"/>
              </w:rPr>
              <w:t xml:space="preserve">  </w:t>
            </w:r>
            <w:r w:rsidR="00542A7D" w:rsidRPr="00C5041C">
              <w:rPr>
                <w:sz w:val="28"/>
                <w:szCs w:val="28"/>
              </w:rPr>
              <w:t>№</w:t>
            </w:r>
            <w:r w:rsidRPr="00C5041C">
              <w:rPr>
                <w:sz w:val="28"/>
                <w:szCs w:val="28"/>
              </w:rPr>
              <w:t>5</w:t>
            </w:r>
          </w:p>
        </w:tc>
      </w:tr>
      <w:tr w:rsidR="007D1575" w:rsidRPr="00F75D89" w:rsidTr="00C5041C">
        <w:trPr>
          <w:gridAfter w:val="1"/>
          <w:wAfter w:w="182" w:type="dxa"/>
          <w:trHeight w:val="304"/>
        </w:trPr>
        <w:tc>
          <w:tcPr>
            <w:tcW w:w="5037" w:type="dxa"/>
            <w:gridSpan w:val="4"/>
          </w:tcPr>
          <w:p w:rsidR="007D1575" w:rsidRPr="00F75D89" w:rsidRDefault="007D1575" w:rsidP="00450BDA">
            <w:pPr>
              <w:jc w:val="both"/>
            </w:pPr>
          </w:p>
        </w:tc>
        <w:tc>
          <w:tcPr>
            <w:tcW w:w="5102" w:type="dxa"/>
            <w:gridSpan w:val="3"/>
          </w:tcPr>
          <w:p w:rsidR="007D1575" w:rsidRDefault="007D1575" w:rsidP="00450BDA">
            <w:pPr>
              <w:jc w:val="both"/>
              <w:rPr>
                <w:sz w:val="27"/>
                <w:szCs w:val="27"/>
              </w:rPr>
            </w:pPr>
            <w:r>
              <w:rPr>
                <w:sz w:val="27"/>
                <w:szCs w:val="27"/>
              </w:rPr>
              <w:t xml:space="preserve">        </w:t>
            </w:r>
          </w:p>
          <w:p w:rsidR="00B81979" w:rsidRDefault="00B81979" w:rsidP="00B44450">
            <w:pPr>
              <w:ind w:left="709"/>
              <w:jc w:val="both"/>
              <w:rPr>
                <w:sz w:val="27"/>
                <w:szCs w:val="27"/>
              </w:rPr>
            </w:pPr>
          </w:p>
          <w:p w:rsidR="007D1575" w:rsidRPr="002D3393" w:rsidRDefault="007D1575" w:rsidP="00450BDA">
            <w:pPr>
              <w:jc w:val="both"/>
              <w:rPr>
                <w:sz w:val="16"/>
                <w:szCs w:val="16"/>
              </w:rPr>
            </w:pPr>
          </w:p>
        </w:tc>
      </w:tr>
    </w:tbl>
    <w:p w:rsidR="00C5041C" w:rsidRPr="00C5041C" w:rsidRDefault="00C5041C" w:rsidP="00C5041C">
      <w:pPr>
        <w:jc w:val="center"/>
        <w:rPr>
          <w:b/>
          <w:sz w:val="28"/>
          <w:szCs w:val="28"/>
        </w:rPr>
      </w:pPr>
      <w:r w:rsidRPr="00C5041C">
        <w:rPr>
          <w:b/>
          <w:sz w:val="28"/>
          <w:szCs w:val="28"/>
        </w:rPr>
        <w:t xml:space="preserve">Об утверждении административного регламента </w:t>
      </w:r>
    </w:p>
    <w:p w:rsidR="00C5041C" w:rsidRPr="00C5041C" w:rsidRDefault="00C5041C" w:rsidP="00C5041C">
      <w:pPr>
        <w:jc w:val="center"/>
        <w:rPr>
          <w:b/>
          <w:sz w:val="28"/>
          <w:szCs w:val="28"/>
        </w:rPr>
      </w:pPr>
      <w:r w:rsidRPr="00C5041C">
        <w:rPr>
          <w:b/>
          <w:sz w:val="28"/>
          <w:szCs w:val="28"/>
        </w:rPr>
        <w:t>предоставления муниципальной услуги по уходу за местом захоронения</w:t>
      </w:r>
    </w:p>
    <w:p w:rsidR="00C5041C" w:rsidRPr="00C5041C" w:rsidRDefault="00C5041C" w:rsidP="00C5041C">
      <w:pPr>
        <w:rPr>
          <w:sz w:val="28"/>
          <w:szCs w:val="28"/>
        </w:rPr>
      </w:pPr>
    </w:p>
    <w:p w:rsidR="00C5041C" w:rsidRPr="00C5041C" w:rsidRDefault="00C5041C" w:rsidP="00C5041C">
      <w:pPr>
        <w:ind w:firstLine="708"/>
        <w:jc w:val="both"/>
        <w:rPr>
          <w:sz w:val="28"/>
          <w:szCs w:val="28"/>
        </w:rPr>
      </w:pPr>
      <w:r w:rsidRPr="00C5041C">
        <w:rPr>
          <w:sz w:val="28"/>
          <w:szCs w:val="28"/>
        </w:rPr>
        <w:t xml:space="preserve">Во исполнение письма Министерства строительства, архитектуры и жилищно-коммунального хозяйства Республики Татарстан от 17.11.2025 № 01-09-26764,  в соответствии с Федеральным законом от 27 июля 2010 № 210-ФЗ «Об организации предоставления государственных и муниципальных услуг», исполнительный комитет Староильдеряковского сельского поселения Аксубаевского муниципального района </w:t>
      </w:r>
    </w:p>
    <w:p w:rsidR="00C5041C" w:rsidRPr="00C5041C" w:rsidRDefault="00C5041C" w:rsidP="00C5041C">
      <w:pPr>
        <w:ind w:firstLine="708"/>
        <w:jc w:val="both"/>
        <w:rPr>
          <w:sz w:val="28"/>
          <w:szCs w:val="28"/>
        </w:rPr>
      </w:pPr>
      <w:r w:rsidRPr="00C5041C">
        <w:rPr>
          <w:sz w:val="28"/>
          <w:szCs w:val="28"/>
        </w:rPr>
        <w:t>ПОСТАНОВЛЯЕТ:</w:t>
      </w:r>
    </w:p>
    <w:p w:rsidR="00C5041C" w:rsidRPr="00C5041C" w:rsidRDefault="00C5041C" w:rsidP="00C5041C">
      <w:pPr>
        <w:ind w:firstLine="708"/>
        <w:jc w:val="both"/>
        <w:rPr>
          <w:sz w:val="28"/>
          <w:szCs w:val="28"/>
        </w:rPr>
      </w:pPr>
    </w:p>
    <w:p w:rsidR="00C5041C" w:rsidRPr="00C5041C" w:rsidRDefault="00C5041C" w:rsidP="00C5041C">
      <w:pPr>
        <w:ind w:firstLine="708"/>
        <w:jc w:val="both"/>
        <w:rPr>
          <w:sz w:val="28"/>
          <w:szCs w:val="28"/>
        </w:rPr>
      </w:pPr>
      <w:r w:rsidRPr="00C5041C">
        <w:rPr>
          <w:sz w:val="28"/>
          <w:szCs w:val="28"/>
        </w:rPr>
        <w:t>1.</w:t>
      </w:r>
      <w:r w:rsidRPr="00C5041C">
        <w:rPr>
          <w:sz w:val="28"/>
          <w:szCs w:val="28"/>
        </w:rPr>
        <w:tab/>
        <w:t>Утвердить Административный регламент предоставления муниципальной услуги по уходу за местом захоронения (Приложение № 1).</w:t>
      </w:r>
    </w:p>
    <w:p w:rsidR="00C5041C" w:rsidRPr="00C5041C" w:rsidRDefault="00C5041C" w:rsidP="00C5041C">
      <w:pPr>
        <w:ind w:firstLine="708"/>
        <w:jc w:val="both"/>
        <w:rPr>
          <w:color w:val="000000"/>
          <w:sz w:val="28"/>
          <w:szCs w:val="28"/>
        </w:rPr>
      </w:pPr>
      <w:r w:rsidRPr="00C5041C">
        <w:rPr>
          <w:rFonts w:eastAsia="Arial"/>
          <w:color w:val="000000"/>
          <w:sz w:val="28"/>
          <w:szCs w:val="28"/>
        </w:rPr>
        <w:t xml:space="preserve">2. </w:t>
      </w:r>
      <w:r w:rsidRPr="00C5041C">
        <w:rPr>
          <w:color w:val="000000"/>
          <w:sz w:val="28"/>
          <w:szCs w:val="28"/>
        </w:rPr>
        <w:t xml:space="preserve">Официально опубликовать настоящее постановление на информационных стендах, расположенных на территории сельского поселения, </w:t>
      </w:r>
      <w:r w:rsidRPr="00C5041C">
        <w:rPr>
          <w:sz w:val="28"/>
          <w:szCs w:val="28"/>
        </w:rPr>
        <w:t>на официальном сайте Аксубаевского муниципального района</w:t>
      </w:r>
      <w:r w:rsidRPr="00C5041C">
        <w:rPr>
          <w:b/>
          <w:bCs/>
          <w:color w:val="000080"/>
          <w:sz w:val="28"/>
          <w:szCs w:val="28"/>
        </w:rPr>
        <w:t xml:space="preserve"> </w:t>
      </w:r>
      <w:r w:rsidRPr="00C5041C">
        <w:rPr>
          <w:bCs/>
          <w:sz w:val="28"/>
          <w:szCs w:val="28"/>
        </w:rPr>
        <w:t>Республики Татарстан</w:t>
      </w:r>
      <w:r w:rsidRPr="00C5041C">
        <w:rPr>
          <w:sz w:val="28"/>
          <w:szCs w:val="28"/>
        </w:rPr>
        <w:t xml:space="preserve"> </w:t>
      </w:r>
      <w:hyperlink r:id="rId9" w:history="1">
        <w:r w:rsidRPr="00C5041C">
          <w:rPr>
            <w:sz w:val="28"/>
            <w:szCs w:val="28"/>
            <w:lang w:val="en-US"/>
          </w:rPr>
          <w:t>http</w:t>
        </w:r>
        <w:r w:rsidRPr="00C5041C">
          <w:rPr>
            <w:sz w:val="28"/>
            <w:szCs w:val="28"/>
          </w:rPr>
          <w:t>://</w:t>
        </w:r>
        <w:r w:rsidRPr="00C5041C">
          <w:rPr>
            <w:sz w:val="28"/>
            <w:szCs w:val="28"/>
            <w:lang w:val="en-US"/>
          </w:rPr>
          <w:t>Aksubayevo</w:t>
        </w:r>
        <w:r w:rsidRPr="00C5041C">
          <w:rPr>
            <w:sz w:val="28"/>
            <w:szCs w:val="28"/>
          </w:rPr>
          <w:t>.</w:t>
        </w:r>
        <w:r w:rsidRPr="00C5041C">
          <w:rPr>
            <w:sz w:val="28"/>
            <w:szCs w:val="28"/>
            <w:lang w:val="en-US"/>
          </w:rPr>
          <w:t>tatarsta</w:t>
        </w:r>
        <w:r w:rsidRPr="00C5041C">
          <w:rPr>
            <w:sz w:val="28"/>
            <w:szCs w:val="28"/>
            <w:lang w:val="en-US"/>
          </w:rPr>
          <w:t>n</w:t>
        </w:r>
        <w:r w:rsidRPr="00C5041C">
          <w:rPr>
            <w:sz w:val="28"/>
            <w:szCs w:val="28"/>
          </w:rPr>
          <w:t>.</w:t>
        </w:r>
        <w:r w:rsidRPr="00C5041C">
          <w:rPr>
            <w:sz w:val="28"/>
            <w:szCs w:val="28"/>
            <w:lang w:val="en-US"/>
          </w:rPr>
          <w:t>ru</w:t>
        </w:r>
      </w:hyperlink>
      <w:r w:rsidRPr="00C5041C">
        <w:rPr>
          <w:sz w:val="28"/>
          <w:szCs w:val="28"/>
        </w:rPr>
        <w:t xml:space="preserve"> и на портале правовой информации </w:t>
      </w:r>
      <w:hyperlink r:id="rId10" w:history="1">
        <w:r w:rsidRPr="00C5041C">
          <w:rPr>
            <w:sz w:val="28"/>
            <w:szCs w:val="28"/>
            <w:lang w:val="en-US"/>
          </w:rPr>
          <w:t>http</w:t>
        </w:r>
        <w:r w:rsidRPr="00C5041C">
          <w:rPr>
            <w:sz w:val="28"/>
            <w:szCs w:val="28"/>
          </w:rPr>
          <w:t>://</w:t>
        </w:r>
        <w:r w:rsidRPr="00C5041C">
          <w:rPr>
            <w:sz w:val="28"/>
            <w:szCs w:val="28"/>
            <w:lang w:val="en-US"/>
          </w:rPr>
          <w:t>pravo</w:t>
        </w:r>
        <w:r w:rsidRPr="00C5041C">
          <w:rPr>
            <w:sz w:val="28"/>
            <w:szCs w:val="28"/>
          </w:rPr>
          <w:t>.</w:t>
        </w:r>
        <w:r w:rsidRPr="00C5041C">
          <w:rPr>
            <w:sz w:val="28"/>
            <w:szCs w:val="28"/>
            <w:lang w:val="en-US"/>
          </w:rPr>
          <w:t>tatarstan</w:t>
        </w:r>
        <w:r w:rsidRPr="00C5041C">
          <w:rPr>
            <w:sz w:val="28"/>
            <w:szCs w:val="28"/>
          </w:rPr>
          <w:t>.</w:t>
        </w:r>
        <w:r w:rsidRPr="00C5041C">
          <w:rPr>
            <w:sz w:val="28"/>
            <w:szCs w:val="28"/>
            <w:lang w:val="en-US"/>
          </w:rPr>
          <w:t>ru</w:t>
        </w:r>
      </w:hyperlink>
      <w:r w:rsidRPr="00C5041C">
        <w:rPr>
          <w:color w:val="000000"/>
          <w:sz w:val="28"/>
          <w:szCs w:val="28"/>
        </w:rPr>
        <w:t>.</w:t>
      </w:r>
    </w:p>
    <w:p w:rsidR="00C5041C" w:rsidRPr="00C5041C" w:rsidRDefault="00C5041C" w:rsidP="00C5041C">
      <w:pPr>
        <w:ind w:firstLine="708"/>
        <w:jc w:val="both"/>
        <w:rPr>
          <w:sz w:val="28"/>
          <w:szCs w:val="28"/>
        </w:rPr>
      </w:pPr>
      <w:r w:rsidRPr="00C5041C">
        <w:rPr>
          <w:rFonts w:eastAsia="Arial"/>
          <w:color w:val="000000"/>
          <w:sz w:val="28"/>
          <w:szCs w:val="28"/>
        </w:rPr>
        <w:t xml:space="preserve">3. Контроль за исполнением настоящего постановления оставляю за собой. </w:t>
      </w:r>
    </w:p>
    <w:p w:rsidR="00C5041C" w:rsidRPr="00C5041C" w:rsidRDefault="00C5041C" w:rsidP="00C5041C">
      <w:pPr>
        <w:ind w:firstLine="708"/>
        <w:jc w:val="both"/>
        <w:rPr>
          <w:sz w:val="28"/>
          <w:szCs w:val="28"/>
        </w:rPr>
      </w:pPr>
      <w:r w:rsidRPr="00C5041C">
        <w:rPr>
          <w:rFonts w:eastAsia="Arial"/>
          <w:color w:val="000000"/>
          <w:sz w:val="28"/>
          <w:szCs w:val="28"/>
        </w:rPr>
        <w:t>4. Настоящее постановление вступает в силу со дня его официального</w:t>
      </w:r>
      <w:r w:rsidRPr="00C5041C">
        <w:rPr>
          <w:sz w:val="28"/>
          <w:szCs w:val="28"/>
        </w:rPr>
        <w:t xml:space="preserve"> </w:t>
      </w:r>
      <w:r w:rsidRPr="00C5041C">
        <w:rPr>
          <w:rFonts w:eastAsia="Arial"/>
          <w:color w:val="000000"/>
          <w:sz w:val="28"/>
          <w:szCs w:val="28"/>
        </w:rPr>
        <w:t>опубликования.</w:t>
      </w:r>
    </w:p>
    <w:p w:rsidR="00C5041C" w:rsidRPr="00C5041C" w:rsidRDefault="00C5041C" w:rsidP="00C5041C">
      <w:pPr>
        <w:jc w:val="both"/>
        <w:rPr>
          <w:b/>
          <w:bCs/>
          <w:sz w:val="28"/>
          <w:szCs w:val="28"/>
        </w:rPr>
      </w:pPr>
    </w:p>
    <w:p w:rsidR="00C5041C" w:rsidRPr="00C5041C" w:rsidRDefault="00C5041C" w:rsidP="00C5041C">
      <w:pPr>
        <w:jc w:val="both"/>
        <w:rPr>
          <w:rFonts w:ascii="Arial" w:hAnsi="Arial" w:cs="Arial"/>
          <w:b/>
          <w:bCs/>
        </w:rPr>
      </w:pPr>
    </w:p>
    <w:p w:rsidR="00C5041C" w:rsidRPr="00C5041C" w:rsidRDefault="00C5041C" w:rsidP="00C5041C">
      <w:pPr>
        <w:jc w:val="both"/>
        <w:rPr>
          <w:rFonts w:ascii="Arial" w:hAnsi="Arial" w:cs="Arial"/>
          <w:b/>
          <w:bCs/>
        </w:rPr>
      </w:pPr>
    </w:p>
    <w:p w:rsidR="00C5041C" w:rsidRPr="00C5041C" w:rsidRDefault="00C5041C" w:rsidP="00C5041C">
      <w:pPr>
        <w:jc w:val="both"/>
        <w:rPr>
          <w:rFonts w:ascii="Arial" w:hAnsi="Arial" w:cs="Arial"/>
          <w:b/>
          <w:bCs/>
        </w:rPr>
      </w:pPr>
    </w:p>
    <w:p w:rsidR="00C5041C" w:rsidRPr="00C5041C" w:rsidRDefault="00C5041C" w:rsidP="00C5041C">
      <w:pPr>
        <w:jc w:val="both"/>
        <w:rPr>
          <w:rFonts w:ascii="Arial" w:hAnsi="Arial" w:cs="Arial"/>
          <w:b/>
          <w:bCs/>
        </w:rPr>
      </w:pPr>
    </w:p>
    <w:p w:rsidR="00C5041C" w:rsidRPr="00C5041C" w:rsidRDefault="00C5041C" w:rsidP="00C5041C">
      <w:pPr>
        <w:rPr>
          <w:sz w:val="28"/>
          <w:szCs w:val="28"/>
        </w:rPr>
      </w:pPr>
      <w:r w:rsidRPr="00C5041C">
        <w:rPr>
          <w:sz w:val="28"/>
          <w:szCs w:val="28"/>
        </w:rPr>
        <w:t xml:space="preserve">Руководитель </w:t>
      </w:r>
    </w:p>
    <w:p w:rsidR="00C5041C" w:rsidRPr="00C5041C" w:rsidRDefault="00C5041C" w:rsidP="00C5041C">
      <w:pPr>
        <w:rPr>
          <w:b/>
          <w:sz w:val="28"/>
          <w:szCs w:val="28"/>
        </w:rPr>
      </w:pPr>
      <w:r w:rsidRPr="00C5041C">
        <w:rPr>
          <w:sz w:val="28"/>
          <w:szCs w:val="28"/>
        </w:rPr>
        <w:t>Исполнительного  комитета</w:t>
      </w:r>
      <w:r w:rsidRPr="00C5041C">
        <w:rPr>
          <w:sz w:val="28"/>
          <w:szCs w:val="28"/>
        </w:rPr>
        <w:tab/>
      </w:r>
    </w:p>
    <w:p w:rsidR="00C5041C" w:rsidRPr="00C5041C" w:rsidRDefault="00C5041C" w:rsidP="00C5041C">
      <w:pPr>
        <w:rPr>
          <w:sz w:val="28"/>
          <w:szCs w:val="28"/>
        </w:rPr>
      </w:pPr>
      <w:r w:rsidRPr="00C5041C">
        <w:rPr>
          <w:sz w:val="28"/>
          <w:szCs w:val="28"/>
        </w:rPr>
        <w:t>Староильдеряковского сельского поселения:                                        А.А. Морозов</w:t>
      </w:r>
    </w:p>
    <w:p w:rsidR="00C5041C" w:rsidRPr="00C5041C" w:rsidRDefault="00C5041C" w:rsidP="00C5041C">
      <w:pPr>
        <w:jc w:val="both"/>
        <w:rPr>
          <w:rFonts w:ascii="Arial" w:hAnsi="Arial" w:cs="Arial"/>
          <w:b/>
          <w:bCs/>
        </w:rPr>
      </w:pPr>
    </w:p>
    <w:p w:rsidR="00C5041C" w:rsidRPr="00C5041C" w:rsidRDefault="00C5041C" w:rsidP="00C5041C">
      <w:pPr>
        <w:jc w:val="both"/>
        <w:rPr>
          <w:rFonts w:ascii="Arial" w:hAnsi="Arial" w:cs="Arial"/>
          <w:b/>
          <w:bCs/>
        </w:rPr>
      </w:pPr>
    </w:p>
    <w:p w:rsidR="00C5041C" w:rsidRPr="00C5041C" w:rsidRDefault="00C5041C" w:rsidP="00C5041C">
      <w:pPr>
        <w:suppressAutoHyphens/>
        <w:ind w:right="-1"/>
        <w:rPr>
          <w:rFonts w:eastAsia="Calibri" w:cs="Calibri"/>
          <w:lang w:eastAsia="en-US"/>
        </w:rPr>
      </w:pPr>
      <w:r w:rsidRPr="00C5041C">
        <w:rPr>
          <w:rFonts w:eastAsia="Calibri" w:cs="Calibri"/>
          <w:lang w:eastAsia="en-US"/>
        </w:rPr>
        <w:t xml:space="preserve">                                                                                     Приложение № 1 </w:t>
      </w:r>
    </w:p>
    <w:p w:rsidR="00C5041C" w:rsidRPr="00C5041C" w:rsidRDefault="00C5041C" w:rsidP="00C5041C">
      <w:pPr>
        <w:suppressAutoHyphens/>
        <w:ind w:left="5102" w:right="-1"/>
        <w:rPr>
          <w:rFonts w:eastAsia="Calibri" w:cs="Calibri"/>
          <w:lang w:eastAsia="en-US"/>
        </w:rPr>
      </w:pPr>
      <w:r w:rsidRPr="00C5041C">
        <w:rPr>
          <w:rFonts w:eastAsia="Calibri" w:cs="Calibri"/>
          <w:lang w:eastAsia="en-US"/>
        </w:rPr>
        <w:t xml:space="preserve">к постановлению Исполнительного комитета Староильдеряковского сельского поселения  Аксубаевского муниципального района Республики Татарстан </w:t>
      </w:r>
    </w:p>
    <w:p w:rsidR="00C5041C" w:rsidRPr="00C5041C" w:rsidRDefault="00C5041C" w:rsidP="00C5041C">
      <w:pPr>
        <w:suppressAutoHyphens/>
        <w:ind w:right="-1"/>
        <w:rPr>
          <w:rFonts w:eastAsia="Calibri" w:cs="Calibri"/>
          <w:lang w:eastAsia="en-US"/>
        </w:rPr>
      </w:pPr>
      <w:r w:rsidRPr="00C5041C">
        <w:rPr>
          <w:rFonts w:eastAsia="Calibri" w:cs="Calibri"/>
          <w:lang w:eastAsia="en-US"/>
        </w:rPr>
        <w:t xml:space="preserve">                                                                                     </w:t>
      </w:r>
      <w:r>
        <w:rPr>
          <w:rFonts w:eastAsia="Calibri" w:cs="Calibri"/>
          <w:lang w:eastAsia="en-US"/>
        </w:rPr>
        <w:t>от «16</w:t>
      </w:r>
      <w:r w:rsidRPr="00C5041C">
        <w:rPr>
          <w:rFonts w:eastAsia="Calibri" w:cs="Calibri"/>
          <w:lang w:eastAsia="en-US"/>
        </w:rPr>
        <w:t>» марта 2026 г. № 5</w:t>
      </w:r>
    </w:p>
    <w:p w:rsidR="00C5041C" w:rsidRPr="00C5041C" w:rsidRDefault="00C5041C" w:rsidP="00C5041C">
      <w:pPr>
        <w:suppressAutoHyphens/>
        <w:rPr>
          <w:rFonts w:ascii="Calibri" w:eastAsia="Calibri" w:hAnsi="Calibri"/>
          <w:sz w:val="22"/>
          <w:szCs w:val="22"/>
          <w:lang w:eastAsia="en-US"/>
        </w:rPr>
      </w:pPr>
    </w:p>
    <w:p w:rsidR="00C5041C" w:rsidRPr="00C5041C" w:rsidRDefault="00C5041C" w:rsidP="00C5041C">
      <w:pPr>
        <w:suppressAutoHyphens/>
        <w:rPr>
          <w:rFonts w:ascii="Calibri" w:eastAsia="Calibri" w:hAnsi="Calibri"/>
          <w:sz w:val="22"/>
          <w:szCs w:val="22"/>
          <w:lang w:eastAsia="en-US"/>
        </w:rPr>
      </w:pPr>
    </w:p>
    <w:p w:rsidR="00C5041C" w:rsidRPr="00C5041C" w:rsidRDefault="00C5041C" w:rsidP="00C5041C">
      <w:pPr>
        <w:widowControl w:val="0"/>
        <w:suppressAutoHyphens/>
        <w:jc w:val="center"/>
        <w:rPr>
          <w:b/>
          <w:color w:val="000000"/>
          <w:sz w:val="28"/>
          <w:szCs w:val="28"/>
        </w:rPr>
      </w:pPr>
      <w:r w:rsidRPr="00C5041C">
        <w:rPr>
          <w:b/>
          <w:color w:val="000000"/>
          <w:sz w:val="28"/>
          <w:szCs w:val="28"/>
        </w:rPr>
        <w:t xml:space="preserve">Административный регламент </w:t>
      </w:r>
    </w:p>
    <w:p w:rsidR="00C5041C" w:rsidRPr="00C5041C" w:rsidRDefault="00C5041C" w:rsidP="00C5041C">
      <w:pPr>
        <w:widowControl w:val="0"/>
        <w:suppressAutoHyphens/>
        <w:jc w:val="center"/>
        <w:rPr>
          <w:b/>
          <w:color w:val="000000"/>
          <w:sz w:val="28"/>
          <w:szCs w:val="28"/>
        </w:rPr>
      </w:pPr>
      <w:r w:rsidRPr="00C5041C">
        <w:rPr>
          <w:b/>
          <w:color w:val="000000"/>
          <w:sz w:val="28"/>
          <w:szCs w:val="28"/>
        </w:rPr>
        <w:t>предоставления муниципальной услуги по уходу за местом захоронения</w:t>
      </w:r>
    </w:p>
    <w:p w:rsidR="00C5041C" w:rsidRPr="00C5041C" w:rsidRDefault="00C5041C" w:rsidP="00C5041C">
      <w:pPr>
        <w:widowControl w:val="0"/>
        <w:suppressAutoHyphens/>
        <w:jc w:val="center"/>
        <w:rPr>
          <w:rFonts w:ascii="Calibri" w:hAnsi="Calibri"/>
          <w:b/>
          <w:color w:val="000000"/>
          <w:sz w:val="22"/>
          <w:szCs w:val="20"/>
        </w:rPr>
      </w:pPr>
    </w:p>
    <w:p w:rsidR="00C5041C" w:rsidRPr="00C5041C" w:rsidRDefault="00C5041C" w:rsidP="00C5041C">
      <w:pPr>
        <w:widowControl w:val="0"/>
        <w:suppressAutoHyphens/>
        <w:jc w:val="center"/>
        <w:outlineLvl w:val="0"/>
        <w:rPr>
          <w:rFonts w:eastAsia="Arial"/>
          <w:b/>
          <w:bCs/>
          <w:sz w:val="28"/>
          <w:szCs w:val="28"/>
        </w:rPr>
      </w:pPr>
      <w:bookmarkStart w:id="0" w:name="undefined"/>
      <w:r w:rsidRPr="00C5041C">
        <w:rPr>
          <w:rFonts w:eastAsia="Arial"/>
          <w:b/>
          <w:bCs/>
          <w:sz w:val="28"/>
          <w:szCs w:val="28"/>
        </w:rPr>
        <w:t>I. Общие положения</w:t>
      </w:r>
      <w:bookmarkEnd w:id="0"/>
    </w:p>
    <w:p w:rsidR="00C5041C" w:rsidRPr="00C5041C" w:rsidRDefault="00C5041C" w:rsidP="00C5041C">
      <w:pPr>
        <w:suppressAutoHyphens/>
        <w:ind w:left="360"/>
        <w:jc w:val="center"/>
        <w:rPr>
          <w:rFonts w:eastAsia="Calibri"/>
          <w:sz w:val="28"/>
          <w:szCs w:val="28"/>
          <w:lang w:eastAsia="en-US"/>
        </w:rPr>
      </w:pP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 xml:space="preserve">1. Настоящий административный регламент предоставления услуги «Уход за местом захоронения» (далее – Административный регламент) устанавливает порядок организации и исполнения процессов после похоронных услуг с использованием </w:t>
      </w:r>
      <w:r w:rsidRPr="00C5041C">
        <w:rPr>
          <w:rFonts w:eastAsia="Arial"/>
          <w:sz w:val="28"/>
          <w:szCs w:val="28"/>
          <w:lang w:eastAsia="en-US"/>
        </w:rPr>
        <w:t xml:space="preserve">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w:t>
      </w:r>
      <w:r w:rsidRPr="00C5041C">
        <w:rPr>
          <w:rFonts w:eastAsia="Calibri"/>
          <w:sz w:val="28"/>
          <w:szCs w:val="28"/>
          <w:lang w:eastAsia="en-US"/>
        </w:rPr>
        <w:t xml:space="preserve">– </w:t>
      </w:r>
      <w:r w:rsidRPr="00C5041C">
        <w:rPr>
          <w:rFonts w:eastAsia="Arial"/>
          <w:sz w:val="28"/>
          <w:szCs w:val="28"/>
          <w:lang w:eastAsia="en-US"/>
        </w:rPr>
        <w:t>ПГС).</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1.1. В рамках настоящего Административного регламента устанавливаются стандарты предоставления следующих работ:</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уборка участка;</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уход за участком;</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озеленение участка;</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полив и уход за растениями;</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ремонтные работы на участке;</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возложение цветов;</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оформление участка;</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установка атрибутики;</w:t>
      </w:r>
    </w:p>
    <w:p w:rsidR="00C5041C" w:rsidRPr="00C5041C" w:rsidRDefault="00C5041C" w:rsidP="00C5041C">
      <w:pPr>
        <w:numPr>
          <w:ilvl w:val="2"/>
          <w:numId w:val="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иные индивидуальные виды работ, связанные с благоустройством и уходом за территорией, по заявлению Заявителя.</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1.2. Административный регламент определяет:</w:t>
      </w:r>
    </w:p>
    <w:p w:rsidR="00C5041C" w:rsidRPr="00C5041C" w:rsidRDefault="00C5041C" w:rsidP="00C5041C">
      <w:pPr>
        <w:numPr>
          <w:ilvl w:val="3"/>
          <w:numId w:val="4"/>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требования к предоставлению услуги, включая состав, последовательность и сроки выполнения административных процедур, требования к порядку оказания услуги Заявителям;</w:t>
      </w:r>
    </w:p>
    <w:p w:rsidR="00C5041C" w:rsidRPr="00C5041C" w:rsidRDefault="00C5041C" w:rsidP="00C5041C">
      <w:pPr>
        <w:numPr>
          <w:ilvl w:val="3"/>
          <w:numId w:val="4"/>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требования к составу, срокам и условиям предоставления услуги по уходу за местом захоронения;</w:t>
      </w:r>
    </w:p>
    <w:p w:rsidR="00C5041C" w:rsidRPr="00C5041C" w:rsidRDefault="00C5041C" w:rsidP="00C5041C">
      <w:pPr>
        <w:numPr>
          <w:ilvl w:val="3"/>
          <w:numId w:val="4"/>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 xml:space="preserve">процедуру взаимодействия Заявителей с организациями, предоставляющими услуги по уходу за местом захоронения посредством ПГС, </w:t>
      </w:r>
      <w:r w:rsidRPr="00C5041C">
        <w:rPr>
          <w:rFonts w:eastAsia="Calibri"/>
          <w:sz w:val="28"/>
          <w:szCs w:val="28"/>
          <w:lang w:eastAsia="en-US"/>
        </w:rPr>
        <w:lastRenderedPageBreak/>
        <w:t>ФГИС «Единый портал государственных и муниципальных услуг (функций)» (далее – ЕПГУ);</w:t>
      </w:r>
    </w:p>
    <w:p w:rsidR="00C5041C" w:rsidRPr="00C5041C" w:rsidRDefault="00C5041C" w:rsidP="00C5041C">
      <w:pPr>
        <w:numPr>
          <w:ilvl w:val="3"/>
          <w:numId w:val="4"/>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требования к перечню и оформлению документов, необходимых для получения услуги;</w:t>
      </w:r>
    </w:p>
    <w:p w:rsidR="00C5041C" w:rsidRPr="00C5041C" w:rsidRDefault="00C5041C" w:rsidP="00C5041C">
      <w:pPr>
        <w:numPr>
          <w:ilvl w:val="3"/>
          <w:numId w:val="4"/>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процедуру осуществления межведомственного информационного взаимодействия при предоставлении услуги;</w:t>
      </w:r>
    </w:p>
    <w:p w:rsidR="00C5041C" w:rsidRPr="00C5041C" w:rsidRDefault="00C5041C" w:rsidP="00C5041C">
      <w:pPr>
        <w:numPr>
          <w:ilvl w:val="3"/>
          <w:numId w:val="4"/>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основания и требования к информированию Заявителей о порядке предоставления услуги;</w:t>
      </w:r>
    </w:p>
    <w:p w:rsidR="00C5041C" w:rsidRPr="00C5041C" w:rsidRDefault="00C5041C" w:rsidP="00C5041C">
      <w:pPr>
        <w:numPr>
          <w:ilvl w:val="3"/>
          <w:numId w:val="4"/>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порядок и причины отказа в приёме документов и предоставлении услуги;</w:t>
      </w:r>
    </w:p>
    <w:p w:rsidR="00C5041C" w:rsidRPr="00C5041C" w:rsidRDefault="00C5041C" w:rsidP="00C5041C">
      <w:pPr>
        <w:numPr>
          <w:ilvl w:val="3"/>
          <w:numId w:val="4"/>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требования к результату оказания услуги.</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1.3.Предмет регулирования включает:</w:t>
      </w:r>
    </w:p>
    <w:p w:rsidR="00C5041C" w:rsidRPr="00C5041C" w:rsidRDefault="00C5041C" w:rsidP="00C5041C">
      <w:pPr>
        <w:numPr>
          <w:ilvl w:val="3"/>
          <w:numId w:val="5"/>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предоставление услуги по уходу за местом захоронения на основании обращения Заявителя;</w:t>
      </w:r>
    </w:p>
    <w:p w:rsidR="00C5041C" w:rsidRPr="00C5041C" w:rsidRDefault="00C5041C" w:rsidP="00C5041C">
      <w:pPr>
        <w:numPr>
          <w:ilvl w:val="3"/>
          <w:numId w:val="5"/>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возможность выбора и формирования договорных условий между Заявителем и исполнителем услуги (в том числе на регулярной или разовой основе);</w:t>
      </w:r>
    </w:p>
    <w:p w:rsidR="00C5041C" w:rsidRPr="00C5041C" w:rsidRDefault="00C5041C" w:rsidP="00C5041C">
      <w:pPr>
        <w:numPr>
          <w:ilvl w:val="3"/>
          <w:numId w:val="5"/>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определение стандартов качества и контроля исполнения услуг, включая формирование отчётной документации и фотоотчётов;</w:t>
      </w:r>
    </w:p>
    <w:p w:rsidR="00C5041C" w:rsidRPr="00C5041C" w:rsidRDefault="00C5041C" w:rsidP="00C5041C">
      <w:pPr>
        <w:numPr>
          <w:ilvl w:val="3"/>
          <w:numId w:val="5"/>
        </w:numPr>
        <w:suppressAutoHyphens/>
        <w:spacing w:after="200" w:line="276" w:lineRule="auto"/>
        <w:ind w:left="720" w:firstLine="720"/>
        <w:contextualSpacing/>
        <w:jc w:val="both"/>
        <w:rPr>
          <w:rFonts w:eastAsia="Calibri"/>
          <w:sz w:val="28"/>
          <w:szCs w:val="28"/>
          <w:lang w:eastAsia="en-US"/>
        </w:rPr>
      </w:pPr>
      <w:r w:rsidRPr="00C5041C">
        <w:rPr>
          <w:rFonts w:eastAsia="Calibri"/>
          <w:sz w:val="28"/>
          <w:szCs w:val="28"/>
          <w:lang w:eastAsia="en-US"/>
        </w:rPr>
        <w:t>использование цифровых инструментов для обеспечения прозрачности, контроля качества оказания услуг со стороны уполномоченного муниципального органа власти.</w:t>
      </w:r>
    </w:p>
    <w:p w:rsidR="00C5041C" w:rsidRPr="00C5041C" w:rsidRDefault="00C5041C" w:rsidP="00C5041C">
      <w:pPr>
        <w:suppressAutoHyphens/>
        <w:ind w:firstLine="720"/>
        <w:jc w:val="both"/>
        <w:rPr>
          <w:rFonts w:eastAsia="Calibri"/>
          <w:sz w:val="28"/>
          <w:szCs w:val="28"/>
          <w:lang w:eastAsia="en-US"/>
        </w:rPr>
      </w:pPr>
      <w:r w:rsidRPr="00C5041C">
        <w:rPr>
          <w:rFonts w:eastAsia="Calibri"/>
          <w:sz w:val="28"/>
          <w:szCs w:val="28"/>
          <w:lang w:eastAsia="en-US"/>
        </w:rPr>
        <w:t xml:space="preserve">1.4. Исполнение отдельных видов работ, составляющих услугу по уходу за местом захоронения, осуществляется силами зарегистрированных организаций в реестре поставщиков похоронных товаров и услуг и получивших доступ к ПГС в качестве поставщика услуги «Уход за местом захоронения». </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1.5. Настоящий Административный регламент обязателен для исполнения организациями, которые имеют доступ к федеральной государственной информационной системе «Единая система предоставления государственных и муниципальных услуг (сервисов)» в соответствии с Постановлением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выступающими исполнителями услуги «Уход за местом захоронения» (далее – Исполнитель), а также распространяется на Заявителей, обратившихся за получением услуги на территории муниципального образования.</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1.6. В рамках настоящего Административного регламента устанавливаются стандарты предоставления Исполнителями следующих работ (услуг):</w:t>
      </w:r>
    </w:p>
    <w:p w:rsidR="00C5041C" w:rsidRPr="00C5041C" w:rsidRDefault="00C5041C" w:rsidP="00C5041C">
      <w:pPr>
        <w:suppressAutoHyphens/>
        <w:ind w:right="-1" w:firstLine="710"/>
        <w:contextualSpacing/>
        <w:jc w:val="both"/>
        <w:rPr>
          <w:rFonts w:eastAsia="Calibri"/>
          <w:sz w:val="28"/>
          <w:szCs w:val="28"/>
          <w:lang w:eastAsia="en-US"/>
        </w:rPr>
      </w:pPr>
      <w:r w:rsidRPr="00C5041C">
        <w:rPr>
          <w:rFonts w:eastAsia="Calibri"/>
          <w:sz w:val="28"/>
          <w:szCs w:val="28"/>
          <w:lang w:eastAsia="en-US"/>
        </w:rPr>
        <w:t>а) уборка участка – удаление мусора, опавших листьев, сухой травы, очистка территории места захоронения, вывоз снега, наледи, листвы, покос травы;</w:t>
      </w:r>
    </w:p>
    <w:p w:rsidR="00C5041C" w:rsidRPr="00C5041C" w:rsidRDefault="00C5041C" w:rsidP="00C5041C">
      <w:pPr>
        <w:suppressAutoHyphens/>
        <w:ind w:right="-1" w:firstLine="710"/>
        <w:contextualSpacing/>
        <w:jc w:val="both"/>
        <w:rPr>
          <w:rFonts w:eastAsia="Calibri"/>
          <w:sz w:val="28"/>
          <w:szCs w:val="28"/>
          <w:lang w:eastAsia="en-US"/>
        </w:rPr>
      </w:pPr>
      <w:r w:rsidRPr="00C5041C">
        <w:rPr>
          <w:rFonts w:eastAsia="Calibri"/>
          <w:sz w:val="28"/>
          <w:szCs w:val="28"/>
          <w:lang w:eastAsia="en-US"/>
        </w:rPr>
        <w:lastRenderedPageBreak/>
        <w:t>б) уход за участком – поддержание чистоты, обрезка кустарников и деревьев, сезонные работы, обработка почвы специальным составом для минимализации роста травы и сорняков;</w:t>
      </w:r>
    </w:p>
    <w:p w:rsidR="00C5041C" w:rsidRPr="00C5041C" w:rsidRDefault="00C5041C" w:rsidP="00C5041C">
      <w:pPr>
        <w:suppressAutoHyphens/>
        <w:ind w:right="-1" w:firstLine="710"/>
        <w:contextualSpacing/>
        <w:jc w:val="both"/>
        <w:rPr>
          <w:rFonts w:eastAsia="Calibri"/>
          <w:sz w:val="28"/>
          <w:szCs w:val="28"/>
          <w:lang w:eastAsia="en-US"/>
        </w:rPr>
      </w:pPr>
      <w:r w:rsidRPr="00C5041C">
        <w:rPr>
          <w:rFonts w:eastAsia="Calibri"/>
          <w:sz w:val="28"/>
          <w:szCs w:val="28"/>
          <w:lang w:eastAsia="en-US"/>
        </w:rPr>
        <w:t>в) озеленение участка – посадка цветов и иных декоративных растений, создание цветников;</w:t>
      </w:r>
    </w:p>
    <w:p w:rsidR="00C5041C" w:rsidRPr="00C5041C" w:rsidRDefault="00C5041C" w:rsidP="00C5041C">
      <w:pPr>
        <w:suppressAutoHyphens/>
        <w:ind w:right="-1" w:firstLine="710"/>
        <w:jc w:val="both"/>
        <w:rPr>
          <w:rFonts w:eastAsia="Calibri"/>
          <w:sz w:val="28"/>
          <w:szCs w:val="28"/>
          <w:lang w:eastAsia="en-US"/>
        </w:rPr>
      </w:pPr>
      <w:r w:rsidRPr="00C5041C">
        <w:rPr>
          <w:rFonts w:eastAsia="Calibri"/>
          <w:sz w:val="28"/>
          <w:szCs w:val="28"/>
          <w:lang w:eastAsia="en-US"/>
        </w:rPr>
        <w:t>г) полив и уход за растениями – организация регулярного полива, подкормки, удаление сорной растительности;</w:t>
      </w:r>
    </w:p>
    <w:p w:rsidR="00C5041C" w:rsidRPr="00C5041C" w:rsidRDefault="00C5041C" w:rsidP="00C5041C">
      <w:pPr>
        <w:suppressAutoHyphens/>
        <w:ind w:right="-1" w:firstLine="710"/>
        <w:jc w:val="both"/>
        <w:rPr>
          <w:rFonts w:eastAsia="Calibri"/>
          <w:sz w:val="28"/>
          <w:szCs w:val="28"/>
          <w:lang w:eastAsia="en-US"/>
        </w:rPr>
      </w:pPr>
      <w:r w:rsidRPr="00C5041C">
        <w:rPr>
          <w:rFonts w:eastAsia="Calibri"/>
          <w:sz w:val="28"/>
          <w:szCs w:val="28"/>
          <w:lang w:eastAsia="en-US"/>
        </w:rPr>
        <w:t>д) ремонтные работы на участке – мелкий ремонт оград, памятников, элементов благоустройства;</w:t>
      </w:r>
    </w:p>
    <w:p w:rsidR="00C5041C" w:rsidRPr="00C5041C" w:rsidRDefault="00C5041C" w:rsidP="00C5041C">
      <w:pPr>
        <w:suppressAutoHyphens/>
        <w:ind w:right="-1" w:firstLine="710"/>
        <w:jc w:val="both"/>
        <w:rPr>
          <w:rFonts w:eastAsia="Calibri"/>
          <w:sz w:val="28"/>
          <w:szCs w:val="28"/>
          <w:lang w:eastAsia="en-US"/>
        </w:rPr>
      </w:pPr>
      <w:r w:rsidRPr="00C5041C">
        <w:rPr>
          <w:rFonts w:eastAsia="Calibri"/>
          <w:sz w:val="28"/>
          <w:szCs w:val="28"/>
          <w:lang w:eastAsia="en-US"/>
        </w:rPr>
        <w:t>е) возложение цветов – организация приобретения, доставки и размещения живых либо искусственных цветов, венков;</w:t>
      </w:r>
    </w:p>
    <w:p w:rsidR="00C5041C" w:rsidRPr="00C5041C" w:rsidRDefault="00C5041C" w:rsidP="00C5041C">
      <w:pPr>
        <w:suppressAutoHyphens/>
        <w:ind w:right="-1" w:firstLine="710"/>
        <w:contextualSpacing/>
        <w:jc w:val="both"/>
        <w:rPr>
          <w:rFonts w:eastAsia="Calibri"/>
          <w:sz w:val="28"/>
          <w:szCs w:val="28"/>
          <w:lang w:eastAsia="en-US"/>
        </w:rPr>
      </w:pPr>
      <w:r w:rsidRPr="00C5041C">
        <w:rPr>
          <w:rFonts w:eastAsia="Calibri"/>
          <w:sz w:val="28"/>
          <w:szCs w:val="28"/>
          <w:lang w:eastAsia="en-US"/>
        </w:rPr>
        <w:t>ж) оформление участка – декоративное оформление территории, установка элементов сезонного или тематического декора;</w:t>
      </w:r>
    </w:p>
    <w:p w:rsidR="00C5041C" w:rsidRPr="00C5041C" w:rsidRDefault="00C5041C" w:rsidP="00C5041C">
      <w:pPr>
        <w:suppressAutoHyphens/>
        <w:ind w:right="-1" w:firstLine="710"/>
        <w:contextualSpacing/>
        <w:jc w:val="both"/>
        <w:rPr>
          <w:rFonts w:eastAsia="Calibri"/>
          <w:sz w:val="28"/>
          <w:szCs w:val="28"/>
          <w:lang w:eastAsia="en-US"/>
        </w:rPr>
      </w:pPr>
      <w:r w:rsidRPr="00C5041C">
        <w:rPr>
          <w:rFonts w:eastAsia="Calibri"/>
          <w:sz w:val="28"/>
          <w:szCs w:val="28"/>
          <w:lang w:eastAsia="en-US"/>
        </w:rPr>
        <w:t>з) установка атрибутики – установка памятных табличек, знаков, фотокерамики, вазонов, скамеек, урн по согласованию с Заявителем;</w:t>
      </w:r>
    </w:p>
    <w:p w:rsidR="00C5041C" w:rsidRPr="00C5041C" w:rsidRDefault="00C5041C" w:rsidP="00C5041C">
      <w:pPr>
        <w:suppressAutoHyphens/>
        <w:ind w:right="-1" w:firstLine="710"/>
        <w:contextualSpacing/>
        <w:jc w:val="both"/>
        <w:rPr>
          <w:rFonts w:eastAsia="Calibri"/>
          <w:sz w:val="28"/>
          <w:szCs w:val="28"/>
          <w:lang w:eastAsia="en-US"/>
        </w:rPr>
      </w:pPr>
      <w:r w:rsidRPr="00C5041C">
        <w:rPr>
          <w:rFonts w:eastAsia="Calibri"/>
          <w:sz w:val="28"/>
          <w:szCs w:val="28"/>
          <w:lang w:eastAsia="en-US"/>
        </w:rPr>
        <w:t>и) работы на участке по запросу – иные индивидуальные виды работ, связанные с благоустройством и уходом за территорией, по заявлению Заявителя.</w:t>
      </w:r>
    </w:p>
    <w:p w:rsidR="00C5041C" w:rsidRPr="00C5041C" w:rsidRDefault="00C5041C" w:rsidP="00C5041C">
      <w:pPr>
        <w:suppressAutoHyphens/>
        <w:ind w:right="-1" w:firstLine="720"/>
        <w:contextualSpacing/>
        <w:jc w:val="both"/>
        <w:rPr>
          <w:rFonts w:eastAsia="Calibri"/>
          <w:sz w:val="28"/>
          <w:szCs w:val="28"/>
          <w:lang w:eastAsia="en-US"/>
        </w:rPr>
      </w:pPr>
      <w:r w:rsidRPr="00C5041C">
        <w:rPr>
          <w:rFonts w:eastAsia="Calibri"/>
          <w:sz w:val="28"/>
          <w:szCs w:val="28"/>
          <w:lang w:eastAsia="en-US"/>
        </w:rPr>
        <w:t>1.6.1. Результатами предоставления Исполнителями (работ) услуг являются:</w:t>
      </w:r>
    </w:p>
    <w:p w:rsidR="00C5041C" w:rsidRPr="00C5041C" w:rsidRDefault="00C5041C" w:rsidP="00C5041C">
      <w:pPr>
        <w:numPr>
          <w:ilvl w:val="2"/>
          <w:numId w:val="8"/>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оформление и предоставление Заявителю документа (акта выполненных работ, отчёта о выполненных услугах либо иного документа, включая фотофиксацию, подтверждающую выполненные работы/услуги), подтверждающего выполнение работ по уходу за местом захоронения в соответствии с заявлением и выбранным перечнем услуг;</w:t>
      </w:r>
    </w:p>
    <w:p w:rsidR="00C5041C" w:rsidRPr="00C5041C" w:rsidRDefault="00C5041C" w:rsidP="00C5041C">
      <w:pPr>
        <w:numPr>
          <w:ilvl w:val="2"/>
          <w:numId w:val="8"/>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решение об отказе в предоставлении услуги.</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1.6.2. При подаче заявления и получении результата работ (услуг) посредством Единого портала:</w:t>
      </w:r>
    </w:p>
    <w:p w:rsidR="00C5041C" w:rsidRPr="00C5041C" w:rsidRDefault="00C5041C" w:rsidP="00C5041C">
      <w:pPr>
        <w:numPr>
          <w:ilvl w:val="2"/>
          <w:numId w:val="9"/>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результат предоставления услуги (акт выполненных работ, отчёт о выполненных услугах либо отказ) оформляется в виде электронного документа, подписанного электронной подписью Исполнителя (по форме Приложений № 1, 2 к настоящему Административному регламенту);</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электронный документ направляется Заявителю в личный кабинет Единого портала и имеет юридическую силу, равную документу на бумажном носителе.</w:t>
      </w:r>
    </w:p>
    <w:p w:rsidR="00C5041C" w:rsidRPr="00C5041C" w:rsidRDefault="00C5041C" w:rsidP="00C5041C">
      <w:pPr>
        <w:suppressAutoHyphens/>
        <w:ind w:right="-1" w:firstLine="709"/>
        <w:contextualSpacing/>
        <w:jc w:val="both"/>
        <w:rPr>
          <w:rFonts w:eastAsia="Calibri"/>
          <w:sz w:val="28"/>
          <w:szCs w:val="28"/>
          <w:lang w:eastAsia="en-US"/>
        </w:rPr>
      </w:pPr>
      <w:r w:rsidRPr="00C5041C">
        <w:rPr>
          <w:rFonts w:eastAsia="Calibri"/>
          <w:sz w:val="28"/>
          <w:szCs w:val="28"/>
          <w:lang w:eastAsia="en-US"/>
        </w:rPr>
        <w:t>2. Заявителями на получение услуги «</w:t>
      </w:r>
      <w:r w:rsidRPr="00C5041C">
        <w:rPr>
          <w:rFonts w:eastAsia="Arial"/>
          <w:sz w:val="28"/>
          <w:szCs w:val="28"/>
          <w:lang w:eastAsia="en-US"/>
        </w:rPr>
        <w:t>Уход за местом захоронения</w:t>
      </w:r>
      <w:r w:rsidRPr="00C5041C">
        <w:rPr>
          <w:rFonts w:eastAsia="Calibri"/>
          <w:sz w:val="28"/>
          <w:szCs w:val="28"/>
          <w:lang w:eastAsia="en-US"/>
        </w:rPr>
        <w:t>» являются лица, взявшие на себя обязанность по уходу и содержанию места захоронения (далее – Заявители) в том числе:</w:t>
      </w:r>
    </w:p>
    <w:p w:rsidR="00C5041C" w:rsidRPr="00C5041C" w:rsidRDefault="00C5041C" w:rsidP="00C5041C">
      <w:pPr>
        <w:numPr>
          <w:ilvl w:val="0"/>
          <w:numId w:val="2"/>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супруг/супруга, близкие родственники умершего – дети, родители, усыновленные, усыновители, братья, сестры, внуки, дедушка, бабушка), иные родственники;</w:t>
      </w:r>
    </w:p>
    <w:p w:rsidR="00C5041C" w:rsidRPr="00C5041C" w:rsidRDefault="00C5041C" w:rsidP="00C5041C">
      <w:pPr>
        <w:numPr>
          <w:ilvl w:val="0"/>
          <w:numId w:val="2"/>
        </w:numPr>
        <w:suppressAutoHyphens/>
        <w:spacing w:after="200" w:line="276" w:lineRule="auto"/>
        <w:ind w:left="720" w:firstLine="709"/>
        <w:contextualSpacing/>
        <w:jc w:val="both"/>
        <w:rPr>
          <w:rFonts w:eastAsia="Calibri"/>
          <w:color w:val="000000"/>
          <w:sz w:val="28"/>
          <w:szCs w:val="28"/>
          <w:lang w:eastAsia="en-US"/>
        </w:rPr>
      </w:pPr>
      <w:r w:rsidRPr="00C5041C">
        <w:rPr>
          <w:rFonts w:eastAsia="Calibri"/>
          <w:sz w:val="28"/>
          <w:szCs w:val="28"/>
          <w:lang w:eastAsia="en-US"/>
        </w:rPr>
        <w:t xml:space="preserve">третьи лица, решившие оформить услугу по уходу за местом захоронения (при наличии </w:t>
      </w:r>
      <w:r w:rsidRPr="00C5041C">
        <w:rPr>
          <w:rFonts w:eastAsia="Calibri"/>
          <w:color w:val="000000"/>
          <w:sz w:val="28"/>
          <w:szCs w:val="28"/>
          <w:lang w:eastAsia="en-US"/>
        </w:rPr>
        <w:t>полномочий на действия от лица, ответственного за захоронение).</w:t>
      </w:r>
    </w:p>
    <w:p w:rsidR="00C5041C" w:rsidRPr="00C5041C" w:rsidRDefault="00C5041C" w:rsidP="00C5041C">
      <w:pPr>
        <w:suppressAutoHyphens/>
        <w:ind w:firstLine="709"/>
        <w:jc w:val="both"/>
        <w:rPr>
          <w:rFonts w:eastAsia="Calibri"/>
          <w:sz w:val="28"/>
          <w:szCs w:val="28"/>
          <w:lang w:eastAsia="en-US"/>
        </w:rPr>
      </w:pPr>
      <w:r w:rsidRPr="00C5041C">
        <w:rPr>
          <w:rFonts w:eastAsia="Calibri"/>
          <w:sz w:val="28"/>
          <w:szCs w:val="28"/>
          <w:lang w:eastAsia="en-US"/>
        </w:rPr>
        <w:lastRenderedPageBreak/>
        <w:t>3. Муниципальная услуга должна быть предоставлена заявителю в соответствии с категориями (признаками) заявителя, которые размещаются на Едином портале.</w:t>
      </w:r>
    </w:p>
    <w:p w:rsidR="00C5041C" w:rsidRPr="00C5041C" w:rsidRDefault="00C5041C" w:rsidP="00C5041C">
      <w:pPr>
        <w:suppressAutoHyphens/>
        <w:ind w:right="-1" w:firstLine="709"/>
        <w:jc w:val="both"/>
        <w:rPr>
          <w:rFonts w:eastAsia="Calibri"/>
          <w:sz w:val="28"/>
          <w:szCs w:val="28"/>
          <w:lang w:eastAsia="en-US"/>
        </w:rPr>
      </w:pPr>
    </w:p>
    <w:p w:rsidR="00C5041C" w:rsidRPr="00C5041C" w:rsidRDefault="00C5041C" w:rsidP="00C5041C">
      <w:pPr>
        <w:suppressAutoHyphens/>
        <w:ind w:right="-1"/>
        <w:rPr>
          <w:rFonts w:eastAsia="Calibri" w:cs="Calibri"/>
          <w:b/>
          <w:bCs/>
          <w:sz w:val="28"/>
          <w:szCs w:val="28"/>
          <w:lang w:eastAsia="en-US"/>
        </w:rPr>
      </w:pPr>
      <w:r w:rsidRPr="00C5041C">
        <w:rPr>
          <w:rFonts w:eastAsia="Calibri" w:cs="Calibri"/>
          <w:b/>
          <w:bCs/>
          <w:sz w:val="28"/>
          <w:szCs w:val="28"/>
          <w:lang w:eastAsia="en-US"/>
        </w:rPr>
        <w:t xml:space="preserve">                                       II. Стандарт предоставления Услуги</w:t>
      </w:r>
    </w:p>
    <w:p w:rsidR="00C5041C" w:rsidRPr="00C5041C" w:rsidRDefault="00C5041C" w:rsidP="00C5041C">
      <w:pPr>
        <w:suppressAutoHyphens/>
        <w:ind w:right="-1" w:firstLine="709"/>
        <w:contextualSpacing/>
        <w:jc w:val="both"/>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r w:rsidRPr="00C5041C">
        <w:rPr>
          <w:rFonts w:eastAsia="Calibri" w:cs="Calibri"/>
          <w:sz w:val="28"/>
          <w:szCs w:val="28"/>
          <w:lang w:eastAsia="en-US"/>
        </w:rPr>
        <w:t>Наименование муниципальной услуги</w:t>
      </w:r>
    </w:p>
    <w:p w:rsidR="00C5041C" w:rsidRPr="00C5041C" w:rsidRDefault="00C5041C" w:rsidP="00C5041C">
      <w:pPr>
        <w:suppressAutoHyphens/>
        <w:spacing w:line="276" w:lineRule="auto"/>
        <w:jc w:val="both"/>
        <w:rPr>
          <w:rFonts w:eastAsia="Calibri"/>
          <w:sz w:val="28"/>
          <w:szCs w:val="28"/>
          <w:lang w:eastAsia="en-US"/>
        </w:rPr>
      </w:pPr>
      <w:r w:rsidRPr="00C5041C">
        <w:rPr>
          <w:rFonts w:eastAsia="Calibri"/>
          <w:b/>
          <w:bCs/>
          <w:sz w:val="28"/>
          <w:szCs w:val="28"/>
          <w:lang w:eastAsia="en-US"/>
        </w:rPr>
        <w:t xml:space="preserve"> </w:t>
      </w:r>
      <w:r w:rsidRPr="00C5041C">
        <w:rPr>
          <w:rFonts w:eastAsia="Calibri"/>
          <w:sz w:val="28"/>
          <w:szCs w:val="28"/>
          <w:lang w:eastAsia="en-US"/>
        </w:rPr>
        <w:t>4. Уход за местом захоронения.</w:t>
      </w:r>
    </w:p>
    <w:p w:rsidR="00C5041C" w:rsidRPr="00C5041C" w:rsidRDefault="00C5041C" w:rsidP="00C5041C">
      <w:pPr>
        <w:suppressAutoHyphens/>
        <w:ind w:right="-1"/>
        <w:jc w:val="center"/>
        <w:rPr>
          <w:rFonts w:eastAsia="Calibri" w:cs="Calibri"/>
          <w:sz w:val="28"/>
          <w:szCs w:val="20"/>
          <w:lang w:eastAsia="en-US"/>
        </w:rPr>
      </w:pPr>
      <w:r w:rsidRPr="00C5041C">
        <w:rPr>
          <w:rFonts w:eastAsia="Calibri" w:cs="Calibri"/>
          <w:sz w:val="28"/>
          <w:szCs w:val="28"/>
          <w:lang w:eastAsia="en-US"/>
        </w:rPr>
        <w:t> Наименование органа, предоставляющего муниципальную услугу</w:t>
      </w:r>
    </w:p>
    <w:p w:rsidR="00C5041C" w:rsidRPr="00C5041C" w:rsidRDefault="00C5041C" w:rsidP="00C5041C">
      <w:pPr>
        <w:suppressAutoHyphens/>
        <w:ind w:right="-1"/>
        <w:jc w:val="center"/>
        <w:rPr>
          <w:rFonts w:eastAsia="Calibri" w:cs="Calibri"/>
          <w:sz w:val="28"/>
          <w:szCs w:val="20"/>
          <w:lang w:eastAsia="en-US"/>
        </w:rPr>
      </w:pPr>
    </w:p>
    <w:p w:rsidR="00C5041C" w:rsidRPr="00C5041C" w:rsidRDefault="00C5041C" w:rsidP="00C5041C">
      <w:pPr>
        <w:suppressAutoHyphens/>
        <w:ind w:right="-1" w:firstLine="709"/>
        <w:jc w:val="both"/>
        <w:rPr>
          <w:rFonts w:eastAsia="Calibri"/>
          <w:lang w:eastAsia="en-US"/>
        </w:rPr>
      </w:pPr>
      <w:r w:rsidRPr="00C5041C">
        <w:rPr>
          <w:rFonts w:eastAsia="Calibri" w:cs="Calibri"/>
          <w:sz w:val="28"/>
          <w:szCs w:val="28"/>
          <w:lang w:eastAsia="en-US"/>
        </w:rPr>
        <w:t>5. Муниципальную услугу предоставляет</w:t>
      </w:r>
      <w:r w:rsidRPr="00C5041C">
        <w:rPr>
          <w:rFonts w:eastAsia="Calibri" w:cs="Calibri"/>
          <w:i/>
          <w:sz w:val="28"/>
          <w:szCs w:val="28"/>
          <w:lang w:eastAsia="en-US"/>
        </w:rPr>
        <w:t xml:space="preserve"> </w:t>
      </w:r>
      <w:r w:rsidRPr="00C5041C">
        <w:rPr>
          <w:rFonts w:eastAsia="Calibri" w:cs="Calibri"/>
          <w:sz w:val="28"/>
          <w:szCs w:val="28"/>
          <w:lang w:eastAsia="en-US"/>
        </w:rPr>
        <w:t xml:space="preserve">Исполнительный комитет Староильдеряковского сельского поселения Аксубаевского муниципального района Республики Татарстан </w:t>
      </w:r>
      <w:r w:rsidRPr="00C5041C">
        <w:rPr>
          <w:rFonts w:eastAsia="Calibri" w:cs="Calibri"/>
          <w:i/>
          <w:sz w:val="28"/>
          <w:szCs w:val="28"/>
          <w:lang w:eastAsia="en-US"/>
        </w:rPr>
        <w:t>(</w:t>
      </w:r>
      <w:r w:rsidRPr="00C5041C">
        <w:rPr>
          <w:rFonts w:eastAsia="Calibri" w:cs="Calibri"/>
          <w:i/>
          <w:lang w:eastAsia="en-US"/>
        </w:rPr>
        <w:t>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C5041C" w:rsidRPr="00C5041C" w:rsidRDefault="00C5041C" w:rsidP="00C5041C">
      <w:pPr>
        <w:suppressAutoHyphens/>
        <w:ind w:right="-1" w:firstLine="709"/>
        <w:jc w:val="both"/>
        <w:rPr>
          <w:rFonts w:eastAsia="Calibri"/>
          <w:sz w:val="28"/>
          <w:szCs w:val="28"/>
          <w:lang w:eastAsia="en-US"/>
        </w:rPr>
      </w:pP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6. Результатами предоставления услуги являются предоставление Заявителю подтверждающего документа (уведомления), содержащего:</w:t>
      </w:r>
    </w:p>
    <w:p w:rsidR="00C5041C" w:rsidRPr="00C5041C" w:rsidRDefault="00C5041C" w:rsidP="00C5041C">
      <w:pPr>
        <w:numPr>
          <w:ilvl w:val="2"/>
          <w:numId w:val="6"/>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сведения о выполняемых работах/вариантах услуги (перечень, даты, объём, адрес объекта (участка захоронения), другие сведения при необходимости);</w:t>
      </w:r>
    </w:p>
    <w:p w:rsidR="00C5041C" w:rsidRPr="00C5041C" w:rsidRDefault="00C5041C" w:rsidP="00C5041C">
      <w:pPr>
        <w:numPr>
          <w:ilvl w:val="2"/>
          <w:numId w:val="6"/>
        </w:numPr>
        <w:suppressAutoHyphens/>
        <w:spacing w:after="200" w:line="276" w:lineRule="auto"/>
        <w:ind w:left="720" w:firstLine="709"/>
        <w:jc w:val="both"/>
        <w:rPr>
          <w:rFonts w:eastAsia="Calibri"/>
          <w:sz w:val="28"/>
          <w:szCs w:val="28"/>
          <w:lang w:eastAsia="en-US"/>
        </w:rPr>
      </w:pPr>
      <w:r w:rsidRPr="00C5041C">
        <w:rPr>
          <w:rFonts w:eastAsia="Calibri"/>
          <w:sz w:val="28"/>
          <w:szCs w:val="28"/>
          <w:lang w:eastAsia="en-US"/>
        </w:rPr>
        <w:t>акт выполненных работ (при необходимости, с приложением фотоотчёта либо иного визуального отчёта о состоянии участка до и после выполненных работ) (по форме Приложений № 1,3 к настоящему Административному регламенту);</w:t>
      </w:r>
    </w:p>
    <w:p w:rsidR="00C5041C" w:rsidRPr="00C5041C" w:rsidRDefault="00C5041C" w:rsidP="00C5041C">
      <w:pPr>
        <w:numPr>
          <w:ilvl w:val="2"/>
          <w:numId w:val="6"/>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решение об отказе в предоставлении услуги.</w:t>
      </w:r>
    </w:p>
    <w:p w:rsidR="00C5041C" w:rsidRPr="00C5041C" w:rsidRDefault="00C5041C" w:rsidP="00C5041C">
      <w:pPr>
        <w:suppressAutoHyphens/>
        <w:ind w:firstLine="720"/>
        <w:jc w:val="both"/>
        <w:rPr>
          <w:rFonts w:eastAsia="Calibri"/>
          <w:sz w:val="28"/>
          <w:szCs w:val="28"/>
          <w:lang w:eastAsia="en-US"/>
        </w:rPr>
      </w:pPr>
      <w:r w:rsidRPr="00C5041C">
        <w:rPr>
          <w:rFonts w:eastAsia="Calibri"/>
          <w:sz w:val="28"/>
          <w:szCs w:val="28"/>
          <w:lang w:eastAsia="en-US"/>
        </w:rPr>
        <w:t>7. Результат предоставления услуги выдается Заявителю в форме электронного документа, подписанного электронной подписью Исполнителя (при необходимости) в личный кабинет на Едином портале.</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Формы документов размещаются на официальных ресурсах Уполномоченного органа.</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В случае отказа в предоставлении услуги выдаётся решение об отказе с обязательным указанием причин.</w:t>
      </w:r>
    </w:p>
    <w:p w:rsidR="00C5041C" w:rsidRPr="00C5041C" w:rsidRDefault="00C5041C" w:rsidP="00C5041C">
      <w:pPr>
        <w:suppressAutoHyphens/>
        <w:ind w:right="-1" w:firstLine="709"/>
        <w:jc w:val="both"/>
        <w:rPr>
          <w:rFonts w:eastAsia="Calibri"/>
          <w:sz w:val="28"/>
          <w:szCs w:val="28"/>
          <w:lang w:eastAsia="en-US"/>
        </w:rPr>
      </w:pPr>
    </w:p>
    <w:p w:rsidR="00C5041C" w:rsidRPr="00C5041C" w:rsidRDefault="00C5041C" w:rsidP="00C5041C">
      <w:pPr>
        <w:suppressAutoHyphens/>
        <w:ind w:left="709"/>
        <w:jc w:val="center"/>
        <w:outlineLvl w:val="1"/>
        <w:rPr>
          <w:rFonts w:eastAsia="Calibri"/>
          <w:sz w:val="28"/>
          <w:szCs w:val="28"/>
          <w:lang w:eastAsia="en-US"/>
        </w:rPr>
      </w:pPr>
      <w:r w:rsidRPr="00C5041C">
        <w:rPr>
          <w:rFonts w:eastAsia="Calibri" w:cs="Calibri"/>
          <w:sz w:val="28"/>
          <w:szCs w:val="28"/>
          <w:lang w:eastAsia="en-US"/>
        </w:rPr>
        <w:t>Срок предоставления муниципальной услуги</w:t>
      </w:r>
    </w:p>
    <w:p w:rsidR="00C5041C" w:rsidRPr="00C5041C" w:rsidRDefault="00C5041C" w:rsidP="00C5041C">
      <w:pPr>
        <w:suppressAutoHyphens/>
        <w:ind w:left="6740"/>
        <w:jc w:val="both"/>
        <w:outlineLvl w:val="1"/>
        <w:rPr>
          <w:rFonts w:eastAsia="Calibri"/>
          <w:sz w:val="28"/>
          <w:szCs w:val="28"/>
          <w:lang w:eastAsia="en-US"/>
        </w:rPr>
      </w:pP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8. Срок получения предложений по заявке на услугу по уходу за местом захоронения составляет 3 (три) рабочих дня с момента регистрации заявки (обращения) Заявителя.</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9. Сроки выполнения работ по уходу за местом захоронения предоставляются Исполнителем на основании заявления (обращения) Заявителя.</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lastRenderedPageBreak/>
        <w:t>10. Срок предоставления услуги исчисляется со дня регистрации заявления (обращения) Заявителя в ПГС.</w:t>
      </w:r>
    </w:p>
    <w:p w:rsidR="00C5041C" w:rsidRPr="00C5041C" w:rsidRDefault="00C5041C" w:rsidP="00C5041C">
      <w:pPr>
        <w:suppressAutoHyphens/>
        <w:ind w:firstLine="720"/>
        <w:jc w:val="both"/>
        <w:rPr>
          <w:rFonts w:eastAsia="Calibri"/>
          <w:sz w:val="28"/>
          <w:szCs w:val="28"/>
          <w:lang w:eastAsia="en-US"/>
        </w:rPr>
      </w:pPr>
      <w:r w:rsidRPr="00C5041C">
        <w:rPr>
          <w:rFonts w:eastAsia="Calibri"/>
          <w:sz w:val="28"/>
          <w:szCs w:val="28"/>
          <w:lang w:eastAsia="en-US"/>
        </w:rPr>
        <w:t>11. Информация о сроках предоставления муниципальной услуги доводится до сведения заявителей, включая размещение на официальных ресурсах Органа.</w:t>
      </w:r>
    </w:p>
    <w:p w:rsidR="00C5041C" w:rsidRPr="00C5041C" w:rsidRDefault="00C5041C" w:rsidP="00C5041C">
      <w:pPr>
        <w:suppressAutoHyphens/>
        <w:ind w:right="-1" w:firstLine="709"/>
        <w:jc w:val="both"/>
        <w:rPr>
          <w:rFonts w:eastAsia="Calibri"/>
          <w:sz w:val="28"/>
          <w:szCs w:val="28"/>
          <w:lang w:eastAsia="en-US"/>
        </w:rPr>
      </w:pPr>
    </w:p>
    <w:p w:rsidR="00C5041C" w:rsidRPr="00C5041C" w:rsidRDefault="00C5041C" w:rsidP="00C5041C">
      <w:pPr>
        <w:suppressAutoHyphens/>
        <w:ind w:firstLine="709"/>
        <w:jc w:val="center"/>
        <w:outlineLvl w:val="1"/>
        <w:rPr>
          <w:rFonts w:eastAsia="Calibri"/>
          <w:sz w:val="28"/>
          <w:szCs w:val="28"/>
          <w:lang w:eastAsia="en-US"/>
        </w:rPr>
      </w:pPr>
      <w:r w:rsidRPr="00C5041C">
        <w:rPr>
          <w:rFonts w:eastAsia="Calibri"/>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041C" w:rsidRPr="00C5041C" w:rsidRDefault="00C5041C" w:rsidP="00C5041C">
      <w:pPr>
        <w:suppressAutoHyphens/>
        <w:ind w:right="-1" w:firstLine="709"/>
        <w:jc w:val="both"/>
        <w:rPr>
          <w:rFonts w:eastAsia="Calibri"/>
          <w:sz w:val="28"/>
          <w:szCs w:val="28"/>
          <w:lang w:eastAsia="en-US"/>
        </w:rPr>
      </w:pPr>
    </w:p>
    <w:p w:rsidR="00C5041C" w:rsidRPr="00C5041C" w:rsidRDefault="00C5041C" w:rsidP="00C5041C">
      <w:pPr>
        <w:suppressAutoHyphens/>
        <w:ind w:right="-1" w:firstLine="709"/>
        <w:jc w:val="both"/>
        <w:rPr>
          <w:rFonts w:eastAsia="Calibri"/>
          <w:sz w:val="28"/>
          <w:szCs w:val="28"/>
          <w:lang w:eastAsia="en-US"/>
        </w:rPr>
      </w:pPr>
      <w:r w:rsidRPr="00C5041C">
        <w:rPr>
          <w:rFonts w:eastAsia="Calibri"/>
          <w:sz w:val="28"/>
          <w:szCs w:val="28"/>
          <w:lang w:eastAsia="en-US"/>
        </w:rPr>
        <w:t>12. Основания для отказа в приеме заявления и документов, необходимых для предоставления муниципальной услуги, не предусмотрены.</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13. Основания для приостановления предоставления услуги:</w:t>
      </w:r>
    </w:p>
    <w:p w:rsidR="00C5041C" w:rsidRPr="00C5041C" w:rsidRDefault="00C5041C" w:rsidP="00C5041C">
      <w:pPr>
        <w:numPr>
          <w:ilvl w:val="2"/>
          <w:numId w:val="10"/>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условия заключенного договора между Заявителем и Исполнителем;</w:t>
      </w:r>
    </w:p>
    <w:p w:rsidR="00C5041C" w:rsidRPr="00C5041C" w:rsidRDefault="00C5041C" w:rsidP="00C5041C">
      <w:pPr>
        <w:numPr>
          <w:ilvl w:val="2"/>
          <w:numId w:val="10"/>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дополнительные причины или условия, возникшие между Заявителем и Исполнителем в соответствии с законодательством Российской Федерации.</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14. Перечень оснований для отказа в предоставлении услуги:</w:t>
      </w:r>
    </w:p>
    <w:p w:rsidR="00C5041C" w:rsidRPr="00C5041C" w:rsidRDefault="00C5041C" w:rsidP="00C5041C">
      <w:pPr>
        <w:numPr>
          <w:ilvl w:val="2"/>
          <w:numId w:val="11"/>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отсутствие готовности Исполнителя выполнить работы с учётом параметров заказа;</w:t>
      </w:r>
    </w:p>
    <w:p w:rsidR="00C5041C" w:rsidRPr="00C5041C" w:rsidRDefault="00C5041C" w:rsidP="00C5041C">
      <w:pPr>
        <w:numPr>
          <w:ilvl w:val="2"/>
          <w:numId w:val="11"/>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несогласие Исполнителя с условиями договора, выдвинутыми Заявителем;</w:t>
      </w:r>
    </w:p>
    <w:p w:rsidR="00C5041C" w:rsidRPr="00C5041C" w:rsidRDefault="00C5041C" w:rsidP="00C5041C">
      <w:pPr>
        <w:numPr>
          <w:ilvl w:val="2"/>
          <w:numId w:val="11"/>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 xml:space="preserve">истечение срока поступления предоплаты от Заявителя в соответствии с условиями заключенного договора; </w:t>
      </w:r>
    </w:p>
    <w:p w:rsidR="00C5041C" w:rsidRPr="00C5041C" w:rsidRDefault="00C5041C" w:rsidP="00C5041C">
      <w:pPr>
        <w:numPr>
          <w:ilvl w:val="2"/>
          <w:numId w:val="11"/>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отсутствие права на получение услуги (с приложением обоснования).</w:t>
      </w:r>
    </w:p>
    <w:p w:rsidR="00C5041C" w:rsidRPr="00C5041C" w:rsidRDefault="00C5041C" w:rsidP="00C5041C">
      <w:pPr>
        <w:suppressAutoHyphens/>
        <w:ind w:right="-1" w:firstLine="709"/>
        <w:jc w:val="both"/>
        <w:rPr>
          <w:rFonts w:eastAsia="Calibri"/>
          <w:sz w:val="28"/>
          <w:szCs w:val="28"/>
          <w:lang w:eastAsia="en-US"/>
        </w:rPr>
      </w:pPr>
      <w:r w:rsidRPr="00C5041C">
        <w:rPr>
          <w:rFonts w:eastAsia="Calibri"/>
          <w:sz w:val="28"/>
          <w:szCs w:val="28"/>
          <w:lang w:eastAsia="en-US"/>
        </w:rPr>
        <w:t xml:space="preserve">15. В случае отказа или приостановления предоставления услуги Заявителю направляется уведомление с указанием конкретного основания. </w:t>
      </w:r>
    </w:p>
    <w:p w:rsidR="00C5041C" w:rsidRPr="00C5041C" w:rsidRDefault="00C5041C" w:rsidP="00C5041C">
      <w:pPr>
        <w:suppressAutoHyphens/>
        <w:ind w:right="-1" w:firstLine="709"/>
        <w:jc w:val="both"/>
        <w:rPr>
          <w:rFonts w:eastAsia="Calibri"/>
          <w:sz w:val="28"/>
          <w:szCs w:val="28"/>
          <w:lang w:eastAsia="en-US"/>
        </w:rPr>
      </w:pPr>
    </w:p>
    <w:p w:rsidR="00C5041C" w:rsidRPr="00C5041C" w:rsidRDefault="00C5041C" w:rsidP="00C5041C">
      <w:pPr>
        <w:suppressAutoHyphens/>
        <w:spacing w:line="283" w:lineRule="atLeast"/>
        <w:jc w:val="center"/>
        <w:rPr>
          <w:rFonts w:eastAsia="Calibri"/>
          <w:sz w:val="28"/>
          <w:szCs w:val="28"/>
          <w:lang w:eastAsia="en-US"/>
        </w:rPr>
      </w:pPr>
      <w:r w:rsidRPr="00C5041C">
        <w:rPr>
          <w:sz w:val="28"/>
          <w:szCs w:val="28"/>
          <w:lang w:eastAsia="en-US"/>
        </w:rPr>
        <w:t>Размер платы, взимаемой с заявителя при предоставлении муниципальной услуги, и способы ее взимания</w:t>
      </w:r>
    </w:p>
    <w:p w:rsidR="00C5041C" w:rsidRPr="00C5041C" w:rsidRDefault="00C5041C" w:rsidP="00C5041C">
      <w:pPr>
        <w:suppressAutoHyphens/>
        <w:ind w:firstLine="709"/>
        <w:jc w:val="both"/>
        <w:rPr>
          <w:rFonts w:eastAsia="Calibri"/>
          <w:sz w:val="28"/>
          <w:szCs w:val="28"/>
          <w:lang w:eastAsia="en-US"/>
        </w:rPr>
      </w:pPr>
    </w:p>
    <w:p w:rsidR="00C5041C" w:rsidRPr="00C5041C" w:rsidRDefault="00C5041C" w:rsidP="00C5041C">
      <w:pPr>
        <w:suppressAutoHyphens/>
        <w:ind w:firstLine="720"/>
        <w:jc w:val="both"/>
        <w:rPr>
          <w:rFonts w:eastAsia="Calibri"/>
          <w:sz w:val="28"/>
          <w:szCs w:val="28"/>
          <w:lang w:eastAsia="en-US"/>
        </w:rPr>
      </w:pPr>
      <w:r w:rsidRPr="00C5041C">
        <w:rPr>
          <w:rFonts w:eastAsia="Calibri"/>
          <w:sz w:val="28"/>
          <w:szCs w:val="28"/>
          <w:lang w:eastAsia="en-US"/>
        </w:rPr>
        <w:t>16. Услуга «Уход за местом захоронения» предоставляется Заявителям на возмездной основе, если иное не предусмотрено федеральным законодательством, законами субъекта Российской Федерации и (или) муниципальными правовыми актами.</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17. Размер платы за оказание работ (услуг), входящих в состав услуги, устанавливается Исполнителем на основании заявления (обращения) Заявителя.</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18. Взимание государственной пошлины за предоставление услуги не производится, если это прямо не установлено федеральным законом или законом субъекта Российской Федерации.</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19. В случае если в отношении отдельных действий, не входящих в состав услуги, предусмотрена обязанность по оплате, информация о необходимости и порядке оплаты таких действий доводится до сведения Заявителя отдельно с указанием правового основания, размера платы и реквизитов для оплаты.</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lastRenderedPageBreak/>
        <w:t>20. Информация о размере платы, о способах и реквизитах оплаты доводится до сведения Заявителя при оформлении и заключении договора.</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21. Оплата осуществляется вне сервиса (Единый портал и ПГС не используется) в сроки и по реквизитам, установленные договором, предусмотренным действующим законодательством Российской Федерации.</w:t>
      </w:r>
    </w:p>
    <w:p w:rsidR="00C5041C" w:rsidRPr="00C5041C" w:rsidRDefault="00C5041C" w:rsidP="00C5041C">
      <w:pPr>
        <w:suppressAutoHyphens/>
        <w:ind w:firstLine="709"/>
        <w:jc w:val="both"/>
        <w:rPr>
          <w:rFonts w:eastAsia="Calibri"/>
          <w:sz w:val="28"/>
          <w:szCs w:val="28"/>
          <w:lang w:eastAsia="en-US"/>
        </w:rPr>
      </w:pPr>
    </w:p>
    <w:p w:rsidR="00C5041C" w:rsidRPr="00C5041C" w:rsidRDefault="00C5041C" w:rsidP="00C5041C">
      <w:pPr>
        <w:suppressAutoHyphens/>
        <w:ind w:firstLine="709"/>
        <w:jc w:val="both"/>
        <w:rPr>
          <w:rFonts w:eastAsia="Calibri"/>
          <w:sz w:val="28"/>
          <w:szCs w:val="28"/>
          <w:lang w:eastAsia="en-US"/>
        </w:rPr>
      </w:pPr>
    </w:p>
    <w:p w:rsidR="00C5041C" w:rsidRPr="00C5041C" w:rsidRDefault="00C5041C" w:rsidP="00C5041C">
      <w:pPr>
        <w:suppressAutoHyphens/>
        <w:jc w:val="center"/>
        <w:outlineLvl w:val="1"/>
        <w:rPr>
          <w:rFonts w:eastAsia="Calibri"/>
          <w:sz w:val="28"/>
          <w:szCs w:val="28"/>
          <w:lang w:eastAsia="en-US"/>
        </w:rPr>
      </w:pPr>
      <w:r w:rsidRPr="00C5041C">
        <w:rPr>
          <w:rFonts w:eastAsia="Calibri"/>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5041C" w:rsidRPr="00C5041C" w:rsidRDefault="00C5041C" w:rsidP="00C5041C">
      <w:pPr>
        <w:suppressAutoHyphens/>
        <w:jc w:val="both"/>
        <w:rPr>
          <w:rFonts w:eastAsia="Calibri"/>
          <w:sz w:val="28"/>
          <w:szCs w:val="28"/>
          <w:lang w:eastAsia="en-US"/>
        </w:rPr>
      </w:pPr>
    </w:p>
    <w:p w:rsidR="00C5041C" w:rsidRPr="00C5041C" w:rsidRDefault="00C5041C" w:rsidP="00C5041C">
      <w:pPr>
        <w:suppressAutoHyphens/>
        <w:ind w:firstLine="720"/>
        <w:jc w:val="both"/>
        <w:rPr>
          <w:rFonts w:eastAsia="Calibri"/>
          <w:sz w:val="28"/>
          <w:szCs w:val="28"/>
          <w:lang w:eastAsia="en-US"/>
        </w:rPr>
      </w:pPr>
      <w:r w:rsidRPr="00C5041C">
        <w:rPr>
          <w:rFonts w:eastAsia="Calibri"/>
          <w:sz w:val="28"/>
          <w:szCs w:val="28"/>
          <w:lang w:eastAsia="en-US"/>
        </w:rPr>
        <w:t>22. При подаче заявления или получении результата предоставления услуги посредством Единого портала, Республиканского портала ожидание осуществляется в режиме онлайн и не ограничивается временными рамками, кроме сроков обработки обращения, предусмотренных настоящим Административным регламентом.</w:t>
      </w:r>
    </w:p>
    <w:p w:rsidR="00C5041C" w:rsidRPr="00C5041C" w:rsidRDefault="00C5041C" w:rsidP="00C5041C">
      <w:pPr>
        <w:suppressAutoHyphens/>
        <w:spacing w:line="283" w:lineRule="atLeast"/>
        <w:ind w:firstLine="709"/>
        <w:jc w:val="both"/>
        <w:rPr>
          <w:rFonts w:eastAsia="Calibri"/>
          <w:sz w:val="28"/>
          <w:szCs w:val="28"/>
          <w:lang w:eastAsia="en-US"/>
        </w:rPr>
      </w:pPr>
    </w:p>
    <w:p w:rsidR="00C5041C" w:rsidRPr="00C5041C" w:rsidRDefault="00C5041C" w:rsidP="00C5041C">
      <w:pPr>
        <w:suppressAutoHyphens/>
        <w:ind w:right="-1" w:firstLine="720"/>
        <w:jc w:val="center"/>
        <w:rPr>
          <w:rFonts w:eastAsia="Calibri" w:cs="Calibri"/>
          <w:sz w:val="28"/>
          <w:szCs w:val="28"/>
          <w:lang w:eastAsia="en-US"/>
        </w:rPr>
      </w:pPr>
      <w:r w:rsidRPr="00C5041C">
        <w:rPr>
          <w:rFonts w:eastAsia="Calibri" w:cs="Calibri"/>
          <w:sz w:val="28"/>
          <w:szCs w:val="28"/>
          <w:lang w:eastAsia="en-US"/>
        </w:rPr>
        <w:t>Срок регистрации запроса заявителя о предоставлении муниципальной</w:t>
      </w:r>
    </w:p>
    <w:p w:rsidR="00C5041C" w:rsidRPr="00C5041C" w:rsidRDefault="00C5041C" w:rsidP="00C5041C">
      <w:pPr>
        <w:suppressAutoHyphens/>
        <w:ind w:right="-1" w:firstLine="720"/>
        <w:jc w:val="both"/>
        <w:rPr>
          <w:rFonts w:eastAsia="Calibri" w:cs="Calibri"/>
          <w:sz w:val="28"/>
          <w:szCs w:val="28"/>
          <w:lang w:eastAsia="en-US"/>
        </w:rPr>
      </w:pPr>
    </w:p>
    <w:p w:rsidR="00C5041C" w:rsidRPr="00C5041C" w:rsidRDefault="00C5041C" w:rsidP="00C5041C">
      <w:pPr>
        <w:suppressAutoHyphens/>
        <w:ind w:firstLine="709"/>
        <w:jc w:val="both"/>
        <w:rPr>
          <w:rFonts w:eastAsia="Calibri" w:cs="Calibri"/>
          <w:sz w:val="28"/>
          <w:szCs w:val="28"/>
          <w:lang w:eastAsia="en-US"/>
        </w:rPr>
      </w:pPr>
      <w:r w:rsidRPr="00C5041C">
        <w:rPr>
          <w:rFonts w:eastAsia="Calibri" w:cs="Calibri"/>
          <w:sz w:val="28"/>
          <w:szCs w:val="28"/>
          <w:lang w:eastAsia="en-US"/>
        </w:rPr>
        <w:t>23. При направлении заявления посредством Единого портала заявитель в день подачи заявления получает в личном кабинете Единого портала уведомление, подтверждающее, что заявление отправлено, с указанием регистрационного номера и даты подачи заявления.</w:t>
      </w:r>
    </w:p>
    <w:p w:rsidR="00C5041C" w:rsidRPr="00C5041C" w:rsidRDefault="00C5041C" w:rsidP="00C5041C">
      <w:pPr>
        <w:suppressAutoHyphens/>
        <w:ind w:right="-1"/>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r w:rsidRPr="00C5041C">
        <w:rPr>
          <w:rFonts w:eastAsia="Calibri" w:cs="Calibri"/>
          <w:sz w:val="28"/>
          <w:szCs w:val="28"/>
          <w:lang w:eastAsia="en-US"/>
        </w:rPr>
        <w:t>Показатели доступности и качества муниципальной услуги</w:t>
      </w: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24. К показателям доступности предоставления услуги относятся:</w:t>
      </w:r>
    </w:p>
    <w:p w:rsidR="00C5041C" w:rsidRPr="00C5041C" w:rsidRDefault="00C5041C" w:rsidP="00C5041C">
      <w:pPr>
        <w:numPr>
          <w:ilvl w:val="2"/>
          <w:numId w:val="12"/>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наличие необходимой и актуальной информации о порядке предоставления услуги на официальных ресурсах Органа;</w:t>
      </w:r>
    </w:p>
    <w:p w:rsidR="00C5041C" w:rsidRPr="00C5041C" w:rsidRDefault="00C5041C" w:rsidP="00C5041C">
      <w:pPr>
        <w:numPr>
          <w:ilvl w:val="2"/>
          <w:numId w:val="12"/>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возможность подачи заявления посредством Единого портала;</w:t>
      </w:r>
    </w:p>
    <w:p w:rsidR="00C5041C" w:rsidRPr="00C5041C" w:rsidRDefault="00C5041C" w:rsidP="00C5041C">
      <w:pPr>
        <w:numPr>
          <w:ilvl w:val="2"/>
          <w:numId w:val="12"/>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возможность приёма и консультации в течение всего рабочего времени, кроме утверждённых перерывов.</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25. К показателям качества предоставления услуги относятся:</w:t>
      </w:r>
    </w:p>
    <w:p w:rsidR="00C5041C" w:rsidRPr="00C5041C" w:rsidRDefault="00C5041C" w:rsidP="00C5041C">
      <w:pPr>
        <w:numPr>
          <w:ilvl w:val="2"/>
          <w:numId w:val="1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соблюдение установленных регламентом сроков регистрации заявлений/документов и оказания услуги;</w:t>
      </w:r>
    </w:p>
    <w:p w:rsidR="00C5041C" w:rsidRPr="00C5041C" w:rsidRDefault="00C5041C" w:rsidP="00C5041C">
      <w:pPr>
        <w:numPr>
          <w:ilvl w:val="2"/>
          <w:numId w:val="1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полнота и корректность предоставления услуги Заявителю в соответствии с заявленным предметом обращения;</w:t>
      </w:r>
    </w:p>
    <w:p w:rsidR="00C5041C" w:rsidRPr="00C5041C" w:rsidRDefault="00C5041C" w:rsidP="00C5041C">
      <w:pPr>
        <w:numPr>
          <w:ilvl w:val="2"/>
          <w:numId w:val="1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соответствие предоставляемых итоговых документов (отчётной документации, фотоотчётов и др.) установленным формам и нормативным требованиям;</w:t>
      </w:r>
    </w:p>
    <w:p w:rsidR="00C5041C" w:rsidRPr="00C5041C" w:rsidRDefault="00C5041C" w:rsidP="00C5041C">
      <w:pPr>
        <w:numPr>
          <w:ilvl w:val="2"/>
          <w:numId w:val="1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соблюдение требований к конфиденциальности персональных данных Заявителя;</w:t>
      </w:r>
    </w:p>
    <w:p w:rsidR="00C5041C" w:rsidRPr="00C5041C" w:rsidRDefault="00C5041C" w:rsidP="00C5041C">
      <w:pPr>
        <w:numPr>
          <w:ilvl w:val="2"/>
          <w:numId w:val="1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lastRenderedPageBreak/>
        <w:t>оперативность и объективность консультирования Заявителей;</w:t>
      </w:r>
    </w:p>
    <w:p w:rsidR="00C5041C" w:rsidRPr="00C5041C" w:rsidRDefault="00C5041C" w:rsidP="00C5041C">
      <w:pPr>
        <w:numPr>
          <w:ilvl w:val="2"/>
          <w:numId w:val="1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соблюдение требований официально-делового стиля общения, вежливость и корректность взаимодействия со всеми обратившимися;</w:t>
      </w:r>
    </w:p>
    <w:p w:rsidR="00C5041C" w:rsidRPr="00C5041C" w:rsidRDefault="00C5041C" w:rsidP="00C5041C">
      <w:pPr>
        <w:numPr>
          <w:ilvl w:val="2"/>
          <w:numId w:val="1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возможность досудебного (внесудебного) обжалования решений и действий (бездействия) Исполнителя;</w:t>
      </w:r>
    </w:p>
    <w:p w:rsidR="00C5041C" w:rsidRPr="00C5041C" w:rsidRDefault="00C5041C" w:rsidP="00C5041C">
      <w:pPr>
        <w:numPr>
          <w:ilvl w:val="2"/>
          <w:numId w:val="13"/>
        </w:numPr>
        <w:suppressAutoHyphens/>
        <w:spacing w:after="200" w:line="276" w:lineRule="auto"/>
        <w:ind w:left="720" w:right="-1"/>
        <w:contextualSpacing/>
        <w:jc w:val="both"/>
        <w:rPr>
          <w:rFonts w:eastAsia="Calibri"/>
          <w:sz w:val="28"/>
          <w:szCs w:val="28"/>
          <w:lang w:eastAsia="en-US"/>
        </w:rPr>
      </w:pPr>
      <w:r w:rsidRPr="00C5041C">
        <w:rPr>
          <w:rFonts w:eastAsia="Calibri"/>
          <w:sz w:val="28"/>
          <w:szCs w:val="28"/>
          <w:lang w:eastAsia="en-US"/>
        </w:rPr>
        <w:t>отсутствие обоснованных жалоб на неправомерные действия (бездействие) Исполнителя, нарушения сроков и порядка оказания услуги.</w:t>
      </w:r>
    </w:p>
    <w:p w:rsidR="00C5041C" w:rsidRPr="00C5041C" w:rsidRDefault="00C5041C" w:rsidP="00C5041C">
      <w:pPr>
        <w:suppressAutoHyphens/>
        <w:ind w:right="-1" w:firstLine="709"/>
        <w:jc w:val="both"/>
        <w:rPr>
          <w:rFonts w:eastAsia="Calibri" w:cs="Calibri"/>
          <w:sz w:val="28"/>
          <w:szCs w:val="28"/>
          <w:lang w:eastAsia="en-US"/>
        </w:rPr>
      </w:pPr>
      <w:r w:rsidRPr="00C5041C">
        <w:rPr>
          <w:rFonts w:eastAsia="Calibri" w:cs="Calibri"/>
          <w:sz w:val="28"/>
          <w:szCs w:val="28"/>
          <w:lang w:eastAsia="en-US"/>
        </w:rPr>
        <w:t xml:space="preserve">Заявитель вправе оценить качество предоставления муниципальной услуги с использованием Единого портала. </w:t>
      </w:r>
    </w:p>
    <w:p w:rsidR="00C5041C" w:rsidRPr="00C5041C" w:rsidRDefault="00C5041C" w:rsidP="00C5041C">
      <w:pPr>
        <w:suppressAutoHyphens/>
        <w:ind w:right="-1" w:firstLine="709"/>
        <w:jc w:val="both"/>
        <w:rPr>
          <w:rFonts w:eastAsia="Calibri"/>
          <w:sz w:val="28"/>
          <w:szCs w:val="28"/>
          <w:lang w:eastAsia="en-US"/>
        </w:rPr>
      </w:pPr>
      <w:r w:rsidRPr="00C5041C">
        <w:rPr>
          <w:rFonts w:eastAsia="Calibri"/>
          <w:sz w:val="28"/>
          <w:szCs w:val="28"/>
          <w:lang w:eastAsia="en-US"/>
        </w:rPr>
        <w:t>26. Оценка соблюдения показателей доступности и качества проводится по результатам анализа отчётных данных о работе Исполнителей и проверок со стороны Органа.</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Отчётность, подтверждающая факт и качество выполнения услуг (акт, фотоотчёт), формируется по каждой цели обращения и направляется Заявителю посредством Единого портала (по форме Приложений № 1, 3 к настоящему Административному регламенту).</w:t>
      </w:r>
    </w:p>
    <w:p w:rsidR="00C5041C" w:rsidRPr="00C5041C" w:rsidRDefault="00C5041C" w:rsidP="00C5041C">
      <w:pPr>
        <w:suppressAutoHyphens/>
        <w:ind w:right="-1" w:firstLine="709"/>
        <w:jc w:val="both"/>
        <w:rPr>
          <w:rFonts w:eastAsia="Calibri"/>
          <w:sz w:val="28"/>
          <w:szCs w:val="28"/>
          <w:lang w:eastAsia="en-US"/>
        </w:rPr>
      </w:pPr>
      <w:r w:rsidRPr="00C5041C">
        <w:rPr>
          <w:rFonts w:eastAsia="Calibri"/>
          <w:sz w:val="28"/>
          <w:szCs w:val="28"/>
          <w:lang w:eastAsia="en-US"/>
        </w:rPr>
        <w:t xml:space="preserve">27. Контроль за соблюдением требований к доступности и качеству предоставления услуги осуществляется Органом в соответствии с законодательством, во исполнение положений </w:t>
      </w:r>
      <w:r w:rsidRPr="00C5041C">
        <w:rPr>
          <w:rFonts w:eastAsia="Calibri"/>
          <w:sz w:val="28"/>
          <w:szCs w:val="28"/>
          <w:shd w:val="clear" w:color="auto" w:fill="FFFFFF"/>
          <w:lang w:eastAsia="en-US"/>
        </w:rPr>
        <w:t xml:space="preserve">Правил благоустройства, утвержденных решением </w:t>
      </w:r>
      <w:r w:rsidRPr="00C5041C">
        <w:rPr>
          <w:rFonts w:eastAsia="Calibri"/>
          <w:sz w:val="28"/>
          <w:szCs w:val="28"/>
          <w:lang w:eastAsia="en-US"/>
        </w:rPr>
        <w:t>Совета Староильдеряковского сельского поселения №61 от 22.01.2018 года, иных муниципальных нормативных правовых актов.</w:t>
      </w:r>
    </w:p>
    <w:p w:rsidR="00C5041C" w:rsidRPr="00C5041C" w:rsidRDefault="00C5041C" w:rsidP="00C5041C">
      <w:pPr>
        <w:suppressAutoHyphens/>
        <w:ind w:right="-1" w:firstLine="709"/>
        <w:jc w:val="both"/>
        <w:rPr>
          <w:rFonts w:eastAsia="Calibri" w:cs="Calibri"/>
          <w:sz w:val="28"/>
          <w:szCs w:val="28"/>
          <w:lang w:eastAsia="en-US"/>
        </w:rPr>
      </w:pPr>
      <w:r w:rsidRPr="00C5041C">
        <w:rPr>
          <w:rFonts w:eastAsia="Calibri" w:cs="Calibri"/>
          <w:sz w:val="28"/>
          <w:szCs w:val="28"/>
          <w:lang w:eastAsia="en-US"/>
        </w:rPr>
        <w:t>28. Информация о ходе и статусе предоставления муниципальной услуги может быть получена заявителем в личном кабинете на Едином портале.</w:t>
      </w:r>
    </w:p>
    <w:p w:rsidR="00C5041C" w:rsidRPr="00C5041C" w:rsidRDefault="00C5041C" w:rsidP="00C5041C">
      <w:pPr>
        <w:suppressAutoHyphens/>
        <w:ind w:right="-1" w:firstLine="709"/>
        <w:jc w:val="both"/>
        <w:rPr>
          <w:rFonts w:eastAsia="Calibri"/>
          <w:sz w:val="28"/>
          <w:szCs w:val="28"/>
          <w:lang w:eastAsia="en-US"/>
        </w:rPr>
      </w:pPr>
      <w:r w:rsidRPr="00C5041C">
        <w:rPr>
          <w:rFonts w:eastAsia="Calibri" w:cs="Calibri"/>
          <w:sz w:val="28"/>
          <w:szCs w:val="28"/>
          <w:lang w:eastAsia="en-US"/>
        </w:rPr>
        <w:t>29. Информация о показателях доступности и качества предоставлении Услуги размещается на официальном сайте Органа, а также Едином портале.</w:t>
      </w:r>
    </w:p>
    <w:p w:rsidR="00C5041C" w:rsidRPr="00C5041C" w:rsidRDefault="00C5041C" w:rsidP="00C5041C">
      <w:pPr>
        <w:suppressAutoHyphens/>
        <w:ind w:right="-1" w:firstLine="709"/>
        <w:jc w:val="both"/>
        <w:rPr>
          <w:rFonts w:eastAsia="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r w:rsidRPr="00C5041C">
        <w:rPr>
          <w:rFonts w:eastAsia="Calibri" w:cs="Calibri"/>
          <w:sz w:val="28"/>
          <w:szCs w:val="28"/>
          <w:lang w:eastAsia="en-US"/>
        </w:rPr>
        <w:t>Иные требования к предоставлению Услуги</w:t>
      </w:r>
    </w:p>
    <w:p w:rsidR="00C5041C" w:rsidRPr="00C5041C" w:rsidRDefault="00C5041C" w:rsidP="00C5041C">
      <w:pPr>
        <w:suppressAutoHyphens/>
        <w:ind w:right="-1" w:firstLine="427"/>
        <w:jc w:val="both"/>
        <w:rPr>
          <w:rFonts w:eastAsia="Calibri" w:cs="Calibri"/>
          <w:sz w:val="28"/>
          <w:szCs w:val="28"/>
          <w:lang w:eastAsia="en-US"/>
        </w:rPr>
      </w:pPr>
    </w:p>
    <w:p w:rsidR="00C5041C" w:rsidRPr="00C5041C" w:rsidRDefault="00C5041C" w:rsidP="00C5041C">
      <w:pPr>
        <w:tabs>
          <w:tab w:val="left" w:pos="709"/>
        </w:tabs>
        <w:suppressAutoHyphens/>
        <w:ind w:right="-1" w:firstLine="709"/>
        <w:jc w:val="both"/>
        <w:rPr>
          <w:rFonts w:eastAsia="Calibri" w:cs="Calibri"/>
          <w:sz w:val="28"/>
          <w:szCs w:val="28"/>
          <w:lang w:eastAsia="en-US"/>
        </w:rPr>
      </w:pPr>
      <w:r w:rsidRPr="00C5041C">
        <w:rPr>
          <w:rFonts w:eastAsia="Calibri" w:cs="Calibri"/>
          <w:sz w:val="28"/>
          <w:szCs w:val="28"/>
          <w:lang w:eastAsia="en-US"/>
        </w:rPr>
        <w:t>30. При предоставлении Услуги в электронной форме заявитель вправе:</w:t>
      </w:r>
    </w:p>
    <w:p w:rsidR="00C5041C" w:rsidRPr="00C5041C" w:rsidRDefault="00C5041C" w:rsidP="00C5041C">
      <w:pPr>
        <w:tabs>
          <w:tab w:val="left" w:pos="709"/>
        </w:tabs>
        <w:suppressAutoHyphens/>
        <w:ind w:right="-1" w:firstLine="709"/>
        <w:jc w:val="both"/>
        <w:rPr>
          <w:rFonts w:eastAsia="Calibri" w:cs="Calibri"/>
          <w:sz w:val="28"/>
          <w:szCs w:val="28"/>
          <w:lang w:eastAsia="en-US"/>
        </w:rPr>
      </w:pPr>
      <w:r w:rsidRPr="00C5041C">
        <w:rPr>
          <w:rFonts w:eastAsia="Calibri" w:cs="Calibri"/>
          <w:sz w:val="28"/>
          <w:szCs w:val="28"/>
          <w:lang w:eastAsia="en-US"/>
        </w:rPr>
        <w:t>а) получить информацию о порядке и сроках предоставления муниципальной услуги, размещенную на Едином портале;</w:t>
      </w:r>
    </w:p>
    <w:p w:rsidR="00C5041C" w:rsidRPr="00C5041C" w:rsidRDefault="00C5041C" w:rsidP="00C5041C">
      <w:pPr>
        <w:tabs>
          <w:tab w:val="left" w:pos="709"/>
        </w:tabs>
        <w:suppressAutoHyphens/>
        <w:ind w:right="-1" w:firstLine="709"/>
        <w:jc w:val="both"/>
        <w:rPr>
          <w:rFonts w:eastAsia="Calibri" w:cs="Calibri"/>
          <w:sz w:val="28"/>
          <w:szCs w:val="28"/>
          <w:lang w:eastAsia="en-US"/>
        </w:rPr>
      </w:pPr>
      <w:r w:rsidRPr="00C5041C">
        <w:rPr>
          <w:rFonts w:eastAsia="Calibri" w:cs="Calibri"/>
          <w:sz w:val="28"/>
          <w:szCs w:val="28"/>
          <w:lang w:eastAsia="en-US"/>
        </w:rPr>
        <w:t>б) подать заявление о предоставлении  муниципальной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w:t>
      </w:r>
    </w:p>
    <w:p w:rsidR="00C5041C" w:rsidRPr="00C5041C" w:rsidRDefault="00C5041C" w:rsidP="00C5041C">
      <w:pPr>
        <w:tabs>
          <w:tab w:val="left" w:pos="709"/>
        </w:tabs>
        <w:suppressAutoHyphens/>
        <w:ind w:right="-1" w:firstLine="709"/>
        <w:jc w:val="both"/>
        <w:rPr>
          <w:rFonts w:eastAsia="Calibri" w:cs="Calibri"/>
          <w:sz w:val="28"/>
          <w:szCs w:val="28"/>
          <w:lang w:eastAsia="en-US"/>
        </w:rPr>
      </w:pPr>
      <w:r w:rsidRPr="00C5041C">
        <w:rPr>
          <w:rFonts w:eastAsia="Calibri" w:cs="Calibri"/>
          <w:sz w:val="28"/>
          <w:szCs w:val="28"/>
          <w:lang w:eastAsia="en-US"/>
        </w:rPr>
        <w:t>в) получить сведения о ходе и статусе выполнения заявлений о предоставлении  муниципальной услуги, поданных в электронной форме;</w:t>
      </w:r>
    </w:p>
    <w:p w:rsidR="00C5041C" w:rsidRPr="00C5041C" w:rsidRDefault="00C5041C" w:rsidP="00C5041C">
      <w:pPr>
        <w:tabs>
          <w:tab w:val="left" w:pos="709"/>
        </w:tabs>
        <w:suppressAutoHyphens/>
        <w:ind w:right="-1" w:firstLine="709"/>
        <w:jc w:val="both"/>
        <w:rPr>
          <w:rFonts w:eastAsia="Calibri" w:cs="Calibri"/>
          <w:sz w:val="28"/>
          <w:szCs w:val="28"/>
          <w:lang w:eastAsia="en-US"/>
        </w:rPr>
      </w:pPr>
      <w:r w:rsidRPr="00C5041C">
        <w:rPr>
          <w:rFonts w:eastAsia="Calibri" w:cs="Calibri"/>
          <w:sz w:val="28"/>
          <w:szCs w:val="28"/>
          <w:lang w:eastAsia="en-US"/>
        </w:rPr>
        <w:t>г) осуществить оценку качества предоставления  муниципальной услуги посредством Единого портала;</w:t>
      </w:r>
    </w:p>
    <w:p w:rsidR="00C5041C" w:rsidRPr="00C5041C" w:rsidRDefault="00C5041C" w:rsidP="00C5041C">
      <w:pPr>
        <w:tabs>
          <w:tab w:val="left" w:pos="709"/>
        </w:tabs>
        <w:suppressAutoHyphens/>
        <w:ind w:right="-1" w:firstLine="709"/>
        <w:jc w:val="both"/>
        <w:rPr>
          <w:rFonts w:eastAsia="Calibri" w:cs="Calibri"/>
          <w:sz w:val="28"/>
          <w:szCs w:val="28"/>
          <w:lang w:eastAsia="en-US"/>
        </w:rPr>
      </w:pPr>
      <w:r w:rsidRPr="00C5041C">
        <w:rPr>
          <w:rFonts w:eastAsia="Calibri" w:cs="Calibri"/>
          <w:sz w:val="28"/>
          <w:szCs w:val="28"/>
          <w:lang w:eastAsia="en-US"/>
        </w:rPr>
        <w:t>д) получить результат предоставления  муниципальной услуги в форме электронного документа;</w:t>
      </w:r>
    </w:p>
    <w:p w:rsidR="00C5041C" w:rsidRPr="00C5041C" w:rsidRDefault="00C5041C" w:rsidP="00C5041C">
      <w:pPr>
        <w:suppressAutoHyphens/>
        <w:ind w:right="-1" w:firstLine="709"/>
        <w:jc w:val="both"/>
        <w:rPr>
          <w:rFonts w:eastAsia="Calibri" w:cs="Calibri"/>
          <w:sz w:val="28"/>
          <w:szCs w:val="28"/>
          <w:lang w:eastAsia="en-US"/>
        </w:rPr>
      </w:pPr>
      <w:r w:rsidRPr="00C5041C">
        <w:rPr>
          <w:rFonts w:eastAsia="Calibri" w:cs="Calibri"/>
          <w:sz w:val="28"/>
          <w:szCs w:val="28"/>
          <w:lang w:eastAsia="en-US"/>
        </w:rPr>
        <w:lastRenderedPageBreak/>
        <w:t>е) подать жалобу на решение и действие (бездействие)Органа, а также его должностных лиц, муниципальных служащих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5041C" w:rsidRPr="00C5041C" w:rsidRDefault="00C5041C" w:rsidP="00C5041C">
      <w:pPr>
        <w:suppressAutoHyphens/>
        <w:ind w:right="-1" w:firstLine="709"/>
        <w:jc w:val="both"/>
        <w:rPr>
          <w:rFonts w:eastAsia="Calibri" w:cs="Calibri"/>
          <w:sz w:val="28"/>
          <w:szCs w:val="28"/>
          <w:lang w:eastAsia="en-US"/>
        </w:rPr>
      </w:pPr>
      <w:r w:rsidRPr="00C5041C">
        <w:rPr>
          <w:rFonts w:eastAsia="Calibri" w:cs="Calibri"/>
          <w:sz w:val="28"/>
          <w:szCs w:val="28"/>
          <w:lang w:eastAsia="en-US"/>
        </w:rPr>
        <w:t>31. Формирование заявления осуществляется посредством заполнения электронной формы заявления на Единого портале без необходимости дополнительной подачи заявления в какой-либо иной форме.</w:t>
      </w: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r w:rsidRPr="00C5041C">
        <w:rPr>
          <w:rFonts w:eastAsia="Calibri" w:cs="Calibri"/>
          <w:sz w:val="28"/>
          <w:szCs w:val="28"/>
          <w:lang w:eastAsia="en-US"/>
        </w:rPr>
        <w:t xml:space="preserve">  Исчерпывающий перечень документов, необходимых для </w:t>
      </w:r>
    </w:p>
    <w:p w:rsidR="00C5041C" w:rsidRPr="00C5041C" w:rsidRDefault="00C5041C" w:rsidP="00C5041C">
      <w:pPr>
        <w:suppressAutoHyphens/>
        <w:ind w:right="-1"/>
        <w:jc w:val="center"/>
        <w:rPr>
          <w:rFonts w:eastAsia="Calibri" w:cs="Calibri"/>
          <w:sz w:val="28"/>
          <w:szCs w:val="28"/>
          <w:lang w:eastAsia="en-US"/>
        </w:rPr>
      </w:pPr>
      <w:r w:rsidRPr="00C5041C">
        <w:rPr>
          <w:rFonts w:eastAsia="Calibri" w:cs="Calibri"/>
          <w:sz w:val="28"/>
          <w:szCs w:val="28"/>
          <w:lang w:eastAsia="en-US"/>
        </w:rPr>
        <w:t>предоставления Услуги</w:t>
      </w:r>
    </w:p>
    <w:p w:rsidR="00C5041C" w:rsidRPr="00C5041C" w:rsidRDefault="00C5041C" w:rsidP="00C5041C">
      <w:pPr>
        <w:tabs>
          <w:tab w:val="left" w:pos="9781"/>
        </w:tabs>
        <w:suppressAutoHyphens/>
        <w:ind w:right="-1" w:firstLine="709"/>
        <w:jc w:val="both"/>
        <w:rPr>
          <w:rFonts w:eastAsia="Calibri" w:cs="Courier New"/>
          <w:sz w:val="28"/>
          <w:szCs w:val="28"/>
          <w:lang w:eastAsia="en-US"/>
        </w:rPr>
      </w:pPr>
    </w:p>
    <w:p w:rsidR="00C5041C" w:rsidRPr="00C5041C" w:rsidRDefault="00C5041C" w:rsidP="00C5041C">
      <w:pPr>
        <w:suppressAutoHyphens/>
        <w:ind w:right="-1" w:firstLine="720"/>
        <w:jc w:val="both"/>
        <w:rPr>
          <w:rFonts w:eastAsia="Calibri"/>
          <w:sz w:val="28"/>
          <w:szCs w:val="28"/>
          <w:lang w:eastAsia="en-US"/>
        </w:rPr>
      </w:pPr>
      <w:r w:rsidRPr="00C5041C">
        <w:rPr>
          <w:rFonts w:eastAsia="Calibri" w:cs="Calibri"/>
          <w:sz w:val="28"/>
          <w:szCs w:val="28"/>
          <w:lang w:eastAsia="en-US"/>
        </w:rPr>
        <w:t xml:space="preserve">32. </w:t>
      </w:r>
      <w:r w:rsidRPr="00C5041C">
        <w:rPr>
          <w:rFonts w:eastAsia="Calibri"/>
          <w:sz w:val="28"/>
          <w:szCs w:val="28"/>
          <w:lang w:eastAsia="en-US"/>
        </w:rPr>
        <w:t>Для предоставления услуги «Уход за местом захоронения» Заявитель к может предоставить примеры работы, в соответствии с которыми необходимо выполнить заявление (обращение).</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33. В рамках услуги использование межведомственных электронных запросов не предусмотрено.</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34. Заявление (обращение) на предоставление услуги «Уход за местом захоронения» (вне зависимости от цели обращения) может быть подано Заявителем посредством ЕПГУ.</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35. Состав заявления (обращения):</w:t>
      </w:r>
    </w:p>
    <w:p w:rsidR="00C5041C" w:rsidRPr="00C5041C" w:rsidRDefault="00C5041C" w:rsidP="00C5041C">
      <w:pPr>
        <w:numPr>
          <w:ilvl w:val="2"/>
          <w:numId w:val="14"/>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фамилия, имя, отчество (при наличии) Заявителя;</w:t>
      </w:r>
    </w:p>
    <w:p w:rsidR="00C5041C" w:rsidRPr="00C5041C" w:rsidRDefault="00C5041C" w:rsidP="00C5041C">
      <w:pPr>
        <w:numPr>
          <w:ilvl w:val="2"/>
          <w:numId w:val="14"/>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сведения о документе, удостоверяющем личность;</w:t>
      </w:r>
    </w:p>
    <w:p w:rsidR="00C5041C" w:rsidRPr="00C5041C" w:rsidRDefault="00C5041C" w:rsidP="00C5041C">
      <w:pPr>
        <w:numPr>
          <w:ilvl w:val="2"/>
          <w:numId w:val="14"/>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адрес регистрации (места жительства) Заявителя;</w:t>
      </w:r>
    </w:p>
    <w:p w:rsidR="00C5041C" w:rsidRPr="00C5041C" w:rsidRDefault="00C5041C" w:rsidP="00C5041C">
      <w:pPr>
        <w:numPr>
          <w:ilvl w:val="2"/>
          <w:numId w:val="14"/>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контактные данные (номер телефона, адрес электронной почты);</w:t>
      </w:r>
    </w:p>
    <w:p w:rsidR="00C5041C" w:rsidRPr="00C5041C" w:rsidRDefault="00C5041C" w:rsidP="00C5041C">
      <w:pPr>
        <w:numPr>
          <w:ilvl w:val="2"/>
          <w:numId w:val="14"/>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информация о планируемых работах;</w:t>
      </w:r>
    </w:p>
    <w:p w:rsidR="00C5041C" w:rsidRPr="00C5041C" w:rsidRDefault="00C5041C" w:rsidP="00C5041C">
      <w:pPr>
        <w:numPr>
          <w:ilvl w:val="2"/>
          <w:numId w:val="14"/>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информация о захоронении, для которого проводятся работы;</w:t>
      </w:r>
    </w:p>
    <w:p w:rsidR="00C5041C" w:rsidRPr="00C5041C" w:rsidRDefault="00C5041C" w:rsidP="00C5041C">
      <w:pPr>
        <w:numPr>
          <w:ilvl w:val="2"/>
          <w:numId w:val="14"/>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готовность сотрудничать по предоплате;</w:t>
      </w:r>
    </w:p>
    <w:p w:rsidR="00C5041C" w:rsidRPr="00C5041C" w:rsidRDefault="00C5041C" w:rsidP="00C5041C">
      <w:pPr>
        <w:numPr>
          <w:ilvl w:val="2"/>
          <w:numId w:val="14"/>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согласие на обработку персональных данных Заявителя.</w:t>
      </w:r>
    </w:p>
    <w:p w:rsidR="00C5041C" w:rsidRPr="00C5041C" w:rsidRDefault="00C5041C" w:rsidP="00C5041C">
      <w:pPr>
        <w:suppressAutoHyphens/>
        <w:ind w:right="-1" w:firstLine="720"/>
        <w:jc w:val="both"/>
        <w:rPr>
          <w:rFonts w:eastAsia="Calibri"/>
          <w:sz w:val="28"/>
          <w:szCs w:val="28"/>
          <w:lang w:eastAsia="en-US"/>
        </w:rPr>
      </w:pPr>
      <w:r w:rsidRPr="00C5041C">
        <w:rPr>
          <w:rFonts w:eastAsia="Calibri"/>
          <w:sz w:val="28"/>
          <w:szCs w:val="28"/>
          <w:lang w:eastAsia="en-US"/>
        </w:rPr>
        <w:t>36. Особенности подачи в электронной форме:</w:t>
      </w:r>
    </w:p>
    <w:p w:rsidR="00C5041C" w:rsidRPr="00C5041C" w:rsidRDefault="00C5041C" w:rsidP="00C5041C">
      <w:pPr>
        <w:numPr>
          <w:ilvl w:val="2"/>
          <w:numId w:val="15"/>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заявление и электронные образы документов отправляются с использованием подтверждённой учётной записи на Едином портале;</w:t>
      </w:r>
    </w:p>
    <w:p w:rsidR="00C5041C" w:rsidRPr="00C5041C" w:rsidRDefault="00C5041C" w:rsidP="00C5041C">
      <w:pPr>
        <w:numPr>
          <w:ilvl w:val="2"/>
          <w:numId w:val="15"/>
        </w:numPr>
        <w:suppressAutoHyphens/>
        <w:spacing w:after="200" w:line="276" w:lineRule="auto"/>
        <w:ind w:left="720" w:firstLine="709"/>
        <w:contextualSpacing/>
        <w:jc w:val="both"/>
        <w:rPr>
          <w:rFonts w:eastAsia="Calibri"/>
          <w:sz w:val="28"/>
          <w:szCs w:val="28"/>
          <w:lang w:eastAsia="en-US"/>
        </w:rPr>
      </w:pPr>
      <w:r w:rsidRPr="00C5041C">
        <w:rPr>
          <w:rFonts w:eastAsia="Calibri"/>
          <w:sz w:val="28"/>
          <w:szCs w:val="28"/>
          <w:lang w:eastAsia="en-US"/>
        </w:rPr>
        <w:t>все действия выполняются через интерфейс личного кабинета посредством Единого портала.</w:t>
      </w:r>
    </w:p>
    <w:p w:rsidR="00C5041C" w:rsidRPr="00C5041C" w:rsidRDefault="00C5041C" w:rsidP="00C5041C">
      <w:pPr>
        <w:tabs>
          <w:tab w:val="left" w:pos="9781"/>
        </w:tabs>
        <w:suppressAutoHyphens/>
        <w:ind w:right="-1"/>
        <w:rPr>
          <w:rFonts w:eastAsia="Calibri" w:cs="Courier New"/>
          <w:sz w:val="28"/>
          <w:szCs w:val="28"/>
          <w:lang w:eastAsia="en-US"/>
        </w:rPr>
      </w:pPr>
    </w:p>
    <w:p w:rsidR="00C5041C" w:rsidRPr="00C5041C" w:rsidRDefault="00C5041C" w:rsidP="00C5041C">
      <w:pPr>
        <w:suppressAutoHyphens/>
        <w:ind w:right="-1"/>
        <w:jc w:val="center"/>
        <w:rPr>
          <w:rFonts w:eastAsia="Calibri" w:cs="Calibri"/>
          <w:color w:val="000000"/>
          <w:sz w:val="28"/>
          <w:szCs w:val="28"/>
          <w:lang w:eastAsia="en-US"/>
        </w:rPr>
      </w:pPr>
      <w:r w:rsidRPr="00C5041C">
        <w:rPr>
          <w:rFonts w:eastAsia="Calibri" w:cs="Calibri"/>
          <w:b/>
          <w:bCs/>
          <w:sz w:val="28"/>
          <w:szCs w:val="28"/>
          <w:lang w:eastAsia="en-US"/>
        </w:rPr>
        <w:t>III. Состав, последовательность и сроки выполнения административных процедур</w:t>
      </w: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r w:rsidRPr="00C5041C">
        <w:rPr>
          <w:rFonts w:eastAsia="Calibri" w:cs="Calibri"/>
          <w:sz w:val="28"/>
          <w:szCs w:val="28"/>
          <w:lang w:eastAsia="en-US"/>
        </w:rPr>
        <w:t> Перечень административных процедур</w:t>
      </w: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firstLine="709"/>
        <w:jc w:val="both"/>
        <w:rPr>
          <w:rFonts w:eastAsia="Calibri" w:cs="Calibri"/>
          <w:sz w:val="28"/>
          <w:szCs w:val="28"/>
          <w:lang w:eastAsia="en-US"/>
        </w:rPr>
      </w:pPr>
      <w:r w:rsidRPr="00C5041C">
        <w:rPr>
          <w:rFonts w:eastAsia="Calibri" w:cs="Calibri"/>
          <w:sz w:val="28"/>
          <w:szCs w:val="28"/>
          <w:lang w:eastAsia="en-US"/>
        </w:rPr>
        <w:lastRenderedPageBreak/>
        <w:t>37. Предоставление муниципальной услуги включает в себя следующие процедуры:</w:t>
      </w:r>
    </w:p>
    <w:p w:rsidR="00C5041C" w:rsidRPr="00C5041C" w:rsidRDefault="00C5041C" w:rsidP="00C5041C">
      <w:pPr>
        <w:suppressAutoHyphens/>
        <w:ind w:right="-1" w:firstLine="709"/>
        <w:jc w:val="both"/>
        <w:rPr>
          <w:rFonts w:eastAsia="Calibri" w:cs="Calibri"/>
          <w:sz w:val="28"/>
          <w:szCs w:val="28"/>
          <w:lang w:eastAsia="en-US"/>
        </w:rPr>
      </w:pPr>
      <w:r w:rsidRPr="00C5041C">
        <w:rPr>
          <w:rFonts w:eastAsia="Calibri" w:cs="Calibri"/>
          <w:sz w:val="28"/>
          <w:szCs w:val="28"/>
          <w:lang w:eastAsia="en-US"/>
        </w:rPr>
        <w:t>1) прием и регистрация заявления на предоставление муниципальной услуги;</w:t>
      </w:r>
    </w:p>
    <w:p w:rsidR="00C5041C" w:rsidRPr="00C5041C" w:rsidRDefault="00C5041C" w:rsidP="00C5041C">
      <w:pPr>
        <w:suppressAutoHyphens/>
        <w:ind w:right="-1" w:firstLine="709"/>
        <w:jc w:val="both"/>
        <w:rPr>
          <w:rFonts w:eastAsia="Calibri" w:cs="Calibri"/>
          <w:sz w:val="28"/>
          <w:szCs w:val="28"/>
          <w:lang w:eastAsia="en-US"/>
        </w:rPr>
      </w:pPr>
      <w:r w:rsidRPr="00C5041C">
        <w:rPr>
          <w:rFonts w:eastAsia="Calibri" w:cs="Calibri"/>
          <w:sz w:val="28"/>
          <w:szCs w:val="28"/>
          <w:lang w:eastAsia="en-US"/>
        </w:rPr>
        <w:t>2) подготовка результата предоставления муниципальной услуги;</w:t>
      </w:r>
    </w:p>
    <w:p w:rsidR="00C5041C" w:rsidRPr="00C5041C" w:rsidRDefault="00C5041C" w:rsidP="00C5041C">
      <w:pPr>
        <w:suppressAutoHyphens/>
        <w:ind w:right="-1" w:firstLine="709"/>
        <w:jc w:val="both"/>
        <w:rPr>
          <w:rFonts w:eastAsia="Calibri" w:cs="Calibri"/>
          <w:sz w:val="28"/>
          <w:szCs w:val="28"/>
          <w:lang w:eastAsia="en-US"/>
        </w:rPr>
      </w:pPr>
      <w:r w:rsidRPr="00C5041C">
        <w:rPr>
          <w:rFonts w:eastAsia="Calibri" w:cs="Calibri"/>
          <w:sz w:val="28"/>
          <w:szCs w:val="28"/>
          <w:lang w:eastAsia="en-US"/>
        </w:rPr>
        <w:t>3) предоставление заявителю результата муниципальной услуги.</w:t>
      </w:r>
    </w:p>
    <w:p w:rsidR="00C5041C" w:rsidRPr="00C5041C" w:rsidRDefault="00C5041C" w:rsidP="00C5041C">
      <w:pPr>
        <w:suppressAutoHyphens/>
        <w:ind w:right="-1" w:firstLine="709"/>
        <w:jc w:val="center"/>
        <w:rPr>
          <w:b/>
          <w:bCs/>
          <w:sz w:val="28"/>
          <w:szCs w:val="28"/>
        </w:rPr>
      </w:pPr>
    </w:p>
    <w:p w:rsidR="00C5041C" w:rsidRPr="00C5041C" w:rsidRDefault="00C5041C" w:rsidP="00C5041C">
      <w:pPr>
        <w:suppressAutoHyphens/>
        <w:ind w:right="-1" w:firstLine="709"/>
        <w:jc w:val="center"/>
        <w:rPr>
          <w:b/>
          <w:bCs/>
          <w:sz w:val="28"/>
          <w:szCs w:val="28"/>
        </w:rPr>
      </w:pPr>
      <w:r w:rsidRPr="00C5041C">
        <w:rPr>
          <w:b/>
          <w:sz w:val="28"/>
          <w:szCs w:val="28"/>
        </w:rPr>
        <w:t>IV.Способы информирования заявителя об изменении статуса рассмотрения запроса о предоставлении государственной услуги</w:t>
      </w:r>
    </w:p>
    <w:p w:rsidR="00C5041C" w:rsidRPr="00C5041C" w:rsidRDefault="00C5041C" w:rsidP="00C5041C">
      <w:pPr>
        <w:suppressAutoHyphens/>
        <w:ind w:right="-1" w:firstLine="709"/>
        <w:jc w:val="both"/>
        <w:rPr>
          <w:rFonts w:eastAsia="Calibri" w:cs="Calibri"/>
          <w:color w:val="000000"/>
          <w:spacing w:val="-6"/>
          <w:sz w:val="28"/>
          <w:szCs w:val="28"/>
          <w:lang w:eastAsia="en-US"/>
        </w:rPr>
      </w:pPr>
    </w:p>
    <w:p w:rsidR="00C5041C" w:rsidRPr="00C5041C" w:rsidRDefault="00C5041C" w:rsidP="00C5041C">
      <w:pPr>
        <w:suppressAutoHyphens/>
        <w:ind w:firstLine="709"/>
        <w:jc w:val="both"/>
        <w:rPr>
          <w:rFonts w:eastAsia="Calibri" w:cs="Calibri"/>
          <w:sz w:val="28"/>
          <w:szCs w:val="28"/>
          <w:lang w:eastAsia="en-US"/>
        </w:rPr>
      </w:pPr>
      <w:r w:rsidRPr="00C5041C">
        <w:rPr>
          <w:rFonts w:eastAsia="Calibri" w:cs="Calibri"/>
          <w:sz w:val="28"/>
          <w:szCs w:val="28"/>
          <w:lang w:eastAsia="en-US"/>
        </w:rPr>
        <w:t>38. При наличии технической возможности заявитель уведомляется об изменении статуса его запроса на предоставлении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rsidR="00C5041C" w:rsidRPr="00C5041C" w:rsidRDefault="00C5041C" w:rsidP="00C5041C">
      <w:pPr>
        <w:suppressAutoHyphens/>
        <w:ind w:firstLine="709"/>
        <w:jc w:val="both"/>
        <w:rPr>
          <w:rFonts w:eastAsia="Calibri" w:cs="Calibri"/>
          <w:sz w:val="28"/>
          <w:szCs w:val="28"/>
          <w:lang w:eastAsia="en-US"/>
        </w:rPr>
      </w:pPr>
      <w:r w:rsidRPr="00C5041C">
        <w:rPr>
          <w:rFonts w:eastAsia="Calibri" w:cs="Calibri"/>
          <w:sz w:val="28"/>
          <w:szCs w:val="28"/>
          <w:lang w:eastAsia="en-US"/>
        </w:rPr>
        <w:t>– посредством смс-информирования;</w:t>
      </w:r>
    </w:p>
    <w:p w:rsidR="00C5041C" w:rsidRPr="00C5041C" w:rsidRDefault="00C5041C" w:rsidP="00C5041C">
      <w:pPr>
        <w:suppressAutoHyphens/>
        <w:ind w:firstLine="709"/>
        <w:jc w:val="both"/>
        <w:rPr>
          <w:rFonts w:eastAsia="Calibri" w:cs="Calibri"/>
          <w:sz w:val="28"/>
          <w:szCs w:val="28"/>
          <w:lang w:eastAsia="en-US"/>
        </w:rPr>
      </w:pPr>
      <w:r w:rsidRPr="00C5041C">
        <w:rPr>
          <w:rFonts w:eastAsia="Calibri" w:cs="Calibri"/>
          <w:sz w:val="28"/>
          <w:szCs w:val="28"/>
          <w:lang w:eastAsia="en-US"/>
        </w:rPr>
        <w:t>– посредством Единого портала;</w:t>
      </w:r>
    </w:p>
    <w:p w:rsidR="00C5041C" w:rsidRPr="00C5041C" w:rsidRDefault="00C5041C" w:rsidP="00C5041C">
      <w:pPr>
        <w:suppressAutoHyphens/>
        <w:ind w:right="-1" w:firstLine="709"/>
        <w:jc w:val="both"/>
        <w:rPr>
          <w:rFonts w:eastAsia="Calibri" w:cs="Calibri"/>
          <w:color w:val="000000"/>
          <w:spacing w:val="-6"/>
          <w:sz w:val="28"/>
          <w:szCs w:val="28"/>
          <w:lang w:eastAsia="en-US"/>
        </w:rPr>
      </w:pPr>
      <w:r w:rsidRPr="00C5041C">
        <w:rPr>
          <w:rFonts w:eastAsia="Calibri" w:cs="Calibri"/>
          <w:sz w:val="28"/>
          <w:szCs w:val="28"/>
          <w:lang w:eastAsia="en-US"/>
        </w:rPr>
        <w:t>– посредством иных сервисов и способов (при наличии).</w:t>
      </w:r>
    </w:p>
    <w:p w:rsidR="00C5041C" w:rsidRPr="00C5041C" w:rsidRDefault="00C5041C" w:rsidP="00C5041C">
      <w:pPr>
        <w:tabs>
          <w:tab w:val="left" w:pos="9781"/>
        </w:tabs>
        <w:suppressAutoHyphens/>
        <w:ind w:right="-1"/>
        <w:jc w:val="center"/>
        <w:rPr>
          <w:rFonts w:eastAsia="Calibri" w:cs="Courier New"/>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Pr="00C5041C" w:rsidRDefault="00C5041C" w:rsidP="00C5041C">
      <w:pPr>
        <w:suppressAutoHyphens/>
        <w:ind w:right="-1"/>
        <w:jc w:val="center"/>
        <w:rPr>
          <w:rFonts w:eastAsia="Calibri" w:cs="Calibri"/>
          <w:sz w:val="28"/>
          <w:szCs w:val="28"/>
          <w:lang w:eastAsia="en-US"/>
        </w:rPr>
      </w:pPr>
    </w:p>
    <w:p w:rsidR="00C5041C" w:rsidRDefault="00C5041C" w:rsidP="00C5041C">
      <w:pPr>
        <w:widowControl w:val="0"/>
        <w:suppressAutoHyphens/>
        <w:outlineLvl w:val="1"/>
        <w:rPr>
          <w:rFonts w:eastAsia="Calibri" w:cs="Calibri"/>
          <w:sz w:val="28"/>
          <w:szCs w:val="28"/>
          <w:lang w:eastAsia="en-US"/>
        </w:rPr>
      </w:pPr>
      <w:bookmarkStart w:id="1" w:name="_Toc209965243"/>
      <w:bookmarkStart w:id="2" w:name="п1"/>
      <w:bookmarkStart w:id="3" w:name="_Toc211928509"/>
    </w:p>
    <w:p w:rsidR="00C5041C" w:rsidRPr="00C5041C" w:rsidRDefault="00C5041C" w:rsidP="00C5041C">
      <w:pPr>
        <w:widowControl w:val="0"/>
        <w:suppressAutoHyphens/>
        <w:outlineLvl w:val="1"/>
        <w:rPr>
          <w:rFonts w:eastAsia="Arial"/>
          <w:sz w:val="22"/>
          <w:szCs w:val="22"/>
        </w:rPr>
      </w:pPr>
    </w:p>
    <w:p w:rsidR="00C5041C" w:rsidRPr="00C5041C" w:rsidRDefault="00C5041C" w:rsidP="00C5041C">
      <w:pPr>
        <w:widowControl w:val="0"/>
        <w:suppressAutoHyphens/>
        <w:ind w:left="5670"/>
        <w:jc w:val="right"/>
        <w:outlineLvl w:val="1"/>
        <w:rPr>
          <w:rFonts w:eastAsia="Arial"/>
          <w:sz w:val="22"/>
          <w:szCs w:val="22"/>
        </w:rPr>
      </w:pPr>
    </w:p>
    <w:p w:rsidR="00C5041C" w:rsidRPr="00C5041C" w:rsidRDefault="00C5041C" w:rsidP="00C5041C">
      <w:pPr>
        <w:widowControl w:val="0"/>
        <w:suppressAutoHyphens/>
        <w:ind w:left="5670"/>
        <w:jc w:val="right"/>
        <w:outlineLvl w:val="1"/>
        <w:rPr>
          <w:rFonts w:eastAsia="Arial"/>
          <w:sz w:val="22"/>
          <w:szCs w:val="22"/>
        </w:rPr>
      </w:pPr>
      <w:r w:rsidRPr="00C5041C">
        <w:rPr>
          <w:rFonts w:eastAsia="Arial"/>
          <w:sz w:val="22"/>
          <w:szCs w:val="22"/>
        </w:rPr>
        <w:lastRenderedPageBreak/>
        <w:t xml:space="preserve">Приложение </w:t>
      </w:r>
      <w:bookmarkEnd w:id="1"/>
      <w:r w:rsidRPr="00C5041C">
        <w:rPr>
          <w:rFonts w:eastAsia="Arial"/>
          <w:sz w:val="22"/>
          <w:szCs w:val="22"/>
        </w:rPr>
        <w:t>1</w:t>
      </w:r>
      <w:bookmarkStart w:id="4" w:name="Приложение1"/>
      <w:bookmarkEnd w:id="2"/>
      <w:bookmarkEnd w:id="3"/>
      <w:bookmarkEnd w:id="4"/>
    </w:p>
    <w:p w:rsidR="00C5041C" w:rsidRPr="00C5041C" w:rsidRDefault="00C5041C" w:rsidP="00C5041C">
      <w:pPr>
        <w:widowControl w:val="0"/>
        <w:suppressAutoHyphens/>
        <w:ind w:left="5670"/>
        <w:jc w:val="right"/>
        <w:rPr>
          <w:rFonts w:eastAsia="Arial"/>
          <w:sz w:val="22"/>
          <w:szCs w:val="22"/>
        </w:rPr>
      </w:pPr>
      <w:r w:rsidRPr="00C5041C">
        <w:rPr>
          <w:rFonts w:eastAsia="Arial"/>
          <w:sz w:val="22"/>
          <w:szCs w:val="22"/>
        </w:rPr>
        <w:t>к административному регламенту</w:t>
      </w:r>
    </w:p>
    <w:p w:rsidR="00C5041C" w:rsidRPr="00C5041C" w:rsidRDefault="00C5041C" w:rsidP="00C5041C">
      <w:pPr>
        <w:widowControl w:val="0"/>
        <w:suppressAutoHyphens/>
        <w:ind w:left="5670"/>
        <w:jc w:val="right"/>
        <w:rPr>
          <w:rFonts w:eastAsia="Arial"/>
          <w:sz w:val="28"/>
          <w:szCs w:val="28"/>
        </w:rPr>
      </w:pPr>
      <w:r w:rsidRPr="00C5041C">
        <w:rPr>
          <w:rFonts w:eastAsia="Arial"/>
          <w:sz w:val="22"/>
          <w:szCs w:val="22"/>
        </w:rPr>
        <w:t>предоставления муниципальной услуги по уходу за местом захоронени</w:t>
      </w:r>
      <w:r w:rsidRPr="00C5041C">
        <w:rPr>
          <w:rFonts w:eastAsia="Arial"/>
          <w:sz w:val="28"/>
          <w:szCs w:val="28"/>
        </w:rPr>
        <w:t>я</w:t>
      </w:r>
    </w:p>
    <w:p w:rsidR="00C5041C" w:rsidRPr="00C5041C" w:rsidRDefault="00C5041C" w:rsidP="00C5041C">
      <w:pPr>
        <w:widowControl w:val="0"/>
        <w:suppressAutoHyphens/>
        <w:ind w:left="5670"/>
        <w:jc w:val="right"/>
        <w:rPr>
          <w:rFonts w:eastAsia="Arial"/>
          <w:sz w:val="28"/>
          <w:szCs w:val="28"/>
        </w:rPr>
      </w:pPr>
    </w:p>
    <w:p w:rsidR="00C5041C" w:rsidRPr="00C5041C" w:rsidRDefault="00C5041C" w:rsidP="00C5041C">
      <w:pPr>
        <w:widowControl w:val="0"/>
        <w:suppressAutoHyphens/>
        <w:jc w:val="center"/>
        <w:rPr>
          <w:rFonts w:eastAsia="Arial"/>
          <w:b/>
          <w:bCs/>
          <w:sz w:val="28"/>
          <w:szCs w:val="28"/>
        </w:rPr>
      </w:pPr>
      <w:r w:rsidRPr="00C5041C">
        <w:rPr>
          <w:rFonts w:eastAsia="Arial"/>
          <w:b/>
          <w:bCs/>
          <w:sz w:val="28"/>
          <w:szCs w:val="28"/>
        </w:rPr>
        <w:t>Форма документа «Акт о приемке выполненных работ»</w:t>
      </w:r>
    </w:p>
    <w:p w:rsidR="00C5041C" w:rsidRPr="00C5041C" w:rsidRDefault="00C5041C" w:rsidP="00C5041C">
      <w:pPr>
        <w:widowControl w:val="0"/>
        <w:suppressAutoHyphens/>
        <w:ind w:left="5670"/>
        <w:jc w:val="both"/>
        <w:rPr>
          <w:rFonts w:eastAsia="Arial"/>
          <w:sz w:val="28"/>
          <w:szCs w:val="28"/>
        </w:rPr>
      </w:pPr>
    </w:p>
    <w:p w:rsidR="00C5041C" w:rsidRPr="00C5041C" w:rsidRDefault="00C5041C" w:rsidP="00C5041C">
      <w:pPr>
        <w:widowControl w:val="0"/>
        <w:suppressAutoHyphens/>
        <w:rPr>
          <w:rFonts w:eastAsia="Arial"/>
        </w:rPr>
      </w:pPr>
      <w:r w:rsidRPr="00C5041C">
        <w:rPr>
          <w:rFonts w:eastAsia="Arial"/>
          <w:sz w:val="28"/>
          <w:szCs w:val="28"/>
        </w:rPr>
        <w:t>НАЧАЛО ФОРМЫ</w:t>
      </w:r>
    </w:p>
    <w:p w:rsidR="00C5041C" w:rsidRPr="00C5041C" w:rsidRDefault="00C5041C" w:rsidP="00C5041C">
      <w:pPr>
        <w:suppressAutoHyphens/>
        <w:rPr>
          <w:color w:val="333333"/>
        </w:rPr>
      </w:pPr>
      <w:r w:rsidRPr="00C5041C">
        <w:rPr>
          <w:rFonts w:eastAsia="Arial"/>
        </w:rPr>
        <w:t xml:space="preserve">                                                     </w:t>
      </w:r>
      <w:r w:rsidRPr="00C5041C">
        <w:rPr>
          <w:b/>
          <w:bCs/>
          <w:sz w:val="28"/>
          <w:szCs w:val="28"/>
        </w:rPr>
        <w:t>Акт №</w:t>
      </w:r>
      <w:r w:rsidRPr="00C5041C">
        <w:rPr>
          <w:b/>
          <w:bCs/>
          <w:color w:val="333333"/>
          <w:sz w:val="28"/>
          <w:szCs w:val="28"/>
        </w:rPr>
        <w:t xml:space="preserve"> </w:t>
      </w:r>
      <w:r w:rsidRPr="00C5041C">
        <w:rPr>
          <w:color w:val="333333"/>
        </w:rPr>
        <w:t xml:space="preserve">[номер_акта] </w:t>
      </w:r>
      <w:r w:rsidRPr="00C5041C">
        <w:rPr>
          <w:b/>
          <w:bCs/>
          <w:sz w:val="28"/>
          <w:szCs w:val="28"/>
        </w:rPr>
        <w:t xml:space="preserve">от </w:t>
      </w:r>
      <w:r w:rsidRPr="00C5041C">
        <w:rPr>
          <w:color w:val="333333"/>
        </w:rPr>
        <w:t>[дата_акта]</w:t>
      </w:r>
    </w:p>
    <w:p w:rsidR="00C5041C" w:rsidRPr="00C5041C" w:rsidRDefault="00C5041C" w:rsidP="00C5041C">
      <w:pPr>
        <w:suppressAutoHyphens/>
        <w:jc w:val="center"/>
        <w:rPr>
          <w:color w:val="333333"/>
        </w:rPr>
      </w:pPr>
      <w:r w:rsidRPr="00C5041C">
        <w:rPr>
          <w:b/>
          <w:bCs/>
          <w:sz w:val="28"/>
          <w:szCs w:val="28"/>
        </w:rPr>
        <w:t xml:space="preserve">о приемке выполненных работ </w:t>
      </w:r>
    </w:p>
    <w:p w:rsidR="00C5041C" w:rsidRPr="00C5041C" w:rsidRDefault="00C5041C" w:rsidP="00C5041C">
      <w:pPr>
        <w:suppressAutoHyphens/>
        <w:jc w:val="center"/>
        <w:rPr>
          <w:b/>
          <w:bCs/>
          <w:sz w:val="28"/>
          <w:szCs w:val="28"/>
        </w:rPr>
      </w:pPr>
      <w:r w:rsidRPr="00C5041C">
        <w:rPr>
          <w:b/>
          <w:bCs/>
          <w:sz w:val="28"/>
          <w:szCs w:val="28"/>
        </w:rPr>
        <w:t>по договору об уходе за местом захоронения</w:t>
      </w:r>
    </w:p>
    <w:p w:rsidR="00C5041C" w:rsidRPr="00C5041C" w:rsidRDefault="00C5041C" w:rsidP="00C5041C">
      <w:pPr>
        <w:suppressAutoHyphens/>
        <w:jc w:val="center"/>
        <w:rPr>
          <w:color w:val="333333"/>
        </w:rPr>
      </w:pPr>
      <w:r w:rsidRPr="00C5041C">
        <w:rPr>
          <w:b/>
          <w:bCs/>
          <w:color w:val="333333"/>
          <w:sz w:val="28"/>
          <w:szCs w:val="28"/>
        </w:rPr>
        <w:t xml:space="preserve">№ </w:t>
      </w:r>
      <w:r w:rsidRPr="00C5041C">
        <w:rPr>
          <w:color w:val="333333"/>
        </w:rPr>
        <w:t xml:space="preserve">[номер_договора] </w:t>
      </w:r>
      <w:r w:rsidRPr="00C5041C">
        <w:rPr>
          <w:b/>
          <w:bCs/>
          <w:sz w:val="28"/>
          <w:szCs w:val="28"/>
        </w:rPr>
        <w:t xml:space="preserve">от </w:t>
      </w:r>
      <w:r w:rsidRPr="00C5041C">
        <w:rPr>
          <w:color w:val="333333"/>
        </w:rPr>
        <w:t>[дата_договора]</w:t>
      </w:r>
    </w:p>
    <w:p w:rsidR="00C5041C" w:rsidRPr="00C5041C" w:rsidRDefault="00C5041C" w:rsidP="00C5041C">
      <w:pPr>
        <w:suppressAutoHyphens/>
        <w:spacing w:line="300" w:lineRule="auto"/>
        <w:jc w:val="both"/>
        <w:rPr>
          <w:color w:val="333333"/>
        </w:rPr>
      </w:pPr>
      <w:r w:rsidRPr="00C5041C">
        <w:rPr>
          <w:color w:val="333333"/>
        </w:rPr>
        <w:t xml:space="preserve">[исполнитель], именуемое в дальнейшем </w:t>
      </w:r>
      <w:r w:rsidRPr="00C5041C">
        <w:rPr>
          <w:b/>
          <w:bCs/>
          <w:color w:val="333333"/>
        </w:rPr>
        <w:t>«Исполнитель»</w:t>
      </w:r>
      <w:r w:rsidRPr="00C5041C">
        <w:rPr>
          <w:color w:val="333333"/>
        </w:rPr>
        <w:t>, в лице [должность_исполнителя] [фио_исполнителя], действующего на основании [основание_исполнителя] с одной стороны, и [заказчик]</w:t>
      </w:r>
      <w:r w:rsidRPr="00C5041C">
        <w:t xml:space="preserve"> </w:t>
      </w:r>
      <w:r w:rsidRPr="00C5041C">
        <w:rPr>
          <w:color w:val="333333"/>
        </w:rPr>
        <w:t xml:space="preserve">паспорт [паспорт_заказчика], именуемый (-ая) в дальнейшем </w:t>
      </w:r>
      <w:r w:rsidRPr="00C5041C">
        <w:rPr>
          <w:b/>
          <w:bCs/>
          <w:color w:val="333333"/>
        </w:rPr>
        <w:t>«Заказчик»</w:t>
      </w:r>
      <w:r w:rsidRPr="00C5041C">
        <w:rPr>
          <w:color w:val="333333"/>
        </w:rPr>
        <w:t>, с другой стороны, составили настоящий акт о приемке выполненных работ о следующем:</w:t>
      </w:r>
    </w:p>
    <w:p w:rsidR="00C5041C" w:rsidRPr="00C5041C" w:rsidRDefault="00C5041C" w:rsidP="00C5041C">
      <w:pPr>
        <w:suppressAutoHyphens/>
        <w:spacing w:line="300" w:lineRule="auto"/>
        <w:jc w:val="both"/>
        <w:rPr>
          <w:color w:val="333333"/>
        </w:rPr>
      </w:pPr>
      <w:r w:rsidRPr="00C5041C">
        <w:rPr>
          <w:color w:val="333333"/>
        </w:rPr>
        <w:t>1. Исполнителем по договору по уходу за местом захоронения № [номер_договора] от [дата_договора] выполнены следующие работы:</w:t>
      </w:r>
    </w:p>
    <w:tbl>
      <w:tblPr>
        <w:tblW w:w="9469" w:type="dxa"/>
        <w:jc w:val="center"/>
        <w:tblLayout w:type="fixed"/>
        <w:tblLook w:val="04A0" w:firstRow="1" w:lastRow="0" w:firstColumn="1" w:lastColumn="0" w:noHBand="0" w:noVBand="1"/>
      </w:tblPr>
      <w:tblGrid>
        <w:gridCol w:w="586"/>
        <w:gridCol w:w="2048"/>
        <w:gridCol w:w="1499"/>
        <w:gridCol w:w="1104"/>
        <w:gridCol w:w="1577"/>
        <w:gridCol w:w="1423"/>
        <w:gridCol w:w="1232"/>
      </w:tblGrid>
      <w:tr w:rsidR="00C5041C" w:rsidRPr="00C5041C" w:rsidTr="00E126EC">
        <w:trPr>
          <w:jc w:val="center"/>
        </w:trPr>
        <w:tc>
          <w:tcPr>
            <w:tcW w:w="585"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 п/п</w:t>
            </w:r>
          </w:p>
        </w:tc>
        <w:tc>
          <w:tcPr>
            <w:tcW w:w="2048"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Наименование работ</w:t>
            </w:r>
          </w:p>
        </w:tc>
        <w:tc>
          <w:tcPr>
            <w:tcW w:w="1499"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Количество</w:t>
            </w:r>
          </w:p>
        </w:tc>
        <w:tc>
          <w:tcPr>
            <w:tcW w:w="1104"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Цена,</w:t>
            </w:r>
          </w:p>
          <w:p w:rsidR="00C5041C" w:rsidRPr="00C5041C" w:rsidRDefault="00C5041C" w:rsidP="00C5041C">
            <w:pPr>
              <w:suppressAutoHyphens/>
              <w:jc w:val="center"/>
              <w:rPr>
                <w:rFonts w:eastAsia="Calibri"/>
                <w:b/>
                <w:bCs/>
                <w:lang w:eastAsia="en-US"/>
              </w:rPr>
            </w:pPr>
            <w:r w:rsidRPr="00C5041C">
              <w:rPr>
                <w:rFonts w:eastAsia="Calibri"/>
                <w:b/>
                <w:bCs/>
                <w:lang w:eastAsia="en-US"/>
              </w:rPr>
              <w:t>руб.</w:t>
            </w:r>
          </w:p>
        </w:tc>
        <w:tc>
          <w:tcPr>
            <w:tcW w:w="1577" w:type="dxa"/>
            <w:vAlign w:val="center"/>
          </w:tcPr>
          <w:p w:rsidR="00C5041C" w:rsidRPr="00C5041C" w:rsidRDefault="00C5041C" w:rsidP="00C5041C">
            <w:pPr>
              <w:suppressAutoHyphens/>
              <w:jc w:val="center"/>
              <w:rPr>
                <w:rFonts w:ascii="Calibri" w:eastAsia="Calibri" w:hAnsi="Calibri"/>
                <w:b/>
                <w:bCs/>
                <w:lang w:eastAsia="en-US"/>
              </w:rPr>
            </w:pPr>
            <w:r w:rsidRPr="00C5041C">
              <w:rPr>
                <w:rFonts w:eastAsia="Calibri"/>
                <w:b/>
                <w:bCs/>
                <w:lang w:eastAsia="en-US"/>
              </w:rPr>
              <w:t>Срок выполнения работ, дн.</w:t>
            </w:r>
          </w:p>
        </w:tc>
        <w:tc>
          <w:tcPr>
            <w:tcW w:w="2655" w:type="dxa"/>
            <w:gridSpan w:val="2"/>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Сумма, руб.</w:t>
            </w:r>
          </w:p>
        </w:tc>
      </w:tr>
      <w:tr w:rsidR="00C5041C" w:rsidRPr="00C5041C" w:rsidTr="00E126EC">
        <w:trPr>
          <w:jc w:val="center"/>
        </w:trPr>
        <w:tc>
          <w:tcPr>
            <w:tcW w:w="585" w:type="dxa"/>
          </w:tcPr>
          <w:p w:rsidR="00C5041C" w:rsidRPr="00C5041C" w:rsidRDefault="00C5041C" w:rsidP="00C5041C">
            <w:pPr>
              <w:suppressAutoHyphens/>
              <w:jc w:val="both"/>
              <w:rPr>
                <w:rFonts w:eastAsia="Calibri"/>
                <w:lang w:eastAsia="en-US"/>
              </w:rPr>
            </w:pPr>
            <w:r w:rsidRPr="00C5041C">
              <w:rPr>
                <w:rFonts w:eastAsia="Calibri"/>
                <w:lang w:eastAsia="en-US"/>
              </w:rPr>
              <w:t>1.</w:t>
            </w:r>
          </w:p>
        </w:tc>
        <w:tc>
          <w:tcPr>
            <w:tcW w:w="2048" w:type="dxa"/>
          </w:tcPr>
          <w:p w:rsidR="00C5041C" w:rsidRPr="00C5041C" w:rsidRDefault="00C5041C" w:rsidP="00C5041C">
            <w:pPr>
              <w:suppressAutoHyphens/>
              <w:jc w:val="both"/>
              <w:rPr>
                <w:rFonts w:eastAsia="Calibri"/>
                <w:lang w:eastAsia="en-US"/>
              </w:rPr>
            </w:pPr>
          </w:p>
        </w:tc>
        <w:tc>
          <w:tcPr>
            <w:tcW w:w="1499" w:type="dxa"/>
          </w:tcPr>
          <w:p w:rsidR="00C5041C" w:rsidRPr="00C5041C" w:rsidRDefault="00C5041C" w:rsidP="00C5041C">
            <w:pPr>
              <w:suppressAutoHyphens/>
              <w:jc w:val="both"/>
              <w:rPr>
                <w:rFonts w:eastAsia="Calibri"/>
                <w:lang w:eastAsia="en-US"/>
              </w:rPr>
            </w:pPr>
          </w:p>
        </w:tc>
        <w:tc>
          <w:tcPr>
            <w:tcW w:w="1104" w:type="dxa"/>
          </w:tcPr>
          <w:p w:rsidR="00C5041C" w:rsidRPr="00C5041C" w:rsidRDefault="00C5041C" w:rsidP="00C5041C">
            <w:pPr>
              <w:suppressAutoHyphens/>
              <w:jc w:val="both"/>
              <w:rPr>
                <w:rFonts w:eastAsia="Calibri"/>
                <w:lang w:eastAsia="en-US"/>
              </w:rPr>
            </w:pPr>
          </w:p>
        </w:tc>
        <w:tc>
          <w:tcPr>
            <w:tcW w:w="1577" w:type="dxa"/>
          </w:tcPr>
          <w:p w:rsidR="00C5041C" w:rsidRPr="00C5041C" w:rsidRDefault="00C5041C" w:rsidP="00C5041C">
            <w:pPr>
              <w:suppressAutoHyphens/>
              <w:jc w:val="both"/>
              <w:rPr>
                <w:rFonts w:ascii="Calibri" w:eastAsia="Calibri" w:hAnsi="Calibri"/>
                <w:lang w:eastAsia="en-US"/>
              </w:rPr>
            </w:pPr>
          </w:p>
        </w:tc>
        <w:tc>
          <w:tcPr>
            <w:tcW w:w="2655" w:type="dxa"/>
            <w:gridSpan w:val="2"/>
          </w:tcPr>
          <w:p w:rsidR="00C5041C" w:rsidRPr="00C5041C" w:rsidRDefault="00C5041C" w:rsidP="00C5041C">
            <w:pPr>
              <w:suppressAutoHyphens/>
              <w:jc w:val="both"/>
              <w:rPr>
                <w:rFonts w:eastAsia="Calibri"/>
                <w:lang w:eastAsia="en-US"/>
              </w:rPr>
            </w:pPr>
          </w:p>
        </w:tc>
      </w:tr>
      <w:tr w:rsidR="00C5041C" w:rsidRPr="00C5041C" w:rsidTr="00E126EC">
        <w:trPr>
          <w:jc w:val="center"/>
        </w:trPr>
        <w:tc>
          <w:tcPr>
            <w:tcW w:w="585" w:type="dxa"/>
          </w:tcPr>
          <w:p w:rsidR="00C5041C" w:rsidRPr="00C5041C" w:rsidRDefault="00C5041C" w:rsidP="00C5041C">
            <w:pPr>
              <w:suppressAutoHyphens/>
              <w:jc w:val="both"/>
              <w:rPr>
                <w:rFonts w:eastAsia="Calibri"/>
                <w:lang w:eastAsia="en-US"/>
              </w:rPr>
            </w:pPr>
            <w:r w:rsidRPr="00C5041C">
              <w:rPr>
                <w:rFonts w:eastAsia="Calibri"/>
                <w:lang w:eastAsia="en-US"/>
              </w:rPr>
              <w:t>2.</w:t>
            </w:r>
          </w:p>
        </w:tc>
        <w:tc>
          <w:tcPr>
            <w:tcW w:w="2048" w:type="dxa"/>
          </w:tcPr>
          <w:p w:rsidR="00C5041C" w:rsidRPr="00C5041C" w:rsidRDefault="00C5041C" w:rsidP="00C5041C">
            <w:pPr>
              <w:suppressAutoHyphens/>
              <w:jc w:val="both"/>
              <w:rPr>
                <w:rFonts w:eastAsia="Calibri"/>
                <w:lang w:eastAsia="en-US"/>
              </w:rPr>
            </w:pPr>
          </w:p>
        </w:tc>
        <w:tc>
          <w:tcPr>
            <w:tcW w:w="1499" w:type="dxa"/>
          </w:tcPr>
          <w:p w:rsidR="00C5041C" w:rsidRPr="00C5041C" w:rsidRDefault="00C5041C" w:rsidP="00C5041C">
            <w:pPr>
              <w:suppressAutoHyphens/>
              <w:jc w:val="both"/>
              <w:rPr>
                <w:rFonts w:eastAsia="Calibri"/>
                <w:lang w:eastAsia="en-US"/>
              </w:rPr>
            </w:pPr>
          </w:p>
        </w:tc>
        <w:tc>
          <w:tcPr>
            <w:tcW w:w="1104" w:type="dxa"/>
          </w:tcPr>
          <w:p w:rsidR="00C5041C" w:rsidRPr="00C5041C" w:rsidRDefault="00C5041C" w:rsidP="00C5041C">
            <w:pPr>
              <w:suppressAutoHyphens/>
              <w:jc w:val="both"/>
              <w:rPr>
                <w:rFonts w:eastAsia="Calibri"/>
                <w:lang w:eastAsia="en-US"/>
              </w:rPr>
            </w:pPr>
          </w:p>
        </w:tc>
        <w:tc>
          <w:tcPr>
            <w:tcW w:w="1577" w:type="dxa"/>
          </w:tcPr>
          <w:p w:rsidR="00C5041C" w:rsidRPr="00C5041C" w:rsidRDefault="00C5041C" w:rsidP="00C5041C">
            <w:pPr>
              <w:suppressAutoHyphens/>
              <w:jc w:val="both"/>
              <w:rPr>
                <w:rFonts w:ascii="Calibri" w:eastAsia="Calibri" w:hAnsi="Calibri"/>
                <w:lang w:eastAsia="en-US"/>
              </w:rPr>
            </w:pPr>
          </w:p>
        </w:tc>
        <w:tc>
          <w:tcPr>
            <w:tcW w:w="2655" w:type="dxa"/>
            <w:gridSpan w:val="2"/>
          </w:tcPr>
          <w:p w:rsidR="00C5041C" w:rsidRPr="00C5041C" w:rsidRDefault="00C5041C" w:rsidP="00C5041C">
            <w:pPr>
              <w:suppressAutoHyphens/>
              <w:jc w:val="both"/>
              <w:rPr>
                <w:rFonts w:eastAsia="Calibri"/>
                <w:lang w:eastAsia="en-US"/>
              </w:rPr>
            </w:pPr>
          </w:p>
        </w:tc>
      </w:tr>
      <w:tr w:rsidR="00C5041C" w:rsidRPr="00C5041C" w:rsidTr="00E126EC">
        <w:trPr>
          <w:jc w:val="center"/>
        </w:trPr>
        <w:tc>
          <w:tcPr>
            <w:tcW w:w="8236" w:type="dxa"/>
            <w:gridSpan w:val="6"/>
          </w:tcPr>
          <w:p w:rsidR="00C5041C" w:rsidRPr="00C5041C" w:rsidRDefault="00C5041C" w:rsidP="00C5041C">
            <w:pPr>
              <w:suppressAutoHyphens/>
              <w:jc w:val="right"/>
              <w:rPr>
                <w:rFonts w:ascii="Calibri" w:eastAsia="Calibri" w:hAnsi="Calibri"/>
                <w:lang w:eastAsia="en-US"/>
              </w:rPr>
            </w:pPr>
            <w:r w:rsidRPr="00C5041C">
              <w:rPr>
                <w:rFonts w:eastAsia="Calibri"/>
                <w:b/>
                <w:bCs/>
                <w:lang w:eastAsia="en-US"/>
              </w:rPr>
              <w:t>Общая стоимость Услуг:</w:t>
            </w:r>
          </w:p>
        </w:tc>
        <w:tc>
          <w:tcPr>
            <w:tcW w:w="1232" w:type="dxa"/>
          </w:tcPr>
          <w:p w:rsidR="00C5041C" w:rsidRPr="00C5041C" w:rsidRDefault="00C5041C" w:rsidP="00C5041C">
            <w:pPr>
              <w:suppressAutoHyphens/>
              <w:jc w:val="both"/>
              <w:rPr>
                <w:rFonts w:ascii="Calibri" w:eastAsia="Calibri" w:hAnsi="Calibri"/>
                <w:lang w:eastAsia="en-US"/>
              </w:rPr>
            </w:pPr>
          </w:p>
        </w:tc>
      </w:tr>
      <w:tr w:rsidR="00C5041C" w:rsidRPr="00C5041C" w:rsidTr="00E126EC">
        <w:trPr>
          <w:jc w:val="center"/>
        </w:trPr>
        <w:tc>
          <w:tcPr>
            <w:tcW w:w="8236" w:type="dxa"/>
            <w:gridSpan w:val="6"/>
          </w:tcPr>
          <w:p w:rsidR="00C5041C" w:rsidRPr="00C5041C" w:rsidRDefault="00C5041C" w:rsidP="00C5041C">
            <w:pPr>
              <w:suppressAutoHyphens/>
              <w:jc w:val="right"/>
              <w:rPr>
                <w:rFonts w:ascii="Calibri" w:eastAsia="Calibri" w:hAnsi="Calibri"/>
                <w:lang w:eastAsia="en-US"/>
              </w:rPr>
            </w:pPr>
            <w:r w:rsidRPr="00C5041C">
              <w:rPr>
                <w:rFonts w:eastAsia="Calibri"/>
                <w:b/>
                <w:bCs/>
                <w:lang w:eastAsia="en-US"/>
              </w:rPr>
              <w:t>В том числе НДС:</w:t>
            </w:r>
          </w:p>
        </w:tc>
        <w:tc>
          <w:tcPr>
            <w:tcW w:w="1232" w:type="dxa"/>
          </w:tcPr>
          <w:p w:rsidR="00C5041C" w:rsidRPr="00C5041C" w:rsidRDefault="00C5041C" w:rsidP="00C5041C">
            <w:pPr>
              <w:suppressAutoHyphens/>
              <w:jc w:val="both"/>
              <w:rPr>
                <w:rFonts w:ascii="Calibri" w:eastAsia="Calibri" w:hAnsi="Calibri"/>
                <w:lang w:eastAsia="en-US"/>
              </w:rPr>
            </w:pPr>
          </w:p>
        </w:tc>
      </w:tr>
    </w:tbl>
    <w:p w:rsidR="00C5041C" w:rsidRPr="00C5041C" w:rsidRDefault="00C5041C" w:rsidP="00C5041C">
      <w:pPr>
        <w:suppressAutoHyphens/>
        <w:rPr>
          <w:b/>
          <w:bCs/>
        </w:rPr>
      </w:pPr>
    </w:p>
    <w:p w:rsidR="00C5041C" w:rsidRPr="00C5041C" w:rsidRDefault="00C5041C" w:rsidP="00C5041C">
      <w:pPr>
        <w:suppressAutoHyphens/>
        <w:spacing w:line="300" w:lineRule="auto"/>
        <w:jc w:val="both"/>
        <w:rPr>
          <w:color w:val="333333"/>
        </w:rPr>
      </w:pPr>
      <w:r w:rsidRPr="00C5041C">
        <w:rPr>
          <w:color w:val="333333"/>
        </w:rPr>
        <w:t xml:space="preserve">2. 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регион:</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населенный пункт:</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кладбище:</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r w:rsidRPr="00C5041C">
              <w:rPr>
                <w:i/>
                <w:iCs/>
                <w:sz w:val="18"/>
                <w:szCs w:val="18"/>
              </w:rPr>
              <w:t>(наименование кладбища)</w:t>
            </w: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участок №:</w:t>
            </w:r>
          </w:p>
        </w:tc>
        <w:tc>
          <w:tcPr>
            <w:tcW w:w="7935" w:type="dxa"/>
            <w:tcBorders>
              <w:top w:val="nil"/>
              <w:lef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r w:rsidRPr="00C5041C">
              <w:rPr>
                <w:i/>
                <w:iCs/>
                <w:sz w:val="18"/>
                <w:szCs w:val="18"/>
              </w:rPr>
              <w:t>(сектор, квартал, ряд, номер)</w:t>
            </w:r>
          </w:p>
        </w:tc>
      </w:tr>
    </w:tbl>
    <w:p w:rsidR="00C5041C" w:rsidRPr="00C5041C" w:rsidRDefault="00C5041C" w:rsidP="00C5041C">
      <w:pPr>
        <w:suppressAutoHyphens/>
        <w:spacing w:line="300" w:lineRule="auto"/>
        <w:jc w:val="both"/>
        <w:rPr>
          <w:color w:val="333333"/>
        </w:rPr>
      </w:pPr>
      <w:r w:rsidRPr="00C5041C">
        <w:rPr>
          <w:color w:val="333333"/>
        </w:rPr>
        <w:t>3. Работы выполнены полностью и надлежащим образом.</w:t>
      </w:r>
    </w:p>
    <w:p w:rsidR="00C5041C" w:rsidRPr="00C5041C" w:rsidRDefault="00C5041C" w:rsidP="00C5041C">
      <w:pPr>
        <w:suppressAutoHyphens/>
        <w:spacing w:line="300" w:lineRule="auto"/>
        <w:jc w:val="both"/>
        <w:rPr>
          <w:color w:val="333333"/>
        </w:rPr>
      </w:pPr>
      <w:r w:rsidRPr="00C5041C">
        <w:rPr>
          <w:color w:val="333333"/>
        </w:rPr>
        <w:t>4. Претензий по объему, качеству и срокам выполнения работ со стороны Заказчика к Исполнителю не имеется.</w:t>
      </w:r>
    </w:p>
    <w:tbl>
      <w:tblPr>
        <w:tblW w:w="9354" w:type="dxa"/>
        <w:jc w:val="center"/>
        <w:tblLayout w:type="fixed"/>
        <w:tblCellMar>
          <w:left w:w="0" w:type="dxa"/>
          <w:right w:w="0" w:type="dxa"/>
        </w:tblCellMar>
        <w:tblLook w:val="04A0" w:firstRow="1" w:lastRow="0" w:firstColumn="1" w:lastColumn="0" w:noHBand="0" w:noVBand="1"/>
      </w:tblPr>
      <w:tblGrid>
        <w:gridCol w:w="4704"/>
        <w:gridCol w:w="4650"/>
      </w:tblGrid>
      <w:tr w:rsidR="00C5041C" w:rsidRPr="00C5041C" w:rsidTr="00E126EC">
        <w:trPr>
          <w:jc w:val="center"/>
        </w:trPr>
        <w:tc>
          <w:tcPr>
            <w:tcW w:w="4703" w:type="dxa"/>
            <w:tcBorders>
              <w:top w:val="nil"/>
              <w:left w:val="nil"/>
              <w:bottom w:val="nil"/>
              <w:right w:val="nil"/>
            </w:tcBorders>
          </w:tcPr>
          <w:p w:rsidR="00C5041C" w:rsidRPr="00C5041C" w:rsidRDefault="00C5041C" w:rsidP="00C5041C">
            <w:pPr>
              <w:suppressAutoHyphens/>
              <w:spacing w:after="160" w:line="259" w:lineRule="auto"/>
              <w:jc w:val="center"/>
              <w:rPr>
                <w:rFonts w:eastAsia="Calibri"/>
                <w:b/>
                <w:color w:val="333333"/>
                <w:lang w:eastAsia="en-US"/>
              </w:rPr>
            </w:pPr>
            <w:r w:rsidRPr="00C5041C">
              <w:rPr>
                <w:rFonts w:eastAsia="Arial"/>
                <w:b/>
                <w:color w:val="333333"/>
              </w:rPr>
              <w:t>Исполнитель</w:t>
            </w:r>
          </w:p>
          <w:p w:rsidR="00C5041C" w:rsidRPr="00C5041C" w:rsidRDefault="00C5041C" w:rsidP="00C5041C">
            <w:pPr>
              <w:suppressAutoHyphens/>
              <w:spacing w:after="160" w:line="338" w:lineRule="auto"/>
              <w:rPr>
                <w:rFonts w:eastAsia="Calibri"/>
                <w:color w:val="333333"/>
                <w:lang w:eastAsia="en-US"/>
              </w:rPr>
            </w:pPr>
            <w:r w:rsidRPr="00C5041C">
              <w:rPr>
                <w:rFonts w:eastAsia="Arial"/>
                <w:color w:val="333333"/>
              </w:rPr>
              <w:t>[должность_исполнителя]</w:t>
            </w: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lang w:eastAsia="en-US"/>
              </w:rPr>
            </w:pPr>
            <w:r w:rsidRPr="00C5041C">
              <w:rPr>
                <w:rFonts w:eastAsia="Arial"/>
                <w:color w:val="333333"/>
              </w:rPr>
              <w:t>___________________ / [фио_исполнителя]</w:t>
            </w:r>
          </w:p>
        </w:tc>
        <w:tc>
          <w:tcPr>
            <w:tcW w:w="4650" w:type="dxa"/>
            <w:tcBorders>
              <w:top w:val="nil"/>
              <w:left w:val="nil"/>
              <w:bottom w:val="nil"/>
              <w:right w:val="nil"/>
            </w:tcBorders>
          </w:tcPr>
          <w:p w:rsidR="00C5041C" w:rsidRPr="00C5041C" w:rsidRDefault="00C5041C" w:rsidP="00C5041C">
            <w:pPr>
              <w:suppressAutoHyphens/>
              <w:spacing w:after="160" w:line="259" w:lineRule="auto"/>
              <w:jc w:val="center"/>
              <w:rPr>
                <w:rFonts w:eastAsia="Calibri"/>
                <w:b/>
                <w:color w:val="333333"/>
                <w:lang w:eastAsia="en-US"/>
              </w:rPr>
            </w:pPr>
            <w:r w:rsidRPr="00C5041C">
              <w:rPr>
                <w:rFonts w:eastAsia="Arial"/>
                <w:b/>
                <w:color w:val="333333"/>
              </w:rPr>
              <w:t>Заказчик</w:t>
            </w: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lang w:eastAsia="en-US"/>
              </w:rPr>
            </w:pPr>
            <w:r w:rsidRPr="00C5041C">
              <w:rPr>
                <w:rFonts w:eastAsia="Arial"/>
                <w:color w:val="333333"/>
              </w:rPr>
              <w:t xml:space="preserve"> ___________________ / [фио_заказчика]</w:t>
            </w:r>
          </w:p>
        </w:tc>
      </w:tr>
    </w:tbl>
    <w:p w:rsidR="00C5041C" w:rsidRPr="00C5041C" w:rsidRDefault="00C5041C" w:rsidP="00C5041C">
      <w:pPr>
        <w:suppressAutoHyphens/>
        <w:spacing w:after="200" w:line="276" w:lineRule="auto"/>
        <w:rPr>
          <w:rFonts w:eastAsia="Arial"/>
        </w:rPr>
      </w:pPr>
    </w:p>
    <w:p w:rsidR="00C5041C" w:rsidRPr="00C5041C" w:rsidRDefault="00C5041C" w:rsidP="00C5041C">
      <w:pPr>
        <w:widowControl w:val="0"/>
        <w:suppressAutoHyphens/>
        <w:ind w:left="5670"/>
        <w:jc w:val="right"/>
        <w:outlineLvl w:val="1"/>
        <w:rPr>
          <w:rFonts w:eastAsia="Arial"/>
        </w:rPr>
      </w:pPr>
      <w:bookmarkStart w:id="5" w:name="п2"/>
      <w:bookmarkStart w:id="6" w:name="_Toc211928510"/>
      <w:r w:rsidRPr="00C5041C">
        <w:rPr>
          <w:rFonts w:eastAsia="Arial"/>
        </w:rPr>
        <w:lastRenderedPageBreak/>
        <w:t>Приложение 2</w:t>
      </w:r>
      <w:bookmarkEnd w:id="5"/>
      <w:bookmarkEnd w:id="6"/>
    </w:p>
    <w:p w:rsidR="00C5041C" w:rsidRPr="00C5041C" w:rsidRDefault="00C5041C" w:rsidP="00C5041C">
      <w:pPr>
        <w:suppressAutoHyphens/>
        <w:spacing w:line="276" w:lineRule="auto"/>
        <w:jc w:val="right"/>
        <w:rPr>
          <w:rFonts w:eastAsia="Calibri"/>
          <w:lang w:eastAsia="en-US"/>
        </w:rPr>
      </w:pPr>
      <w:r w:rsidRPr="00C5041C">
        <w:rPr>
          <w:rFonts w:eastAsia="Calibri"/>
          <w:lang w:eastAsia="en-US"/>
        </w:rPr>
        <w:t>к административному регламенту</w:t>
      </w:r>
    </w:p>
    <w:p w:rsidR="00C5041C" w:rsidRPr="00C5041C" w:rsidRDefault="00C5041C" w:rsidP="00C5041C">
      <w:pPr>
        <w:widowControl w:val="0"/>
        <w:suppressAutoHyphens/>
        <w:ind w:left="5670"/>
        <w:jc w:val="right"/>
        <w:outlineLvl w:val="1"/>
        <w:rPr>
          <w:rFonts w:eastAsia="Arial"/>
        </w:rPr>
      </w:pPr>
      <w:bookmarkStart w:id="7" w:name="_Toc211928511"/>
      <w:r w:rsidRPr="00C5041C">
        <w:rPr>
          <w:rFonts w:eastAsia="Arial"/>
        </w:rPr>
        <w:t>предоставления муниципальной услуги по уходу за местом захоронения</w:t>
      </w:r>
      <w:bookmarkEnd w:id="7"/>
    </w:p>
    <w:p w:rsidR="00C5041C" w:rsidRPr="00C5041C" w:rsidRDefault="00C5041C" w:rsidP="00C5041C">
      <w:pPr>
        <w:widowControl w:val="0"/>
        <w:suppressAutoHyphens/>
        <w:ind w:left="5670"/>
        <w:jc w:val="right"/>
        <w:rPr>
          <w:rFonts w:eastAsia="Arial"/>
          <w:sz w:val="28"/>
          <w:szCs w:val="28"/>
        </w:rPr>
      </w:pPr>
    </w:p>
    <w:p w:rsidR="00C5041C" w:rsidRPr="00C5041C" w:rsidRDefault="00C5041C" w:rsidP="00C5041C">
      <w:pPr>
        <w:suppressAutoHyphens/>
        <w:spacing w:after="50"/>
        <w:jc w:val="center"/>
        <w:rPr>
          <w:rFonts w:ascii="Calibri" w:eastAsia="Calibri" w:hAnsi="Calibri" w:cs="Calibri"/>
          <w:sz w:val="22"/>
          <w:szCs w:val="22"/>
          <w:lang w:eastAsia="en-US"/>
        </w:rPr>
      </w:pPr>
      <w:r w:rsidRPr="00C5041C">
        <w:rPr>
          <w:rFonts w:eastAsia="Calibri"/>
          <w:b/>
          <w:bCs/>
          <w:sz w:val="28"/>
          <w:szCs w:val="28"/>
          <w:lang w:eastAsia="en-US"/>
        </w:rPr>
        <w:t>Форма документа «</w:t>
      </w:r>
      <w:r w:rsidRPr="00C5041C">
        <w:rPr>
          <w:rFonts w:eastAsia="Calibri"/>
          <w:b/>
          <w:bCs/>
          <w:color w:val="333333"/>
          <w:sz w:val="28"/>
          <w:szCs w:val="28"/>
          <w:lang w:eastAsia="en-US"/>
        </w:rPr>
        <w:t>Договор выполнения работ по уходу за местом захоронения</w:t>
      </w:r>
      <w:r w:rsidRPr="00C5041C">
        <w:rPr>
          <w:rFonts w:ascii="Calibri" w:eastAsia="Calibri" w:hAnsi="Calibri" w:cs="Calibri"/>
          <w:sz w:val="22"/>
          <w:szCs w:val="22"/>
          <w:lang w:eastAsia="en-US"/>
        </w:rPr>
        <w:t>»</w:t>
      </w:r>
    </w:p>
    <w:p w:rsidR="00C5041C" w:rsidRPr="00C5041C" w:rsidRDefault="00C5041C" w:rsidP="00C5041C">
      <w:pPr>
        <w:widowControl w:val="0"/>
        <w:suppressAutoHyphens/>
        <w:ind w:left="5670"/>
        <w:jc w:val="both"/>
        <w:rPr>
          <w:rFonts w:eastAsia="Arial"/>
          <w:sz w:val="28"/>
          <w:szCs w:val="28"/>
        </w:rPr>
      </w:pPr>
    </w:p>
    <w:p w:rsidR="00C5041C" w:rsidRPr="00C5041C" w:rsidRDefault="00C5041C" w:rsidP="00C5041C">
      <w:pPr>
        <w:widowControl w:val="0"/>
        <w:suppressAutoHyphens/>
        <w:rPr>
          <w:rFonts w:eastAsia="Arial"/>
          <w:sz w:val="28"/>
          <w:szCs w:val="28"/>
        </w:rPr>
      </w:pPr>
      <w:r w:rsidRPr="00C5041C">
        <w:rPr>
          <w:rFonts w:eastAsia="Arial"/>
          <w:sz w:val="28"/>
          <w:szCs w:val="28"/>
        </w:rPr>
        <w:t>НАЧАЛО ФОРМЫ</w:t>
      </w:r>
    </w:p>
    <w:p w:rsidR="00C5041C" w:rsidRPr="00C5041C" w:rsidRDefault="00C5041C" w:rsidP="00C5041C">
      <w:pPr>
        <w:suppressAutoHyphens/>
        <w:spacing w:after="50"/>
        <w:jc w:val="center"/>
        <w:rPr>
          <w:b/>
          <w:bCs/>
          <w:sz w:val="28"/>
          <w:szCs w:val="28"/>
        </w:rPr>
      </w:pPr>
      <w:r w:rsidRPr="00C5041C">
        <w:rPr>
          <w:b/>
          <w:bCs/>
          <w:color w:val="333333"/>
          <w:sz w:val="28"/>
          <w:szCs w:val="28"/>
        </w:rPr>
        <w:t xml:space="preserve">ДОГОВОР № </w:t>
      </w:r>
      <w:r w:rsidRPr="00C5041C">
        <w:rPr>
          <w:color w:val="333333"/>
        </w:rPr>
        <w:t>[номер_договора]</w:t>
      </w:r>
    </w:p>
    <w:p w:rsidR="00C5041C" w:rsidRPr="00C5041C" w:rsidRDefault="00C5041C" w:rsidP="00C5041C">
      <w:pPr>
        <w:suppressAutoHyphens/>
        <w:spacing w:line="338" w:lineRule="auto"/>
        <w:jc w:val="center"/>
        <w:rPr>
          <w:b/>
          <w:bCs/>
          <w:sz w:val="28"/>
          <w:szCs w:val="28"/>
        </w:rPr>
      </w:pPr>
      <w:r w:rsidRPr="00C5041C">
        <w:rPr>
          <w:b/>
          <w:bCs/>
          <w:color w:val="333333"/>
          <w:sz w:val="28"/>
          <w:szCs w:val="28"/>
        </w:rPr>
        <w:t>выполнения работ по уходу за местом захоронения</w:t>
      </w:r>
    </w:p>
    <w:tbl>
      <w:tblPr>
        <w:tblW w:w="9356" w:type="dxa"/>
        <w:tblLayout w:type="fixed"/>
        <w:tblCellMar>
          <w:left w:w="7" w:type="dxa"/>
          <w:right w:w="7" w:type="dxa"/>
        </w:tblCellMar>
        <w:tblLook w:val="04A0" w:firstRow="1" w:lastRow="0" w:firstColumn="1" w:lastColumn="0" w:noHBand="0" w:noVBand="1"/>
      </w:tblPr>
      <w:tblGrid>
        <w:gridCol w:w="5282"/>
        <w:gridCol w:w="4074"/>
      </w:tblGrid>
      <w:tr w:rsidR="00C5041C" w:rsidRPr="00C5041C" w:rsidTr="00E126EC">
        <w:trPr>
          <w:trHeight w:val="496"/>
        </w:trPr>
        <w:tc>
          <w:tcPr>
            <w:tcW w:w="5281" w:type="dxa"/>
          </w:tcPr>
          <w:p w:rsidR="00C5041C" w:rsidRPr="00C5041C" w:rsidRDefault="00C5041C" w:rsidP="00C5041C">
            <w:pPr>
              <w:suppressAutoHyphens/>
              <w:spacing w:after="160" w:line="338" w:lineRule="auto"/>
              <w:rPr>
                <w:rFonts w:eastAsia="Calibri"/>
                <w:color w:val="000000"/>
                <w:lang w:eastAsia="en-US"/>
              </w:rPr>
            </w:pPr>
            <w:r w:rsidRPr="00C5041C">
              <w:rPr>
                <w:rFonts w:eastAsia="Arial"/>
                <w:color w:val="000000"/>
                <w:lang w:val="en-US"/>
              </w:rPr>
              <w:t>[</w:t>
            </w:r>
            <w:r w:rsidRPr="00C5041C">
              <w:rPr>
                <w:rFonts w:eastAsia="Arial"/>
                <w:color w:val="000000"/>
              </w:rPr>
              <w:t>наименование_населенного_пункта</w:t>
            </w:r>
            <w:r w:rsidRPr="00C5041C">
              <w:rPr>
                <w:rFonts w:eastAsia="Arial"/>
                <w:color w:val="000000"/>
                <w:lang w:val="en-US"/>
              </w:rPr>
              <w:t>]</w:t>
            </w:r>
          </w:p>
        </w:tc>
        <w:tc>
          <w:tcPr>
            <w:tcW w:w="4074" w:type="dxa"/>
          </w:tcPr>
          <w:p w:rsidR="00C5041C" w:rsidRPr="00C5041C" w:rsidRDefault="00C5041C" w:rsidP="00C5041C">
            <w:pPr>
              <w:suppressAutoHyphens/>
              <w:spacing w:after="160" w:line="338" w:lineRule="auto"/>
              <w:jc w:val="right"/>
              <w:rPr>
                <w:rFonts w:eastAsia="Calibri"/>
                <w:color w:val="000000"/>
                <w:lang w:eastAsia="en-US"/>
              </w:rPr>
            </w:pPr>
            <w:r w:rsidRPr="00C5041C">
              <w:rPr>
                <w:rFonts w:eastAsia="Arial"/>
                <w:color w:val="000000"/>
                <w:lang w:val="en-US"/>
              </w:rPr>
              <w:t>[</w:t>
            </w:r>
            <w:r w:rsidRPr="00C5041C">
              <w:rPr>
                <w:rFonts w:eastAsia="Arial"/>
                <w:color w:val="000000"/>
              </w:rPr>
              <w:t>дата_договора</w:t>
            </w:r>
            <w:r w:rsidRPr="00C5041C">
              <w:rPr>
                <w:rFonts w:eastAsia="Arial"/>
                <w:color w:val="000000"/>
                <w:lang w:val="en-US"/>
              </w:rPr>
              <w:t>]</w:t>
            </w:r>
          </w:p>
        </w:tc>
      </w:tr>
    </w:tbl>
    <w:p w:rsidR="00C5041C" w:rsidRPr="00C5041C" w:rsidRDefault="00C5041C" w:rsidP="00C5041C">
      <w:pPr>
        <w:suppressAutoHyphens/>
        <w:rPr>
          <w:b/>
          <w:bCs/>
        </w:rPr>
      </w:pPr>
    </w:p>
    <w:p w:rsidR="00C5041C" w:rsidRDefault="00C5041C" w:rsidP="00C5041C">
      <w:pPr>
        <w:suppressAutoHyphens/>
        <w:spacing w:line="300" w:lineRule="auto"/>
        <w:jc w:val="both"/>
      </w:pPr>
      <w:r w:rsidRPr="00C5041C">
        <w:rPr>
          <w:color w:val="333333"/>
        </w:rPr>
        <w:t xml:space="preserve">[исполнитель], именуемое в дальнейшем </w:t>
      </w:r>
      <w:r w:rsidRPr="00C5041C">
        <w:rPr>
          <w:b/>
          <w:bCs/>
          <w:color w:val="333333"/>
        </w:rPr>
        <w:t>«Исполнитель»</w:t>
      </w:r>
      <w:r w:rsidRPr="00C5041C">
        <w:rPr>
          <w:color w:val="333333"/>
        </w:rPr>
        <w:t xml:space="preserve">, в лице [должность_исполнителя] [фио_исполнителя], действующего на основании [основание_исполнителя] с одной стороны, и [заказчик] паспорт [паспорт_заказчика], именуемый (ая) в дальнейшем </w:t>
      </w:r>
      <w:r w:rsidRPr="00C5041C">
        <w:rPr>
          <w:b/>
          <w:bCs/>
          <w:color w:val="333333"/>
        </w:rPr>
        <w:t>«Заказчик»</w:t>
      </w:r>
      <w:r w:rsidRPr="00C5041C">
        <w:rPr>
          <w:color w:val="333333"/>
        </w:rPr>
        <w:t xml:space="preserve">, с другой стороны, в дальнейшем совместно именуемые </w:t>
      </w:r>
      <w:r w:rsidRPr="00C5041C">
        <w:rPr>
          <w:b/>
          <w:bCs/>
          <w:color w:val="333333"/>
        </w:rPr>
        <w:t>«Стороны»</w:t>
      </w:r>
      <w:r w:rsidRPr="00C5041C">
        <w:rPr>
          <w:color w:val="333333"/>
        </w:rPr>
        <w:t>, заключили настоящий договор, в дальнейшем именуемый «</w:t>
      </w:r>
      <w:r w:rsidRPr="00C5041C">
        <w:rPr>
          <w:b/>
          <w:color w:val="333333"/>
        </w:rPr>
        <w:t>Договор</w:t>
      </w:r>
      <w:r w:rsidRPr="00C5041C">
        <w:rPr>
          <w:color w:val="333333"/>
        </w:rPr>
        <w:t>», о следующем:</w:t>
      </w:r>
      <w:r>
        <w:t xml:space="preserve"> </w:t>
      </w:r>
    </w:p>
    <w:p w:rsidR="00C5041C" w:rsidRPr="00C5041C" w:rsidRDefault="00C5041C" w:rsidP="00C5041C">
      <w:pPr>
        <w:suppressAutoHyphens/>
        <w:spacing w:line="300" w:lineRule="auto"/>
        <w:jc w:val="both"/>
      </w:pPr>
      <w:r>
        <w:t xml:space="preserve">                                                            </w:t>
      </w:r>
      <w:r w:rsidRPr="00C5041C">
        <w:rPr>
          <w:b/>
          <w:color w:val="333333"/>
        </w:rPr>
        <w:t>1. Предмет договора</w:t>
      </w:r>
    </w:p>
    <w:p w:rsidR="00C5041C" w:rsidRPr="00C5041C" w:rsidRDefault="00C5041C" w:rsidP="00C5041C">
      <w:pPr>
        <w:suppressAutoHyphens/>
        <w:spacing w:after="150" w:line="290" w:lineRule="auto"/>
        <w:jc w:val="both"/>
        <w:rPr>
          <w:color w:val="333333"/>
        </w:rPr>
      </w:pPr>
      <w:r w:rsidRPr="00C5041C">
        <w:rPr>
          <w:color w:val="333333"/>
        </w:rPr>
        <w:t>1.1. По Договору Исполнитель обязуется по заданию Заказчика выполнить работы, описанные в Приложении № 1 к Договору, именуемые в дальнейшем «</w:t>
      </w:r>
      <w:r w:rsidRPr="00C5041C">
        <w:rPr>
          <w:b/>
          <w:bCs/>
          <w:color w:val="333333"/>
        </w:rPr>
        <w:t>Услуги»</w:t>
      </w:r>
      <w:r w:rsidRPr="00C5041C">
        <w:rPr>
          <w:color w:val="333333"/>
        </w:rPr>
        <w:t>, а Заказчик обязуется принять результат оказания Услуг и оплатить их стоимость.</w:t>
      </w:r>
    </w:p>
    <w:p w:rsidR="00C5041C" w:rsidRPr="00C5041C" w:rsidRDefault="00C5041C" w:rsidP="00C5041C">
      <w:pPr>
        <w:suppressAutoHyphens/>
        <w:spacing w:after="150" w:line="290" w:lineRule="auto"/>
        <w:jc w:val="both"/>
        <w:rPr>
          <w:color w:val="333333"/>
        </w:rPr>
      </w:pPr>
      <w:r w:rsidRPr="00C5041C">
        <w:rPr>
          <w:color w:val="333333"/>
        </w:rPr>
        <w:t>1.2. Место оказания Услуг указано в Приложении № 1 к Договору.</w:t>
      </w:r>
    </w:p>
    <w:p w:rsidR="00C5041C" w:rsidRPr="00C5041C" w:rsidRDefault="00C5041C" w:rsidP="00C5041C">
      <w:pPr>
        <w:suppressAutoHyphens/>
        <w:spacing w:after="150" w:line="290" w:lineRule="auto"/>
        <w:jc w:val="both"/>
        <w:rPr>
          <w:color w:val="333333"/>
        </w:rPr>
      </w:pPr>
      <w:r w:rsidRPr="00C5041C">
        <w:rPr>
          <w:color w:val="333333"/>
        </w:rPr>
        <w:t>1.3. Сроки оказания Услуг указаны в Приложении № 1 к Договору.</w:t>
      </w:r>
    </w:p>
    <w:p w:rsidR="00C5041C" w:rsidRDefault="00C5041C" w:rsidP="00C5041C">
      <w:pPr>
        <w:suppressAutoHyphens/>
        <w:spacing w:after="150" w:line="290" w:lineRule="auto"/>
        <w:jc w:val="both"/>
        <w:rPr>
          <w:color w:val="333333"/>
        </w:rPr>
      </w:pPr>
      <w:r w:rsidRPr="00C5041C">
        <w:rPr>
          <w:color w:val="333333"/>
        </w:rPr>
        <w:t>1.4. Услуги считаются оказанными после подписания Сторонами акта об оказании услуг (Приложение № 2 к Договору).</w:t>
      </w:r>
    </w:p>
    <w:p w:rsidR="00C5041C" w:rsidRPr="00C5041C" w:rsidRDefault="00C5041C" w:rsidP="00C5041C">
      <w:pPr>
        <w:suppressAutoHyphens/>
        <w:spacing w:after="150" w:line="290" w:lineRule="auto"/>
        <w:jc w:val="both"/>
        <w:rPr>
          <w:color w:val="333333"/>
        </w:rPr>
      </w:pPr>
      <w:r>
        <w:rPr>
          <w:color w:val="333333"/>
        </w:rPr>
        <w:t xml:space="preserve">                                                </w:t>
      </w:r>
      <w:r w:rsidRPr="00C5041C">
        <w:rPr>
          <w:b/>
          <w:color w:val="333333"/>
        </w:rPr>
        <w:t>2. Сумма договора и порядок расчетов</w:t>
      </w:r>
    </w:p>
    <w:p w:rsidR="00C5041C" w:rsidRPr="00C5041C" w:rsidRDefault="00C5041C" w:rsidP="00C5041C">
      <w:pPr>
        <w:suppressAutoHyphens/>
        <w:spacing w:after="150" w:line="290" w:lineRule="auto"/>
        <w:jc w:val="both"/>
        <w:rPr>
          <w:color w:val="333333"/>
        </w:rPr>
      </w:pPr>
      <w:r w:rsidRPr="00C5041C">
        <w:rPr>
          <w:color w:val="333333"/>
        </w:rPr>
        <w:t>2.1. Общая стоимость Услуг указана в Приложении № 1 к Договору.</w:t>
      </w:r>
    </w:p>
    <w:p w:rsidR="00C5041C" w:rsidRDefault="00C5041C" w:rsidP="00C5041C">
      <w:pPr>
        <w:suppressAutoHyphens/>
        <w:spacing w:after="150" w:line="290" w:lineRule="auto"/>
        <w:jc w:val="both"/>
      </w:pPr>
      <w:r w:rsidRPr="00C5041C">
        <w:rPr>
          <w:color w:val="333333"/>
        </w:rPr>
        <w:t>2.2. Порядок расчетов за Услуги указан в Приложении № 1 к Договору.</w:t>
      </w:r>
      <w:r>
        <w:t xml:space="preserve"> </w:t>
      </w:r>
    </w:p>
    <w:p w:rsidR="00C5041C" w:rsidRPr="00C5041C" w:rsidRDefault="00C5041C" w:rsidP="00C5041C">
      <w:pPr>
        <w:suppressAutoHyphens/>
        <w:spacing w:after="150" w:line="290" w:lineRule="auto"/>
        <w:jc w:val="both"/>
      </w:pPr>
      <w:r>
        <w:t xml:space="preserve">                                                     </w:t>
      </w:r>
      <w:r w:rsidRPr="00C5041C">
        <w:rPr>
          <w:b/>
          <w:color w:val="333333"/>
        </w:rPr>
        <w:t>3. Права и обязанности сторон</w:t>
      </w:r>
    </w:p>
    <w:p w:rsidR="00C5041C" w:rsidRPr="00C5041C" w:rsidRDefault="00C5041C" w:rsidP="00C5041C">
      <w:pPr>
        <w:suppressAutoHyphens/>
        <w:spacing w:after="150" w:line="290" w:lineRule="auto"/>
        <w:jc w:val="both"/>
      </w:pPr>
      <w:r w:rsidRPr="00C5041C">
        <w:rPr>
          <w:color w:val="333333"/>
        </w:rPr>
        <w:t>3.1. Исполнитель обязуется:</w:t>
      </w:r>
    </w:p>
    <w:p w:rsidR="00C5041C" w:rsidRPr="00C5041C" w:rsidRDefault="00C5041C" w:rsidP="00C5041C">
      <w:pPr>
        <w:suppressAutoHyphens/>
        <w:spacing w:after="150" w:line="290" w:lineRule="auto"/>
        <w:jc w:val="both"/>
      </w:pPr>
      <w:r w:rsidRPr="00C5041C">
        <w:rPr>
          <w:color w:val="333333"/>
        </w:rPr>
        <w:t>3.1.1. Оказать услуги качественно, в объеме и в сроки, указанные в п.1.1. Договора.</w:t>
      </w:r>
    </w:p>
    <w:p w:rsidR="00C5041C" w:rsidRPr="00C5041C" w:rsidRDefault="00C5041C" w:rsidP="00C5041C">
      <w:pPr>
        <w:suppressAutoHyphens/>
        <w:spacing w:after="150" w:line="290" w:lineRule="auto"/>
        <w:jc w:val="both"/>
      </w:pPr>
      <w:r w:rsidRPr="00C5041C">
        <w:rPr>
          <w:color w:val="333333"/>
        </w:rPr>
        <w:t>3.1.2. В случае нанесения ущерба месту захоронения во время оказания Услуг, Исполнитель обязуется возместить Заказчику понесенные убытки.</w:t>
      </w:r>
    </w:p>
    <w:p w:rsidR="00C5041C" w:rsidRPr="00C5041C" w:rsidRDefault="00C5041C" w:rsidP="00C5041C">
      <w:pPr>
        <w:suppressAutoHyphens/>
        <w:spacing w:after="150" w:line="290" w:lineRule="auto"/>
        <w:jc w:val="both"/>
      </w:pPr>
      <w:r w:rsidRPr="00C5041C">
        <w:rPr>
          <w:color w:val="333333"/>
        </w:rPr>
        <w:t>3.2. Заказчик обязуется:</w:t>
      </w:r>
    </w:p>
    <w:p w:rsidR="00C5041C" w:rsidRPr="00C5041C" w:rsidRDefault="00C5041C" w:rsidP="00C5041C">
      <w:pPr>
        <w:suppressAutoHyphens/>
        <w:spacing w:after="150" w:line="290" w:lineRule="auto"/>
        <w:jc w:val="both"/>
      </w:pPr>
      <w:r w:rsidRPr="00C5041C">
        <w:rPr>
          <w:color w:val="333333"/>
        </w:rPr>
        <w:t>3.2.1. Принять надлежащим образом оказанные Услуги в порядке, предусмотренном настоящим Договором.</w:t>
      </w:r>
    </w:p>
    <w:p w:rsidR="00C5041C" w:rsidRPr="00C5041C" w:rsidRDefault="00C5041C" w:rsidP="00C5041C">
      <w:pPr>
        <w:suppressAutoHyphens/>
        <w:spacing w:after="150" w:line="290" w:lineRule="auto"/>
        <w:jc w:val="both"/>
      </w:pPr>
      <w:r w:rsidRPr="00C5041C">
        <w:rPr>
          <w:color w:val="333333"/>
        </w:rPr>
        <w:lastRenderedPageBreak/>
        <w:t>3.2.2. Оплатить надлежащим образом оказанные Услуги в размере, в сроки и в порядке, предусмотренных настоящим Договором.</w:t>
      </w:r>
    </w:p>
    <w:p w:rsidR="00C5041C" w:rsidRPr="00C5041C" w:rsidRDefault="00C5041C" w:rsidP="00C5041C">
      <w:pPr>
        <w:suppressAutoHyphens/>
        <w:spacing w:after="150" w:line="290" w:lineRule="auto"/>
        <w:jc w:val="both"/>
      </w:pPr>
      <w:r w:rsidRPr="00C5041C">
        <w:t xml:space="preserve">                                                           </w:t>
      </w:r>
      <w:r w:rsidRPr="00C5041C">
        <w:rPr>
          <w:b/>
          <w:color w:val="333333"/>
        </w:rPr>
        <w:t>4. Ответственность сторон</w:t>
      </w:r>
    </w:p>
    <w:p w:rsidR="00C5041C" w:rsidRPr="00C5041C" w:rsidRDefault="00C5041C" w:rsidP="00C5041C">
      <w:pPr>
        <w:suppressAutoHyphens/>
        <w:spacing w:after="150" w:line="290" w:lineRule="auto"/>
        <w:jc w:val="both"/>
        <w:rPr>
          <w:color w:val="333333"/>
        </w:rPr>
      </w:pPr>
      <w:r w:rsidRPr="00C5041C">
        <w:rPr>
          <w:color w:val="333333"/>
        </w:rPr>
        <w:t>4.1. За невыполнение обязательств по Договору Стороны несут ответственность в соответствии с действующим законодательством Российской Федерации.</w:t>
      </w:r>
    </w:p>
    <w:p w:rsidR="00C5041C" w:rsidRPr="00C5041C" w:rsidRDefault="00C5041C" w:rsidP="00C5041C">
      <w:pPr>
        <w:suppressAutoHyphens/>
        <w:spacing w:after="150" w:line="290" w:lineRule="auto"/>
        <w:jc w:val="both"/>
      </w:pPr>
      <w:r w:rsidRPr="00C5041C">
        <w:rPr>
          <w:color w:val="333333"/>
        </w:rPr>
        <w:t>4.2. Заказчик подтверждает, что имеет необходимые полномочия и разрешения, требующиеся для получения Услуг, и несёт за это полную ответственность, предусмотренную действующим законодательством Российской Федерации (в том числе является ответственным за место захоронения, на котором будут оказываться Услуги или уполномочен на действия от лица, ответственного за захоронение).</w:t>
      </w:r>
      <w:r w:rsidRPr="00C5041C">
        <w:t xml:space="preserve"> </w:t>
      </w:r>
    </w:p>
    <w:p w:rsidR="00C5041C" w:rsidRPr="00C5041C" w:rsidRDefault="00C5041C" w:rsidP="00C5041C">
      <w:pPr>
        <w:suppressAutoHyphens/>
        <w:spacing w:after="150" w:line="290" w:lineRule="auto"/>
        <w:jc w:val="both"/>
      </w:pPr>
      <w:r w:rsidRPr="00C5041C">
        <w:t xml:space="preserve">                                  </w:t>
      </w:r>
      <w:r w:rsidRPr="00C5041C">
        <w:rPr>
          <w:b/>
          <w:color w:val="333333"/>
        </w:rPr>
        <w:t>5. Действие обстоятельств непреодолимой силы</w:t>
      </w:r>
    </w:p>
    <w:p w:rsidR="00C5041C" w:rsidRPr="00C5041C" w:rsidRDefault="00C5041C" w:rsidP="00C5041C">
      <w:pPr>
        <w:suppressAutoHyphens/>
        <w:spacing w:after="150" w:line="290" w:lineRule="auto"/>
        <w:jc w:val="both"/>
        <w:rPr>
          <w:color w:val="333333"/>
        </w:rPr>
      </w:pPr>
      <w:r w:rsidRPr="00C5041C">
        <w:rPr>
          <w:color w:val="333333"/>
        </w:rPr>
        <w:t>5.1. Ни одна из Сторон не несет ответственность перед другой Стороной за неисполнение обязательств по Договору, обусловленное действием обстоятельств непреодолимой силы.</w:t>
      </w:r>
    </w:p>
    <w:p w:rsidR="00C5041C" w:rsidRPr="00C5041C" w:rsidRDefault="00C5041C" w:rsidP="00C5041C">
      <w:pPr>
        <w:suppressAutoHyphens/>
        <w:spacing w:after="150" w:line="290" w:lineRule="auto"/>
        <w:jc w:val="both"/>
        <w:rPr>
          <w:color w:val="333333"/>
        </w:rPr>
      </w:pPr>
      <w:r w:rsidRPr="00C5041C">
        <w:rPr>
          <w:color w:val="333333"/>
        </w:rPr>
        <w:t>5.2.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C5041C" w:rsidRPr="00C5041C" w:rsidRDefault="00C5041C" w:rsidP="00C5041C">
      <w:pPr>
        <w:suppressAutoHyphens/>
        <w:spacing w:after="150" w:line="290" w:lineRule="auto"/>
        <w:jc w:val="both"/>
        <w:rPr>
          <w:color w:val="333333"/>
        </w:rPr>
      </w:pPr>
      <w:r w:rsidRPr="00C5041C">
        <w:rPr>
          <w:color w:val="333333"/>
        </w:rPr>
        <w:t>5.3. Сторона, которая не исполняет обязательства по Договору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C5041C" w:rsidRPr="00C5041C" w:rsidRDefault="00C5041C" w:rsidP="00C5041C">
      <w:pPr>
        <w:suppressAutoHyphens/>
        <w:spacing w:after="150" w:line="290" w:lineRule="auto"/>
        <w:jc w:val="both"/>
        <w:rPr>
          <w:color w:val="333333"/>
        </w:rPr>
      </w:pPr>
      <w:r w:rsidRPr="00C5041C">
        <w:rPr>
          <w:color w:val="333333"/>
        </w:rPr>
        <w:t>5.4.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C5041C" w:rsidRPr="00C5041C" w:rsidRDefault="00C5041C" w:rsidP="00C5041C">
      <w:pPr>
        <w:suppressAutoHyphens/>
        <w:spacing w:after="150" w:line="290" w:lineRule="auto"/>
        <w:jc w:val="both"/>
        <w:rPr>
          <w:color w:val="333333"/>
        </w:rPr>
      </w:pPr>
      <w:r w:rsidRPr="00C5041C">
        <w:rPr>
          <w:color w:val="333333"/>
        </w:rPr>
        <w:t xml:space="preserve">                                                             </w:t>
      </w:r>
      <w:r w:rsidRPr="00C5041C">
        <w:rPr>
          <w:b/>
          <w:color w:val="333333"/>
        </w:rPr>
        <w:t>6. Разрешение споров</w:t>
      </w:r>
    </w:p>
    <w:p w:rsidR="00C5041C" w:rsidRPr="00C5041C" w:rsidRDefault="00C5041C" w:rsidP="00C5041C">
      <w:pPr>
        <w:suppressAutoHyphens/>
        <w:spacing w:after="150" w:line="290" w:lineRule="auto"/>
        <w:jc w:val="both"/>
        <w:rPr>
          <w:color w:val="333333"/>
        </w:rPr>
      </w:pPr>
      <w:r w:rsidRPr="00C5041C">
        <w:rPr>
          <w:color w:val="333333"/>
        </w:rPr>
        <w:t>6.1. Все споры и разногласия, которые могут возникнуть между Сторонами, будут разрешаться путем переговоров.</w:t>
      </w:r>
    </w:p>
    <w:p w:rsidR="00C5041C" w:rsidRPr="00C5041C" w:rsidRDefault="00C5041C" w:rsidP="00C5041C">
      <w:pPr>
        <w:suppressAutoHyphens/>
        <w:spacing w:after="150" w:line="290" w:lineRule="auto"/>
        <w:jc w:val="both"/>
        <w:rPr>
          <w:color w:val="333333"/>
        </w:rPr>
      </w:pPr>
      <w:r w:rsidRPr="00C5041C">
        <w:rPr>
          <w:color w:val="333333"/>
        </w:rPr>
        <w:t xml:space="preserve">6.2. При неурегулировании в процессе переговоров спорных вопросов споры разрешаются в суде общей юрисдикции в соответствии с действующим законодательством. </w:t>
      </w:r>
    </w:p>
    <w:p w:rsidR="00C5041C" w:rsidRPr="00C5041C" w:rsidRDefault="00C5041C" w:rsidP="00C5041C">
      <w:pPr>
        <w:suppressAutoHyphens/>
        <w:spacing w:after="150" w:line="290" w:lineRule="auto"/>
        <w:jc w:val="both"/>
        <w:rPr>
          <w:color w:val="333333"/>
        </w:rPr>
      </w:pPr>
      <w:r w:rsidRPr="00C5041C">
        <w:rPr>
          <w:color w:val="333333"/>
        </w:rPr>
        <w:t xml:space="preserve">                                      </w:t>
      </w:r>
      <w:r w:rsidRPr="00C5041C">
        <w:rPr>
          <w:b/>
          <w:color w:val="333333"/>
        </w:rPr>
        <w:t>7. Порядок изменения и расторжения договора</w:t>
      </w:r>
    </w:p>
    <w:p w:rsidR="00C5041C" w:rsidRPr="00C5041C" w:rsidRDefault="00C5041C" w:rsidP="00C5041C">
      <w:pPr>
        <w:keepNext/>
        <w:suppressAutoHyphens/>
        <w:spacing w:after="150" w:line="290" w:lineRule="auto"/>
        <w:jc w:val="both"/>
        <w:rPr>
          <w:color w:val="333333"/>
        </w:rPr>
      </w:pPr>
      <w:r w:rsidRPr="00C5041C">
        <w:rPr>
          <w:color w:val="333333"/>
        </w:rPr>
        <w:t>7.1. Любые изменения и дополнения к Договору имеют силу только в случае их оформления в письменном виде и подписания обеими Сторонами.</w:t>
      </w:r>
    </w:p>
    <w:p w:rsidR="00C5041C" w:rsidRPr="00C5041C" w:rsidRDefault="00C5041C" w:rsidP="00C5041C">
      <w:pPr>
        <w:suppressAutoHyphens/>
        <w:spacing w:after="150" w:line="290" w:lineRule="auto"/>
        <w:jc w:val="both"/>
        <w:rPr>
          <w:color w:val="333333"/>
        </w:rPr>
      </w:pPr>
      <w:r w:rsidRPr="00C5041C">
        <w:rPr>
          <w:color w:val="333333"/>
        </w:rPr>
        <w:t>7.2. 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rsidR="00C5041C" w:rsidRPr="00C5041C" w:rsidRDefault="00C5041C" w:rsidP="00C5041C">
      <w:pPr>
        <w:suppressAutoHyphens/>
        <w:spacing w:after="150" w:line="290" w:lineRule="auto"/>
        <w:jc w:val="both"/>
        <w:rPr>
          <w:color w:val="333333"/>
        </w:rPr>
      </w:pPr>
      <w:r w:rsidRPr="00C5041C">
        <w:rPr>
          <w:color w:val="333333"/>
        </w:rPr>
        <w:t>7.3. Заказчик вправе в одностороннем порядке отказаться от исполнения настоящего Договора при условии оплаты Исполнителю фактически понесенных им расходов.</w:t>
      </w:r>
    </w:p>
    <w:p w:rsidR="00C5041C" w:rsidRPr="00C5041C" w:rsidRDefault="00C5041C" w:rsidP="00C5041C">
      <w:pPr>
        <w:suppressAutoHyphens/>
        <w:spacing w:after="150" w:line="290" w:lineRule="auto"/>
        <w:jc w:val="both"/>
        <w:rPr>
          <w:color w:val="333333"/>
        </w:rPr>
      </w:pPr>
      <w:r w:rsidRPr="00C5041C">
        <w:rPr>
          <w:color w:val="333333"/>
        </w:rPr>
        <w:t>7.4. Исполнитель вправе в одностороннем порядке отказаться от исполнения настоящего Договора лишь при условии полного возмещения Заказчику убытков.</w:t>
      </w:r>
    </w:p>
    <w:p w:rsidR="00C5041C" w:rsidRPr="00C5041C" w:rsidRDefault="00C5041C" w:rsidP="00C5041C">
      <w:pPr>
        <w:suppressAutoHyphens/>
        <w:spacing w:after="150" w:line="290" w:lineRule="auto"/>
        <w:jc w:val="both"/>
        <w:rPr>
          <w:color w:val="333333"/>
        </w:rPr>
      </w:pPr>
      <w:r w:rsidRPr="00C5041C">
        <w:rPr>
          <w:color w:val="333333"/>
        </w:rPr>
        <w:lastRenderedPageBreak/>
        <w:t>7.5.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календарных 30 дней до предполагаемого дня расторжения настоящего Договора.</w:t>
      </w:r>
    </w:p>
    <w:p w:rsidR="00C5041C" w:rsidRPr="00C5041C" w:rsidRDefault="00C5041C" w:rsidP="00C5041C">
      <w:pPr>
        <w:suppressAutoHyphens/>
        <w:spacing w:after="150" w:line="290" w:lineRule="auto"/>
        <w:jc w:val="both"/>
        <w:rPr>
          <w:color w:val="333333"/>
        </w:rPr>
      </w:pPr>
      <w:r w:rsidRPr="00C5041C">
        <w:rPr>
          <w:color w:val="333333"/>
        </w:rPr>
        <w:t xml:space="preserve">                                                                      </w:t>
      </w:r>
      <w:r w:rsidRPr="00C5041C">
        <w:rPr>
          <w:b/>
          <w:color w:val="333333"/>
        </w:rPr>
        <w:t>8. Прочие условия</w:t>
      </w:r>
    </w:p>
    <w:p w:rsidR="00C5041C" w:rsidRPr="00C5041C" w:rsidRDefault="00C5041C" w:rsidP="00C5041C">
      <w:pPr>
        <w:suppressAutoHyphens/>
        <w:spacing w:after="150" w:line="290" w:lineRule="auto"/>
        <w:jc w:val="both"/>
        <w:rPr>
          <w:color w:val="333333"/>
        </w:rPr>
      </w:pPr>
      <w:r w:rsidRPr="00C5041C">
        <w:rPr>
          <w:color w:val="333333"/>
        </w:rPr>
        <w:t>8.1. Настоящий Договор вступает в действие с даты подписания и действует до полного исполнения Сторонами обязательств по Договору.</w:t>
      </w:r>
    </w:p>
    <w:p w:rsidR="00C5041C" w:rsidRPr="00C5041C" w:rsidRDefault="00C5041C" w:rsidP="00C5041C">
      <w:pPr>
        <w:suppressAutoHyphens/>
        <w:spacing w:after="150" w:line="290" w:lineRule="auto"/>
        <w:jc w:val="both"/>
        <w:rPr>
          <w:color w:val="333333"/>
        </w:rPr>
      </w:pPr>
      <w:r w:rsidRPr="00C5041C">
        <w:rPr>
          <w:color w:val="333333"/>
        </w:rPr>
        <w:t>8.2. Настоящий Договор составлен в форме электронного документа и подписан электронными подписями сторон.</w:t>
      </w:r>
    </w:p>
    <w:p w:rsidR="00C5041C" w:rsidRPr="00C5041C" w:rsidRDefault="00C5041C" w:rsidP="00C5041C">
      <w:pPr>
        <w:suppressAutoHyphens/>
        <w:spacing w:after="150" w:line="290" w:lineRule="auto"/>
        <w:jc w:val="both"/>
        <w:rPr>
          <w:color w:val="333333"/>
        </w:rPr>
      </w:pPr>
      <w:r w:rsidRPr="00C5041C">
        <w:rPr>
          <w:color w:val="333333"/>
        </w:rPr>
        <w:t>8.3. Стороны договорились, что в рамках исполнения настоящего Договора, а также при обмене связанными с ним документами в электронной форме (включая акты об оказании услуг, уведомления, дополнительные соглашения и иные документы), они признают юридическую силу документов, подписанных усиленной неквалифицированной электронной подписью (УНЭП), в соответствии с требованиями Федерального закона от 6 апреля 2011 г. № 63-ФЗ «Об электронной подписи».</w:t>
      </w:r>
    </w:p>
    <w:p w:rsidR="00C5041C" w:rsidRPr="00C5041C" w:rsidRDefault="00C5041C" w:rsidP="00C5041C">
      <w:pPr>
        <w:suppressAutoHyphens/>
        <w:spacing w:after="150" w:line="290" w:lineRule="auto"/>
        <w:jc w:val="both"/>
        <w:rPr>
          <w:color w:val="333333"/>
        </w:rPr>
      </w:pPr>
      <w:r w:rsidRPr="00C5041C">
        <w:rPr>
          <w:color w:val="333333"/>
        </w:rPr>
        <w:t xml:space="preserve">                                     </w:t>
      </w:r>
      <w:r w:rsidRPr="00C5041C">
        <w:rPr>
          <w:b/>
          <w:color w:val="333333"/>
        </w:rPr>
        <w:t>9. Юридические адреса и банковские реквизиты сторон</w:t>
      </w:r>
    </w:p>
    <w:p w:rsidR="00C5041C" w:rsidRPr="00C5041C" w:rsidRDefault="00C5041C" w:rsidP="00C5041C">
      <w:pPr>
        <w:suppressAutoHyphens/>
      </w:pPr>
    </w:p>
    <w:tbl>
      <w:tblPr>
        <w:tblW w:w="10040" w:type="dxa"/>
        <w:tblLayout w:type="fixed"/>
        <w:tblCellMar>
          <w:left w:w="0" w:type="dxa"/>
          <w:right w:w="0" w:type="dxa"/>
        </w:tblCellMar>
        <w:tblLook w:val="04A0" w:firstRow="1" w:lastRow="0" w:firstColumn="1" w:lastColumn="0" w:noHBand="0" w:noVBand="1"/>
      </w:tblPr>
      <w:tblGrid>
        <w:gridCol w:w="5245"/>
        <w:gridCol w:w="4795"/>
      </w:tblGrid>
      <w:tr w:rsidR="00C5041C" w:rsidRPr="00C5041C" w:rsidTr="00E126EC">
        <w:tc>
          <w:tcPr>
            <w:tcW w:w="5244" w:type="dxa"/>
            <w:tcBorders>
              <w:top w:val="nil"/>
              <w:left w:val="nil"/>
              <w:bottom w:val="nil"/>
              <w:right w:val="nil"/>
            </w:tcBorders>
          </w:tcPr>
          <w:p w:rsidR="00C5041C" w:rsidRPr="00C5041C" w:rsidRDefault="00C5041C" w:rsidP="00C5041C">
            <w:pPr>
              <w:suppressAutoHyphens/>
              <w:spacing w:after="160" w:line="259" w:lineRule="auto"/>
              <w:rPr>
                <w:rFonts w:eastAsia="Calibri"/>
                <w:lang w:eastAsia="en-US"/>
              </w:rPr>
            </w:pPr>
            <w:r w:rsidRPr="00C5041C">
              <w:rPr>
                <w:rFonts w:eastAsia="Arial"/>
                <w:b/>
                <w:color w:val="333333"/>
              </w:rPr>
              <w:t>Исполнитель</w:t>
            </w:r>
          </w:p>
          <w:tbl>
            <w:tblPr>
              <w:tblW w:w="4590" w:type="dxa"/>
              <w:tblLayout w:type="fixed"/>
              <w:tblLook w:val="04A0" w:firstRow="1" w:lastRow="0" w:firstColumn="1" w:lastColumn="0" w:noHBand="0" w:noVBand="1"/>
            </w:tblPr>
            <w:tblGrid>
              <w:gridCol w:w="1934"/>
              <w:gridCol w:w="2656"/>
            </w:tblGrid>
            <w:tr w:rsidR="00C5041C" w:rsidRPr="00C5041C" w:rsidTr="00E126EC">
              <w:tc>
                <w:tcPr>
                  <w:tcW w:w="4589" w:type="dxa"/>
                  <w:gridSpan w:val="2"/>
                  <w:tcBorders>
                    <w:top w:val="nil"/>
                    <w:left w:val="nil"/>
                    <w:bottom w:val="nil"/>
                    <w:right w:val="nil"/>
                  </w:tcBorders>
                </w:tcPr>
                <w:p w:rsidR="00C5041C" w:rsidRPr="00C5041C" w:rsidRDefault="00C5041C" w:rsidP="00C5041C">
                  <w:pPr>
                    <w:suppressAutoHyphens/>
                    <w:jc w:val="center"/>
                    <w:rPr>
                      <w:rFonts w:eastAsia="Calibri"/>
                      <w:color w:val="333333"/>
                      <w:lang w:eastAsia="en-US"/>
                    </w:rPr>
                  </w:pPr>
                  <w:r w:rsidRPr="00C5041C">
                    <w:rPr>
                      <w:rFonts w:eastAsia="Calibri"/>
                      <w:color w:val="333333"/>
                      <w:lang w:eastAsia="en-US"/>
                    </w:rPr>
                    <w:t>[исполнитель]</w:t>
                  </w:r>
                </w:p>
              </w:tc>
            </w:tr>
            <w:tr w:rsidR="00C5041C" w:rsidRPr="00C5041C" w:rsidTr="00E126EC">
              <w:tc>
                <w:tcPr>
                  <w:tcW w:w="193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Адрес:</w:t>
                  </w:r>
                </w:p>
              </w:tc>
              <w:tc>
                <w:tcPr>
                  <w:tcW w:w="2655"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[адрес_исполнителя]</w:t>
                  </w:r>
                </w:p>
                <w:p w:rsidR="00C5041C" w:rsidRPr="00C5041C" w:rsidRDefault="00C5041C" w:rsidP="00C5041C">
                  <w:pPr>
                    <w:suppressAutoHyphens/>
                    <w:rPr>
                      <w:rFonts w:eastAsia="Calibri"/>
                      <w:color w:val="333333"/>
                      <w:lang w:eastAsia="en-US"/>
                    </w:rPr>
                  </w:pPr>
                </w:p>
              </w:tc>
            </w:tr>
            <w:tr w:rsidR="00C5041C" w:rsidRPr="00C5041C" w:rsidTr="00E126EC">
              <w:tc>
                <w:tcPr>
                  <w:tcW w:w="1934" w:type="dxa"/>
                  <w:tcBorders>
                    <w:top w:val="nil"/>
                    <w:left w:val="nil"/>
                    <w:bottom w:val="nil"/>
                    <w:right w:val="nil"/>
                  </w:tcBorders>
                </w:tcPr>
                <w:p w:rsidR="00C5041C" w:rsidRPr="00C5041C" w:rsidRDefault="00C5041C" w:rsidP="00C5041C">
                  <w:pPr>
                    <w:suppressAutoHyphens/>
                    <w:rPr>
                      <w:rFonts w:eastAsia="Calibri"/>
                      <w:color w:val="333333"/>
                      <w:lang w:val="en-US" w:eastAsia="en-US"/>
                    </w:rPr>
                  </w:pPr>
                  <w:r w:rsidRPr="00C5041C">
                    <w:rPr>
                      <w:rFonts w:eastAsia="Calibri"/>
                      <w:color w:val="333333"/>
                      <w:lang w:eastAsia="en-US"/>
                    </w:rPr>
                    <w:t>ОГРН/ОГРНИП</w:t>
                  </w:r>
                  <w:r w:rsidRPr="00C5041C">
                    <w:rPr>
                      <w:rFonts w:eastAsia="Calibri"/>
                      <w:color w:val="333333"/>
                      <w:lang w:val="en-US" w:eastAsia="en-US"/>
                    </w:rPr>
                    <w:t>:</w:t>
                  </w:r>
                </w:p>
              </w:tc>
              <w:tc>
                <w:tcPr>
                  <w:tcW w:w="2655"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[огрн_исполнителя]</w:t>
                  </w:r>
                </w:p>
              </w:tc>
            </w:tr>
            <w:tr w:rsidR="00C5041C" w:rsidRPr="00C5041C" w:rsidTr="00E126EC">
              <w:tc>
                <w:tcPr>
                  <w:tcW w:w="193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ИНН:</w:t>
                  </w:r>
                </w:p>
              </w:tc>
              <w:tc>
                <w:tcPr>
                  <w:tcW w:w="2655"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[инн_исполнителя]</w:t>
                  </w:r>
                </w:p>
              </w:tc>
            </w:tr>
            <w:tr w:rsidR="00C5041C" w:rsidRPr="00C5041C" w:rsidTr="00E126EC">
              <w:tc>
                <w:tcPr>
                  <w:tcW w:w="193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КПП:</w:t>
                  </w:r>
                </w:p>
              </w:tc>
              <w:tc>
                <w:tcPr>
                  <w:tcW w:w="2655"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[кпп_исполнителя]</w:t>
                  </w:r>
                </w:p>
              </w:tc>
            </w:tr>
            <w:tr w:rsidR="00C5041C" w:rsidRPr="00C5041C" w:rsidTr="00E126EC">
              <w:tc>
                <w:tcPr>
                  <w:tcW w:w="193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Банковские реквизиты:</w:t>
                  </w:r>
                </w:p>
                <w:p w:rsidR="00C5041C" w:rsidRPr="00C5041C" w:rsidRDefault="00C5041C" w:rsidP="00C5041C">
                  <w:pPr>
                    <w:suppressAutoHyphens/>
                    <w:ind w:left="165"/>
                    <w:rPr>
                      <w:rFonts w:eastAsia="Calibri"/>
                      <w:color w:val="333333"/>
                      <w:lang w:eastAsia="en-US"/>
                    </w:rPr>
                  </w:pPr>
                  <w:r w:rsidRPr="00C5041C">
                    <w:rPr>
                      <w:rFonts w:eastAsia="Calibri"/>
                      <w:color w:val="333333"/>
                      <w:lang w:eastAsia="en-US"/>
                    </w:rPr>
                    <w:t>Наименование банка</w:t>
                  </w:r>
                  <w:r w:rsidRPr="00C5041C">
                    <w:rPr>
                      <w:rFonts w:eastAsia="Calibri"/>
                      <w:color w:val="333333"/>
                      <w:lang w:eastAsia="en-US"/>
                    </w:rPr>
                    <w:br w:type="textWrapping" w:clear="all"/>
                    <w:t>БИК банка</w:t>
                  </w:r>
                  <w:r w:rsidRPr="00C5041C">
                    <w:rPr>
                      <w:rFonts w:eastAsia="Calibri"/>
                      <w:color w:val="333333"/>
                      <w:lang w:eastAsia="en-US"/>
                    </w:rPr>
                    <w:br/>
                    <w:t>Р/С</w:t>
                  </w:r>
                </w:p>
                <w:p w:rsidR="00C5041C" w:rsidRPr="00C5041C" w:rsidRDefault="00C5041C" w:rsidP="00C5041C">
                  <w:pPr>
                    <w:suppressAutoHyphens/>
                    <w:ind w:left="165"/>
                    <w:rPr>
                      <w:rFonts w:eastAsia="Calibri"/>
                      <w:color w:val="333333"/>
                      <w:lang w:eastAsia="en-US"/>
                    </w:rPr>
                  </w:pPr>
                  <w:r w:rsidRPr="00C5041C">
                    <w:rPr>
                      <w:rFonts w:eastAsia="Calibri"/>
                      <w:color w:val="333333"/>
                      <w:lang w:eastAsia="en-US"/>
                    </w:rPr>
                    <w:t>К/С</w:t>
                  </w:r>
                </w:p>
              </w:tc>
              <w:tc>
                <w:tcPr>
                  <w:tcW w:w="2655"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[банковские_реквизиты</w:t>
                  </w:r>
                  <w:r w:rsidRPr="00C5041C">
                    <w:rPr>
                      <w:rFonts w:eastAsia="Calibri"/>
                      <w:color w:val="333333"/>
                      <w:lang w:eastAsia="en-US"/>
                    </w:rPr>
                    <w:br/>
                    <w:t>_исполнителя]</w:t>
                  </w:r>
                </w:p>
              </w:tc>
            </w:tr>
            <w:tr w:rsidR="00C5041C" w:rsidRPr="00C5041C" w:rsidTr="00E126EC">
              <w:tc>
                <w:tcPr>
                  <w:tcW w:w="193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Телефон:</w:t>
                  </w:r>
                </w:p>
              </w:tc>
              <w:tc>
                <w:tcPr>
                  <w:tcW w:w="2655"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[телефон_исполнителя]</w:t>
                  </w:r>
                </w:p>
              </w:tc>
            </w:tr>
            <w:tr w:rsidR="00C5041C" w:rsidRPr="00C5041C" w:rsidTr="00E126EC">
              <w:tc>
                <w:tcPr>
                  <w:tcW w:w="193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val="en-US" w:eastAsia="en-US"/>
                    </w:rPr>
                    <w:t>e</w:t>
                  </w:r>
                  <w:r w:rsidRPr="00C5041C">
                    <w:rPr>
                      <w:rFonts w:eastAsia="Calibri"/>
                      <w:color w:val="333333"/>
                      <w:lang w:eastAsia="en-US"/>
                    </w:rPr>
                    <w:t>-</w:t>
                  </w:r>
                  <w:r w:rsidRPr="00C5041C">
                    <w:rPr>
                      <w:rFonts w:eastAsia="Calibri"/>
                      <w:color w:val="333333"/>
                      <w:lang w:val="en-US" w:eastAsia="en-US"/>
                    </w:rPr>
                    <w:t>mail</w:t>
                  </w:r>
                  <w:r w:rsidRPr="00C5041C">
                    <w:rPr>
                      <w:rFonts w:eastAsia="Calibri"/>
                      <w:color w:val="333333"/>
                      <w:lang w:eastAsia="en-US"/>
                    </w:rPr>
                    <w:t>:</w:t>
                  </w:r>
                </w:p>
              </w:tc>
              <w:tc>
                <w:tcPr>
                  <w:tcW w:w="2655"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w:t>
                  </w:r>
                  <w:r w:rsidRPr="00C5041C">
                    <w:rPr>
                      <w:rFonts w:eastAsia="Calibri"/>
                      <w:color w:val="333333"/>
                      <w:lang w:val="en-US" w:eastAsia="en-US"/>
                    </w:rPr>
                    <w:t>e</w:t>
                  </w:r>
                  <w:r w:rsidRPr="00C5041C">
                    <w:rPr>
                      <w:rFonts w:eastAsia="Calibri"/>
                      <w:color w:val="333333"/>
                      <w:lang w:eastAsia="en-US"/>
                    </w:rPr>
                    <w:t>-</w:t>
                  </w:r>
                  <w:r w:rsidRPr="00C5041C">
                    <w:rPr>
                      <w:rFonts w:eastAsia="Calibri"/>
                      <w:color w:val="333333"/>
                      <w:lang w:val="en-US" w:eastAsia="en-US"/>
                    </w:rPr>
                    <w:t>mail</w:t>
                  </w:r>
                  <w:r w:rsidRPr="00C5041C">
                    <w:rPr>
                      <w:rFonts w:eastAsia="Calibri"/>
                      <w:color w:val="333333"/>
                      <w:lang w:eastAsia="en-US"/>
                    </w:rPr>
                    <w:t>_исполнителя]</w:t>
                  </w:r>
                </w:p>
              </w:tc>
            </w:tr>
          </w:tbl>
          <w:p w:rsidR="00C5041C" w:rsidRPr="00C5041C" w:rsidRDefault="00C5041C" w:rsidP="00C5041C">
            <w:pPr>
              <w:suppressAutoHyphens/>
              <w:spacing w:after="160" w:line="259" w:lineRule="auto"/>
              <w:rPr>
                <w:rFonts w:eastAsia="Calibri"/>
                <w:color w:val="333333"/>
                <w:lang w:eastAsia="en-US"/>
              </w:rPr>
            </w:pPr>
          </w:p>
        </w:tc>
        <w:tc>
          <w:tcPr>
            <w:tcW w:w="4795" w:type="dxa"/>
            <w:tcBorders>
              <w:top w:val="nil"/>
              <w:left w:val="nil"/>
              <w:bottom w:val="nil"/>
              <w:right w:val="nil"/>
            </w:tcBorders>
          </w:tcPr>
          <w:p w:rsidR="00C5041C" w:rsidRPr="00C5041C" w:rsidRDefault="00C5041C" w:rsidP="00C5041C">
            <w:pPr>
              <w:suppressAutoHyphens/>
              <w:spacing w:after="160" w:line="259" w:lineRule="auto"/>
              <w:rPr>
                <w:rFonts w:eastAsia="Calibri"/>
                <w:lang w:eastAsia="en-US"/>
              </w:rPr>
            </w:pPr>
            <w:r w:rsidRPr="00C5041C">
              <w:rPr>
                <w:rFonts w:eastAsia="Arial"/>
                <w:b/>
                <w:color w:val="333333"/>
              </w:rPr>
              <w:t>Заказчик</w:t>
            </w:r>
          </w:p>
          <w:tbl>
            <w:tblPr>
              <w:tblW w:w="4545" w:type="dxa"/>
              <w:tblLayout w:type="fixed"/>
              <w:tblLook w:val="04A0" w:firstRow="1" w:lastRow="0" w:firstColumn="1" w:lastColumn="0" w:noHBand="0" w:noVBand="1"/>
            </w:tblPr>
            <w:tblGrid>
              <w:gridCol w:w="1990"/>
              <w:gridCol w:w="2555"/>
            </w:tblGrid>
            <w:tr w:rsidR="00C5041C" w:rsidRPr="00C5041C" w:rsidTr="00E126EC">
              <w:tc>
                <w:tcPr>
                  <w:tcW w:w="4544" w:type="dxa"/>
                  <w:gridSpan w:val="2"/>
                  <w:tcBorders>
                    <w:top w:val="nil"/>
                    <w:left w:val="nil"/>
                    <w:bottom w:val="nil"/>
                    <w:right w:val="nil"/>
                  </w:tcBorders>
                </w:tcPr>
                <w:p w:rsidR="00C5041C" w:rsidRPr="00C5041C" w:rsidRDefault="00C5041C" w:rsidP="00C5041C">
                  <w:pPr>
                    <w:suppressAutoHyphens/>
                    <w:jc w:val="center"/>
                    <w:rPr>
                      <w:rFonts w:eastAsia="Calibri"/>
                      <w:color w:val="333333"/>
                      <w:lang w:eastAsia="en-US"/>
                    </w:rPr>
                  </w:pPr>
                  <w:r w:rsidRPr="00C5041C">
                    <w:rPr>
                      <w:rFonts w:eastAsia="Calibri"/>
                      <w:color w:val="333333"/>
                      <w:lang w:eastAsia="en-US"/>
                    </w:rPr>
                    <w:t>[заказчик]</w:t>
                  </w:r>
                </w:p>
              </w:tc>
            </w:tr>
            <w:tr w:rsidR="00C5041C" w:rsidRPr="00C5041C" w:rsidTr="00E126EC">
              <w:tc>
                <w:tcPr>
                  <w:tcW w:w="1990"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Адрес:</w:t>
                  </w:r>
                </w:p>
              </w:tc>
              <w:tc>
                <w:tcPr>
                  <w:tcW w:w="255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[адрес_заказчика]</w:t>
                  </w:r>
                </w:p>
                <w:p w:rsidR="00C5041C" w:rsidRPr="00C5041C" w:rsidRDefault="00C5041C" w:rsidP="00C5041C">
                  <w:pPr>
                    <w:suppressAutoHyphens/>
                    <w:rPr>
                      <w:rFonts w:eastAsia="Calibri"/>
                      <w:color w:val="333333"/>
                      <w:lang w:eastAsia="en-US"/>
                    </w:rPr>
                  </w:pPr>
                </w:p>
              </w:tc>
            </w:tr>
            <w:tr w:rsidR="00C5041C" w:rsidRPr="00C5041C" w:rsidTr="00E126EC">
              <w:tc>
                <w:tcPr>
                  <w:tcW w:w="1990"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Паспорт:</w:t>
                  </w:r>
                </w:p>
                <w:p w:rsidR="00C5041C" w:rsidRPr="00C5041C" w:rsidRDefault="00C5041C" w:rsidP="00C5041C">
                  <w:pPr>
                    <w:suppressAutoHyphens/>
                    <w:ind w:left="259"/>
                    <w:rPr>
                      <w:rFonts w:eastAsia="Calibri"/>
                      <w:color w:val="333333"/>
                      <w:lang w:eastAsia="en-US"/>
                    </w:rPr>
                  </w:pPr>
                  <w:r w:rsidRPr="00C5041C">
                    <w:rPr>
                      <w:rFonts w:eastAsia="Calibri"/>
                      <w:color w:val="333333"/>
                      <w:lang w:eastAsia="en-US"/>
                    </w:rPr>
                    <w:t>Серия</w:t>
                  </w:r>
                </w:p>
                <w:p w:rsidR="00C5041C" w:rsidRPr="00C5041C" w:rsidRDefault="00C5041C" w:rsidP="00C5041C">
                  <w:pPr>
                    <w:suppressAutoHyphens/>
                    <w:ind w:left="259"/>
                    <w:rPr>
                      <w:rFonts w:eastAsia="Calibri"/>
                      <w:color w:val="333333"/>
                      <w:lang w:eastAsia="en-US"/>
                    </w:rPr>
                  </w:pPr>
                  <w:r w:rsidRPr="00C5041C">
                    <w:rPr>
                      <w:rFonts w:eastAsia="Calibri"/>
                      <w:color w:val="333333"/>
                      <w:lang w:eastAsia="en-US"/>
                    </w:rPr>
                    <w:t>Номер</w:t>
                  </w:r>
                </w:p>
                <w:p w:rsidR="00C5041C" w:rsidRPr="00C5041C" w:rsidRDefault="00C5041C" w:rsidP="00C5041C">
                  <w:pPr>
                    <w:suppressAutoHyphens/>
                    <w:ind w:left="259"/>
                    <w:rPr>
                      <w:rFonts w:eastAsia="Calibri"/>
                      <w:color w:val="333333"/>
                      <w:lang w:eastAsia="en-US"/>
                    </w:rPr>
                  </w:pPr>
                  <w:r w:rsidRPr="00C5041C">
                    <w:rPr>
                      <w:rFonts w:eastAsia="Calibri"/>
                      <w:color w:val="333333"/>
                      <w:lang w:eastAsia="en-US"/>
                    </w:rPr>
                    <w:t>Кем выдан</w:t>
                  </w:r>
                  <w:r w:rsidRPr="00C5041C">
                    <w:rPr>
                      <w:rFonts w:eastAsia="Calibri"/>
                      <w:color w:val="333333"/>
                      <w:lang w:eastAsia="en-US"/>
                    </w:rPr>
                    <w:br/>
                    <w:t>Код подразделения</w:t>
                  </w:r>
                </w:p>
                <w:p w:rsidR="00C5041C" w:rsidRPr="00C5041C" w:rsidRDefault="00C5041C" w:rsidP="00C5041C">
                  <w:pPr>
                    <w:suppressAutoHyphens/>
                    <w:ind w:left="259"/>
                    <w:rPr>
                      <w:rFonts w:eastAsia="Calibri"/>
                      <w:color w:val="333333"/>
                      <w:lang w:eastAsia="en-US"/>
                    </w:rPr>
                  </w:pPr>
                  <w:r w:rsidRPr="00C5041C">
                    <w:rPr>
                      <w:rFonts w:eastAsia="Calibri"/>
                      <w:color w:val="333333"/>
                      <w:lang w:eastAsia="en-US"/>
                    </w:rPr>
                    <w:t>Дата выдачи</w:t>
                  </w:r>
                </w:p>
              </w:tc>
              <w:tc>
                <w:tcPr>
                  <w:tcW w:w="255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[паспорт_заказчика]</w:t>
                  </w:r>
                </w:p>
              </w:tc>
            </w:tr>
            <w:tr w:rsidR="00C5041C" w:rsidRPr="00C5041C" w:rsidTr="00E126EC">
              <w:tc>
                <w:tcPr>
                  <w:tcW w:w="1990"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Адрес регистрации</w:t>
                  </w:r>
                </w:p>
              </w:tc>
              <w:tc>
                <w:tcPr>
                  <w:tcW w:w="255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[адрес_заказчика]</w:t>
                  </w:r>
                </w:p>
              </w:tc>
            </w:tr>
            <w:tr w:rsidR="00C5041C" w:rsidRPr="00C5041C" w:rsidTr="00E126EC">
              <w:tc>
                <w:tcPr>
                  <w:tcW w:w="1990"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Телефон:</w:t>
                  </w:r>
                </w:p>
              </w:tc>
              <w:tc>
                <w:tcPr>
                  <w:tcW w:w="255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[телефон_заказчика]</w:t>
                  </w:r>
                </w:p>
              </w:tc>
            </w:tr>
            <w:tr w:rsidR="00C5041C" w:rsidRPr="00C5041C" w:rsidTr="00E126EC">
              <w:tc>
                <w:tcPr>
                  <w:tcW w:w="1990"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val="en-US" w:eastAsia="en-US"/>
                    </w:rPr>
                    <w:t>e</w:t>
                  </w:r>
                  <w:r w:rsidRPr="00C5041C">
                    <w:rPr>
                      <w:rFonts w:eastAsia="Calibri"/>
                      <w:color w:val="333333"/>
                      <w:lang w:eastAsia="en-US"/>
                    </w:rPr>
                    <w:t>-</w:t>
                  </w:r>
                  <w:r w:rsidRPr="00C5041C">
                    <w:rPr>
                      <w:rFonts w:eastAsia="Calibri"/>
                      <w:color w:val="333333"/>
                      <w:lang w:val="en-US" w:eastAsia="en-US"/>
                    </w:rPr>
                    <w:t>mail</w:t>
                  </w:r>
                  <w:r w:rsidRPr="00C5041C">
                    <w:rPr>
                      <w:rFonts w:eastAsia="Calibri"/>
                      <w:color w:val="333333"/>
                      <w:lang w:eastAsia="en-US"/>
                    </w:rPr>
                    <w:t>:</w:t>
                  </w:r>
                </w:p>
              </w:tc>
              <w:tc>
                <w:tcPr>
                  <w:tcW w:w="2554" w:type="dxa"/>
                  <w:tcBorders>
                    <w:top w:val="nil"/>
                    <w:left w:val="nil"/>
                    <w:bottom w:val="nil"/>
                    <w:right w:val="nil"/>
                  </w:tcBorders>
                </w:tcPr>
                <w:p w:rsidR="00C5041C" w:rsidRPr="00C5041C" w:rsidRDefault="00C5041C" w:rsidP="00C5041C">
                  <w:pPr>
                    <w:suppressAutoHyphens/>
                    <w:rPr>
                      <w:rFonts w:eastAsia="Calibri"/>
                      <w:color w:val="333333"/>
                      <w:lang w:eastAsia="en-US"/>
                    </w:rPr>
                  </w:pPr>
                  <w:r w:rsidRPr="00C5041C">
                    <w:rPr>
                      <w:rFonts w:eastAsia="Calibri"/>
                      <w:color w:val="333333"/>
                      <w:lang w:eastAsia="en-US"/>
                    </w:rPr>
                    <w:t>[</w:t>
                  </w:r>
                  <w:r w:rsidRPr="00C5041C">
                    <w:rPr>
                      <w:rFonts w:eastAsia="Calibri"/>
                      <w:color w:val="333333"/>
                      <w:lang w:val="en-US" w:eastAsia="en-US"/>
                    </w:rPr>
                    <w:t>e</w:t>
                  </w:r>
                  <w:r w:rsidRPr="00C5041C">
                    <w:rPr>
                      <w:rFonts w:eastAsia="Calibri"/>
                      <w:color w:val="333333"/>
                      <w:lang w:eastAsia="en-US"/>
                    </w:rPr>
                    <w:t>-</w:t>
                  </w:r>
                  <w:r w:rsidRPr="00C5041C">
                    <w:rPr>
                      <w:rFonts w:eastAsia="Calibri"/>
                      <w:color w:val="333333"/>
                      <w:lang w:val="en-US" w:eastAsia="en-US"/>
                    </w:rPr>
                    <w:t>mail</w:t>
                  </w:r>
                  <w:r w:rsidRPr="00C5041C">
                    <w:rPr>
                      <w:rFonts w:eastAsia="Calibri"/>
                      <w:color w:val="333333"/>
                      <w:lang w:eastAsia="en-US"/>
                    </w:rPr>
                    <w:t>_заказчика]</w:t>
                  </w:r>
                </w:p>
              </w:tc>
            </w:tr>
          </w:tbl>
          <w:p w:rsidR="00C5041C" w:rsidRPr="00C5041C" w:rsidRDefault="00C5041C" w:rsidP="00C5041C">
            <w:pPr>
              <w:suppressAutoHyphens/>
              <w:spacing w:after="160" w:line="259" w:lineRule="auto"/>
              <w:rPr>
                <w:rFonts w:eastAsia="Calibri"/>
                <w:lang w:eastAsia="en-US"/>
              </w:rPr>
            </w:pPr>
            <w:r w:rsidRPr="00C5041C">
              <w:rPr>
                <w:rFonts w:eastAsia="Arial"/>
                <w:color w:val="333333"/>
              </w:rPr>
              <w:t xml:space="preserve"> </w:t>
            </w:r>
          </w:p>
        </w:tc>
      </w:tr>
    </w:tbl>
    <w:p w:rsidR="00C5041C" w:rsidRPr="00C5041C" w:rsidRDefault="00C5041C" w:rsidP="00C5041C">
      <w:pPr>
        <w:suppressAutoHyphens/>
        <w:spacing w:before="500" w:after="150"/>
        <w:rPr>
          <w:b/>
          <w:color w:val="333333"/>
        </w:rPr>
      </w:pPr>
    </w:p>
    <w:p w:rsidR="00C5041C" w:rsidRPr="00C5041C" w:rsidRDefault="00C5041C" w:rsidP="00C5041C">
      <w:pPr>
        <w:suppressAutoHyphens/>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C5041C" w:rsidRPr="00C5041C" w:rsidTr="00E126EC">
        <w:trPr>
          <w:jc w:val="center"/>
        </w:trPr>
        <w:tc>
          <w:tcPr>
            <w:tcW w:w="5000" w:type="dxa"/>
            <w:tcBorders>
              <w:top w:val="nil"/>
              <w:left w:val="nil"/>
              <w:bottom w:val="nil"/>
              <w:right w:val="nil"/>
            </w:tcBorders>
          </w:tcPr>
          <w:p w:rsidR="00C5041C" w:rsidRPr="00C5041C" w:rsidRDefault="00C5041C" w:rsidP="00C5041C">
            <w:pPr>
              <w:suppressAutoHyphens/>
              <w:spacing w:after="160" w:line="259" w:lineRule="auto"/>
              <w:jc w:val="center"/>
              <w:rPr>
                <w:rFonts w:eastAsia="Calibri"/>
                <w:b/>
                <w:color w:val="333333"/>
                <w:lang w:eastAsia="en-US"/>
              </w:rPr>
            </w:pPr>
            <w:r w:rsidRPr="00C5041C">
              <w:rPr>
                <w:rFonts w:eastAsia="Arial"/>
                <w:b/>
                <w:color w:val="333333"/>
              </w:rPr>
              <w:t>Исполнитель</w:t>
            </w:r>
          </w:p>
          <w:p w:rsidR="00C5041C" w:rsidRPr="00C5041C" w:rsidRDefault="00C5041C" w:rsidP="00C5041C">
            <w:pPr>
              <w:suppressAutoHyphens/>
              <w:spacing w:after="160" w:line="338" w:lineRule="auto"/>
              <w:rPr>
                <w:rFonts w:eastAsia="Calibri"/>
                <w:color w:val="333333"/>
                <w:lang w:eastAsia="en-US"/>
              </w:rPr>
            </w:pPr>
            <w:r w:rsidRPr="00C5041C">
              <w:rPr>
                <w:rFonts w:eastAsia="Arial"/>
                <w:color w:val="333333"/>
              </w:rPr>
              <w:t>[должность_исполнителя]</w:t>
            </w: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lang w:eastAsia="en-US"/>
              </w:rPr>
            </w:pPr>
            <w:r w:rsidRPr="00C5041C">
              <w:rPr>
                <w:rFonts w:eastAsia="Arial"/>
                <w:color w:val="333333"/>
              </w:rPr>
              <w:t>___________________ / [фио_исполнителя]</w:t>
            </w:r>
          </w:p>
        </w:tc>
        <w:tc>
          <w:tcPr>
            <w:tcW w:w="4999" w:type="dxa"/>
            <w:tcBorders>
              <w:top w:val="nil"/>
              <w:left w:val="nil"/>
              <w:bottom w:val="nil"/>
              <w:right w:val="nil"/>
            </w:tcBorders>
          </w:tcPr>
          <w:p w:rsidR="00C5041C" w:rsidRPr="00C5041C" w:rsidRDefault="00C5041C" w:rsidP="00C5041C">
            <w:pPr>
              <w:suppressAutoHyphens/>
              <w:spacing w:after="160" w:line="259" w:lineRule="auto"/>
              <w:jc w:val="center"/>
              <w:rPr>
                <w:rFonts w:eastAsia="Calibri"/>
                <w:b/>
                <w:color w:val="333333"/>
                <w:lang w:eastAsia="en-US"/>
              </w:rPr>
            </w:pPr>
            <w:r w:rsidRPr="00C5041C">
              <w:rPr>
                <w:rFonts w:eastAsia="Arial"/>
                <w:b/>
                <w:color w:val="333333"/>
              </w:rPr>
              <w:t>Заказчик</w:t>
            </w: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lang w:eastAsia="en-US"/>
              </w:rPr>
            </w:pPr>
            <w:r w:rsidRPr="00C5041C">
              <w:rPr>
                <w:rFonts w:eastAsia="Arial"/>
                <w:color w:val="333333"/>
              </w:rPr>
              <w:t xml:space="preserve"> ___________________ / [фио_заказчика]</w:t>
            </w:r>
          </w:p>
        </w:tc>
      </w:tr>
    </w:tbl>
    <w:p w:rsidR="00C5041C" w:rsidRPr="00C5041C" w:rsidRDefault="00C5041C" w:rsidP="00C5041C">
      <w:pPr>
        <w:suppressAutoHyphens/>
        <w:rPr>
          <w:sz w:val="18"/>
          <w:szCs w:val="18"/>
        </w:rPr>
      </w:pPr>
      <w:r>
        <w:rPr>
          <w:sz w:val="18"/>
          <w:szCs w:val="18"/>
        </w:rPr>
        <w:lastRenderedPageBreak/>
        <w:t xml:space="preserve">                                                                                                                                                                                    </w:t>
      </w:r>
      <w:bookmarkStart w:id="8" w:name="_GoBack"/>
      <w:bookmarkEnd w:id="8"/>
      <w:r w:rsidRPr="00C5041C">
        <w:rPr>
          <w:sz w:val="28"/>
          <w:szCs w:val="28"/>
        </w:rPr>
        <w:t>Приложение № 1</w:t>
      </w:r>
    </w:p>
    <w:p w:rsidR="00C5041C" w:rsidRPr="00C5041C" w:rsidRDefault="00C5041C" w:rsidP="00C5041C">
      <w:pPr>
        <w:suppressAutoHyphens/>
        <w:jc w:val="right"/>
        <w:rPr>
          <w:sz w:val="28"/>
          <w:szCs w:val="28"/>
        </w:rPr>
      </w:pPr>
      <w:r w:rsidRPr="00C5041C">
        <w:rPr>
          <w:sz w:val="28"/>
          <w:szCs w:val="28"/>
        </w:rPr>
        <w:t>к Договору № [номер_договора]</w:t>
      </w:r>
    </w:p>
    <w:p w:rsidR="00C5041C" w:rsidRPr="00C5041C" w:rsidRDefault="00C5041C" w:rsidP="00C5041C">
      <w:pPr>
        <w:suppressAutoHyphens/>
        <w:jc w:val="right"/>
        <w:rPr>
          <w:sz w:val="28"/>
          <w:szCs w:val="28"/>
        </w:rPr>
      </w:pPr>
      <w:r w:rsidRPr="00C5041C">
        <w:rPr>
          <w:sz w:val="28"/>
          <w:szCs w:val="28"/>
        </w:rPr>
        <w:t xml:space="preserve">от [дата_договора] </w:t>
      </w:r>
    </w:p>
    <w:p w:rsidR="00C5041C" w:rsidRPr="00C5041C" w:rsidRDefault="00C5041C" w:rsidP="00C5041C">
      <w:pPr>
        <w:suppressAutoHyphens/>
        <w:jc w:val="right"/>
        <w:rPr>
          <w:sz w:val="28"/>
          <w:szCs w:val="28"/>
        </w:rPr>
      </w:pPr>
      <w:r w:rsidRPr="00C5041C">
        <w:rPr>
          <w:sz w:val="28"/>
          <w:szCs w:val="28"/>
        </w:rPr>
        <w:t>на выполнение работ по уходу</w:t>
      </w:r>
    </w:p>
    <w:p w:rsidR="00C5041C" w:rsidRPr="00C5041C" w:rsidRDefault="00C5041C" w:rsidP="00C5041C">
      <w:pPr>
        <w:suppressAutoHyphens/>
        <w:jc w:val="right"/>
        <w:rPr>
          <w:sz w:val="28"/>
          <w:szCs w:val="28"/>
        </w:rPr>
      </w:pPr>
      <w:r w:rsidRPr="00C5041C">
        <w:rPr>
          <w:sz w:val="28"/>
          <w:szCs w:val="28"/>
        </w:rPr>
        <w:t>за местом захоронения</w:t>
      </w:r>
    </w:p>
    <w:p w:rsidR="00C5041C" w:rsidRPr="00C5041C" w:rsidRDefault="00C5041C" w:rsidP="00C5041C">
      <w:pPr>
        <w:suppressAutoHyphens/>
        <w:jc w:val="right"/>
        <w:rPr>
          <w:b/>
          <w:bCs/>
        </w:rPr>
      </w:pPr>
    </w:p>
    <w:p w:rsidR="00C5041C" w:rsidRPr="00C5041C" w:rsidRDefault="00C5041C" w:rsidP="00C5041C">
      <w:pPr>
        <w:suppressAutoHyphens/>
        <w:jc w:val="center"/>
        <w:rPr>
          <w:b/>
          <w:bCs/>
          <w:sz w:val="28"/>
          <w:szCs w:val="28"/>
        </w:rPr>
      </w:pPr>
      <w:r w:rsidRPr="00C5041C">
        <w:rPr>
          <w:b/>
          <w:bCs/>
          <w:sz w:val="28"/>
          <w:szCs w:val="28"/>
        </w:rPr>
        <w:t>Перечень, количество, стоимость и сроки выполнения работ</w:t>
      </w:r>
    </w:p>
    <w:p w:rsidR="00C5041C" w:rsidRPr="00C5041C" w:rsidRDefault="00C5041C" w:rsidP="00C5041C">
      <w:pPr>
        <w:suppressAutoHyphens/>
        <w:jc w:val="center"/>
        <w:rPr>
          <w:b/>
          <w:bCs/>
          <w:sz w:val="28"/>
          <w:szCs w:val="28"/>
        </w:rPr>
      </w:pPr>
    </w:p>
    <w:tbl>
      <w:tblPr>
        <w:tblW w:w="9469" w:type="dxa"/>
        <w:tblInd w:w="-5" w:type="dxa"/>
        <w:tblLayout w:type="fixed"/>
        <w:tblLook w:val="04A0" w:firstRow="1" w:lastRow="0" w:firstColumn="1" w:lastColumn="0" w:noHBand="0" w:noVBand="1"/>
      </w:tblPr>
      <w:tblGrid>
        <w:gridCol w:w="586"/>
        <w:gridCol w:w="2048"/>
        <w:gridCol w:w="1499"/>
        <w:gridCol w:w="1104"/>
        <w:gridCol w:w="1577"/>
        <w:gridCol w:w="1423"/>
        <w:gridCol w:w="1232"/>
      </w:tblGrid>
      <w:tr w:rsidR="00C5041C" w:rsidRPr="00C5041C" w:rsidTr="00E126EC">
        <w:tc>
          <w:tcPr>
            <w:tcW w:w="585"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 п/п</w:t>
            </w:r>
          </w:p>
        </w:tc>
        <w:tc>
          <w:tcPr>
            <w:tcW w:w="2048"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Наименование работ</w:t>
            </w:r>
          </w:p>
        </w:tc>
        <w:tc>
          <w:tcPr>
            <w:tcW w:w="1499"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Количество</w:t>
            </w:r>
          </w:p>
        </w:tc>
        <w:tc>
          <w:tcPr>
            <w:tcW w:w="1104"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Цена,</w:t>
            </w:r>
          </w:p>
          <w:p w:rsidR="00C5041C" w:rsidRPr="00C5041C" w:rsidRDefault="00C5041C" w:rsidP="00C5041C">
            <w:pPr>
              <w:suppressAutoHyphens/>
              <w:jc w:val="center"/>
              <w:rPr>
                <w:rFonts w:eastAsia="Calibri"/>
                <w:b/>
                <w:bCs/>
                <w:lang w:eastAsia="en-US"/>
              </w:rPr>
            </w:pPr>
            <w:r w:rsidRPr="00C5041C">
              <w:rPr>
                <w:rFonts w:eastAsia="Calibri"/>
                <w:b/>
                <w:bCs/>
                <w:lang w:eastAsia="en-US"/>
              </w:rPr>
              <w:t>руб.</w:t>
            </w:r>
          </w:p>
        </w:tc>
        <w:tc>
          <w:tcPr>
            <w:tcW w:w="1577" w:type="dxa"/>
            <w:vAlign w:val="center"/>
          </w:tcPr>
          <w:p w:rsidR="00C5041C" w:rsidRPr="00C5041C" w:rsidRDefault="00C5041C" w:rsidP="00C5041C">
            <w:pPr>
              <w:suppressAutoHyphens/>
              <w:jc w:val="center"/>
              <w:rPr>
                <w:rFonts w:ascii="Calibri" w:eastAsia="Calibri" w:hAnsi="Calibri"/>
                <w:b/>
                <w:bCs/>
                <w:lang w:eastAsia="en-US"/>
              </w:rPr>
            </w:pPr>
            <w:r w:rsidRPr="00C5041C">
              <w:rPr>
                <w:rFonts w:eastAsia="Calibri"/>
                <w:b/>
                <w:bCs/>
                <w:lang w:eastAsia="en-US"/>
              </w:rPr>
              <w:t>Срок выполнения работ, дн.</w:t>
            </w:r>
          </w:p>
        </w:tc>
        <w:tc>
          <w:tcPr>
            <w:tcW w:w="2655" w:type="dxa"/>
            <w:gridSpan w:val="2"/>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Сумма, руб.</w:t>
            </w:r>
          </w:p>
        </w:tc>
      </w:tr>
      <w:tr w:rsidR="00C5041C" w:rsidRPr="00C5041C" w:rsidTr="00E126EC">
        <w:tc>
          <w:tcPr>
            <w:tcW w:w="585" w:type="dxa"/>
          </w:tcPr>
          <w:p w:rsidR="00C5041C" w:rsidRPr="00C5041C" w:rsidRDefault="00C5041C" w:rsidP="00C5041C">
            <w:pPr>
              <w:suppressAutoHyphens/>
              <w:jc w:val="both"/>
              <w:rPr>
                <w:rFonts w:eastAsia="Calibri"/>
                <w:lang w:eastAsia="en-US"/>
              </w:rPr>
            </w:pPr>
            <w:r w:rsidRPr="00C5041C">
              <w:rPr>
                <w:rFonts w:eastAsia="Calibri"/>
                <w:lang w:eastAsia="en-US"/>
              </w:rPr>
              <w:t>1.</w:t>
            </w:r>
          </w:p>
        </w:tc>
        <w:tc>
          <w:tcPr>
            <w:tcW w:w="2048" w:type="dxa"/>
          </w:tcPr>
          <w:p w:rsidR="00C5041C" w:rsidRPr="00C5041C" w:rsidRDefault="00C5041C" w:rsidP="00C5041C">
            <w:pPr>
              <w:suppressAutoHyphens/>
              <w:jc w:val="both"/>
              <w:rPr>
                <w:rFonts w:eastAsia="Calibri"/>
                <w:lang w:eastAsia="en-US"/>
              </w:rPr>
            </w:pPr>
          </w:p>
        </w:tc>
        <w:tc>
          <w:tcPr>
            <w:tcW w:w="1499" w:type="dxa"/>
          </w:tcPr>
          <w:p w:rsidR="00C5041C" w:rsidRPr="00C5041C" w:rsidRDefault="00C5041C" w:rsidP="00C5041C">
            <w:pPr>
              <w:suppressAutoHyphens/>
              <w:jc w:val="both"/>
              <w:rPr>
                <w:rFonts w:eastAsia="Calibri"/>
                <w:lang w:eastAsia="en-US"/>
              </w:rPr>
            </w:pPr>
          </w:p>
        </w:tc>
        <w:tc>
          <w:tcPr>
            <w:tcW w:w="1104" w:type="dxa"/>
          </w:tcPr>
          <w:p w:rsidR="00C5041C" w:rsidRPr="00C5041C" w:rsidRDefault="00C5041C" w:rsidP="00C5041C">
            <w:pPr>
              <w:suppressAutoHyphens/>
              <w:jc w:val="both"/>
              <w:rPr>
                <w:rFonts w:eastAsia="Calibri"/>
                <w:lang w:eastAsia="en-US"/>
              </w:rPr>
            </w:pPr>
          </w:p>
        </w:tc>
        <w:tc>
          <w:tcPr>
            <w:tcW w:w="1577" w:type="dxa"/>
          </w:tcPr>
          <w:p w:rsidR="00C5041C" w:rsidRPr="00C5041C" w:rsidRDefault="00C5041C" w:rsidP="00C5041C">
            <w:pPr>
              <w:suppressAutoHyphens/>
              <w:jc w:val="both"/>
              <w:rPr>
                <w:rFonts w:ascii="Calibri" w:eastAsia="Calibri" w:hAnsi="Calibri"/>
                <w:lang w:eastAsia="en-US"/>
              </w:rPr>
            </w:pPr>
          </w:p>
        </w:tc>
        <w:tc>
          <w:tcPr>
            <w:tcW w:w="2655" w:type="dxa"/>
            <w:gridSpan w:val="2"/>
          </w:tcPr>
          <w:p w:rsidR="00C5041C" w:rsidRPr="00C5041C" w:rsidRDefault="00C5041C" w:rsidP="00C5041C">
            <w:pPr>
              <w:suppressAutoHyphens/>
              <w:jc w:val="both"/>
              <w:rPr>
                <w:rFonts w:eastAsia="Calibri"/>
                <w:lang w:eastAsia="en-US"/>
              </w:rPr>
            </w:pPr>
          </w:p>
        </w:tc>
      </w:tr>
      <w:tr w:rsidR="00C5041C" w:rsidRPr="00C5041C" w:rsidTr="00E126EC">
        <w:tc>
          <w:tcPr>
            <w:tcW w:w="585" w:type="dxa"/>
          </w:tcPr>
          <w:p w:rsidR="00C5041C" w:rsidRPr="00C5041C" w:rsidRDefault="00C5041C" w:rsidP="00C5041C">
            <w:pPr>
              <w:suppressAutoHyphens/>
              <w:jc w:val="both"/>
              <w:rPr>
                <w:rFonts w:eastAsia="Calibri"/>
                <w:lang w:eastAsia="en-US"/>
              </w:rPr>
            </w:pPr>
            <w:r w:rsidRPr="00C5041C">
              <w:rPr>
                <w:rFonts w:eastAsia="Calibri"/>
                <w:lang w:eastAsia="en-US"/>
              </w:rPr>
              <w:t>2.</w:t>
            </w:r>
          </w:p>
        </w:tc>
        <w:tc>
          <w:tcPr>
            <w:tcW w:w="2048" w:type="dxa"/>
          </w:tcPr>
          <w:p w:rsidR="00C5041C" w:rsidRPr="00C5041C" w:rsidRDefault="00C5041C" w:rsidP="00C5041C">
            <w:pPr>
              <w:suppressAutoHyphens/>
              <w:jc w:val="both"/>
              <w:rPr>
                <w:rFonts w:eastAsia="Calibri"/>
                <w:lang w:eastAsia="en-US"/>
              </w:rPr>
            </w:pPr>
          </w:p>
        </w:tc>
        <w:tc>
          <w:tcPr>
            <w:tcW w:w="1499" w:type="dxa"/>
          </w:tcPr>
          <w:p w:rsidR="00C5041C" w:rsidRPr="00C5041C" w:rsidRDefault="00C5041C" w:rsidP="00C5041C">
            <w:pPr>
              <w:suppressAutoHyphens/>
              <w:jc w:val="both"/>
              <w:rPr>
                <w:rFonts w:eastAsia="Calibri"/>
                <w:lang w:eastAsia="en-US"/>
              </w:rPr>
            </w:pPr>
          </w:p>
        </w:tc>
        <w:tc>
          <w:tcPr>
            <w:tcW w:w="1104" w:type="dxa"/>
          </w:tcPr>
          <w:p w:rsidR="00C5041C" w:rsidRPr="00C5041C" w:rsidRDefault="00C5041C" w:rsidP="00C5041C">
            <w:pPr>
              <w:suppressAutoHyphens/>
              <w:jc w:val="both"/>
              <w:rPr>
                <w:rFonts w:eastAsia="Calibri"/>
                <w:lang w:eastAsia="en-US"/>
              </w:rPr>
            </w:pPr>
          </w:p>
        </w:tc>
        <w:tc>
          <w:tcPr>
            <w:tcW w:w="1577" w:type="dxa"/>
          </w:tcPr>
          <w:p w:rsidR="00C5041C" w:rsidRPr="00C5041C" w:rsidRDefault="00C5041C" w:rsidP="00C5041C">
            <w:pPr>
              <w:suppressAutoHyphens/>
              <w:jc w:val="both"/>
              <w:rPr>
                <w:rFonts w:ascii="Calibri" w:eastAsia="Calibri" w:hAnsi="Calibri"/>
                <w:lang w:eastAsia="en-US"/>
              </w:rPr>
            </w:pPr>
          </w:p>
        </w:tc>
        <w:tc>
          <w:tcPr>
            <w:tcW w:w="2655" w:type="dxa"/>
            <w:gridSpan w:val="2"/>
          </w:tcPr>
          <w:p w:rsidR="00C5041C" w:rsidRPr="00C5041C" w:rsidRDefault="00C5041C" w:rsidP="00C5041C">
            <w:pPr>
              <w:suppressAutoHyphens/>
              <w:jc w:val="both"/>
              <w:rPr>
                <w:rFonts w:eastAsia="Calibri"/>
                <w:lang w:eastAsia="en-US"/>
              </w:rPr>
            </w:pPr>
          </w:p>
        </w:tc>
      </w:tr>
      <w:tr w:rsidR="00C5041C" w:rsidRPr="00C5041C" w:rsidTr="00E126EC">
        <w:tc>
          <w:tcPr>
            <w:tcW w:w="8236" w:type="dxa"/>
            <w:gridSpan w:val="6"/>
          </w:tcPr>
          <w:p w:rsidR="00C5041C" w:rsidRPr="00C5041C" w:rsidRDefault="00C5041C" w:rsidP="00C5041C">
            <w:pPr>
              <w:suppressAutoHyphens/>
              <w:jc w:val="right"/>
              <w:rPr>
                <w:rFonts w:ascii="Calibri" w:eastAsia="Calibri" w:hAnsi="Calibri"/>
                <w:lang w:eastAsia="en-US"/>
              </w:rPr>
            </w:pPr>
            <w:r w:rsidRPr="00C5041C">
              <w:rPr>
                <w:rFonts w:eastAsia="Calibri"/>
                <w:b/>
                <w:bCs/>
                <w:lang w:eastAsia="en-US"/>
              </w:rPr>
              <w:t>Общая стоимость работ:</w:t>
            </w:r>
          </w:p>
        </w:tc>
        <w:tc>
          <w:tcPr>
            <w:tcW w:w="1232" w:type="dxa"/>
          </w:tcPr>
          <w:p w:rsidR="00C5041C" w:rsidRPr="00C5041C" w:rsidRDefault="00C5041C" w:rsidP="00C5041C">
            <w:pPr>
              <w:suppressAutoHyphens/>
              <w:jc w:val="both"/>
              <w:rPr>
                <w:rFonts w:ascii="Calibri" w:eastAsia="Calibri" w:hAnsi="Calibri"/>
                <w:lang w:eastAsia="en-US"/>
              </w:rPr>
            </w:pPr>
          </w:p>
        </w:tc>
      </w:tr>
      <w:tr w:rsidR="00C5041C" w:rsidRPr="00C5041C" w:rsidTr="00E126EC">
        <w:tc>
          <w:tcPr>
            <w:tcW w:w="8236" w:type="dxa"/>
            <w:gridSpan w:val="6"/>
          </w:tcPr>
          <w:p w:rsidR="00C5041C" w:rsidRPr="00C5041C" w:rsidRDefault="00C5041C" w:rsidP="00C5041C">
            <w:pPr>
              <w:suppressAutoHyphens/>
              <w:jc w:val="right"/>
              <w:rPr>
                <w:rFonts w:ascii="Calibri" w:eastAsia="Calibri" w:hAnsi="Calibri"/>
                <w:lang w:eastAsia="en-US"/>
              </w:rPr>
            </w:pPr>
            <w:r w:rsidRPr="00C5041C">
              <w:rPr>
                <w:rFonts w:eastAsia="Calibri"/>
                <w:b/>
                <w:bCs/>
                <w:lang w:eastAsia="en-US"/>
              </w:rPr>
              <w:t>В том числе НДС:</w:t>
            </w:r>
          </w:p>
        </w:tc>
        <w:tc>
          <w:tcPr>
            <w:tcW w:w="1232" w:type="dxa"/>
          </w:tcPr>
          <w:p w:rsidR="00C5041C" w:rsidRPr="00C5041C" w:rsidRDefault="00C5041C" w:rsidP="00C5041C">
            <w:pPr>
              <w:suppressAutoHyphens/>
              <w:jc w:val="both"/>
              <w:rPr>
                <w:rFonts w:ascii="Calibri" w:eastAsia="Calibri" w:hAnsi="Calibri"/>
                <w:lang w:eastAsia="en-US"/>
              </w:rPr>
            </w:pPr>
          </w:p>
        </w:tc>
      </w:tr>
    </w:tbl>
    <w:p w:rsidR="00C5041C" w:rsidRPr="00C5041C" w:rsidRDefault="00C5041C" w:rsidP="00C5041C">
      <w:pPr>
        <w:suppressAutoHyphens/>
        <w:jc w:val="center"/>
        <w:rPr>
          <w:b/>
          <w:bCs/>
        </w:rPr>
      </w:pPr>
    </w:p>
    <w:p w:rsidR="00C5041C" w:rsidRPr="00C5041C" w:rsidRDefault="00C5041C" w:rsidP="00C5041C">
      <w:pPr>
        <w:suppressAutoHyphens/>
        <w:jc w:val="both"/>
        <w:rPr>
          <w:color w:val="333333"/>
        </w:rPr>
      </w:pPr>
      <w:r w:rsidRPr="00C5041C">
        <w:rPr>
          <w:color w:val="333333"/>
        </w:rPr>
        <w:t xml:space="preserve">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регион:</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населенный пункт:</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кладбище:</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r w:rsidRPr="00C5041C">
              <w:rPr>
                <w:i/>
                <w:iCs/>
                <w:sz w:val="18"/>
                <w:szCs w:val="18"/>
              </w:rPr>
              <w:t>(наименование кладбища)</w:t>
            </w: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участок №:</w:t>
            </w:r>
          </w:p>
        </w:tc>
        <w:tc>
          <w:tcPr>
            <w:tcW w:w="7935" w:type="dxa"/>
            <w:tcBorders>
              <w:top w:val="nil"/>
              <w:lef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r w:rsidRPr="00C5041C">
              <w:rPr>
                <w:i/>
                <w:iCs/>
                <w:sz w:val="18"/>
                <w:szCs w:val="18"/>
              </w:rPr>
              <w:t>(сектор, квартал, ряд, номер)</w:t>
            </w:r>
          </w:p>
        </w:tc>
      </w:tr>
    </w:tbl>
    <w:p w:rsidR="00C5041C" w:rsidRPr="00C5041C" w:rsidRDefault="00C5041C" w:rsidP="00C5041C">
      <w:pPr>
        <w:suppressAutoHyphens/>
        <w:jc w:val="both"/>
        <w:rPr>
          <w:color w:val="333333"/>
        </w:rPr>
      </w:pPr>
    </w:p>
    <w:p w:rsidR="00C5041C" w:rsidRPr="00C5041C" w:rsidRDefault="00C5041C" w:rsidP="00C5041C">
      <w:pPr>
        <w:suppressAutoHyphens/>
        <w:jc w:val="both"/>
        <w:rPr>
          <w:color w:val="333333"/>
        </w:rPr>
      </w:pPr>
      <w:r w:rsidRPr="00C5041C">
        <w:rPr>
          <w:color w:val="333333"/>
        </w:rPr>
        <w:t>Порядок расчетов за выполненные работы:</w:t>
      </w:r>
    </w:p>
    <w:tbl>
      <w:tblPr>
        <w:tblW w:w="9617" w:type="dxa"/>
        <w:tblInd w:w="-126" w:type="dxa"/>
        <w:tblLayout w:type="fixed"/>
        <w:tblLook w:val="04A0" w:firstRow="1" w:lastRow="0" w:firstColumn="1" w:lastColumn="0" w:noHBand="0" w:noVBand="1"/>
      </w:tblPr>
      <w:tblGrid>
        <w:gridCol w:w="1681"/>
        <w:gridCol w:w="7936"/>
      </w:tblGrid>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наличие предоплаты:</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lang w:eastAsia="en-US"/>
              </w:rPr>
            </w:pPr>
            <w:r w:rsidRPr="00C5041C">
              <w:rPr>
                <w:i/>
                <w:iCs/>
                <w:sz w:val="18"/>
                <w:szCs w:val="18"/>
              </w:rPr>
              <w:t>(да/нет)</w:t>
            </w: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объем предоплаты:</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lang w:eastAsia="en-US"/>
              </w:rPr>
            </w:pPr>
            <w:r w:rsidRPr="00C5041C">
              <w:rPr>
                <w:i/>
                <w:iCs/>
                <w:sz w:val="18"/>
                <w:szCs w:val="18"/>
              </w:rPr>
              <w:t>(рублей, при наличии предоплаты)</w:t>
            </w: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срок внесения предоплаты:</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p w:rsidR="00C5041C" w:rsidRPr="00C5041C" w:rsidRDefault="00C5041C" w:rsidP="00C5041C">
            <w:pPr>
              <w:widowControl w:val="0"/>
              <w:suppressAutoHyphens/>
              <w:rPr>
                <w:rFonts w:ascii="Calibri" w:eastAsia="Calibri" w:hAnsi="Calibri" w:cs="Calibri"/>
                <w:lang w:eastAsia="en-US"/>
              </w:rPr>
            </w:pPr>
            <w:r w:rsidRPr="00C5041C">
              <w:t>до</w:t>
            </w: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p>
        </w:tc>
      </w:tr>
    </w:tbl>
    <w:p w:rsidR="00C5041C" w:rsidRPr="00C5041C" w:rsidRDefault="00C5041C" w:rsidP="00C5041C">
      <w:pPr>
        <w:suppressAutoHyphens/>
        <w:jc w:val="both"/>
        <w:rPr>
          <w:color w:val="333333"/>
        </w:rPr>
      </w:pPr>
    </w:p>
    <w:p w:rsidR="00C5041C" w:rsidRPr="00C5041C" w:rsidRDefault="00C5041C" w:rsidP="00C5041C">
      <w:pPr>
        <w:suppressAutoHyphens/>
        <w:jc w:val="both"/>
        <w:rPr>
          <w:color w:val="333333"/>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C5041C" w:rsidRPr="00C5041C" w:rsidTr="00E126EC">
        <w:trPr>
          <w:jc w:val="center"/>
        </w:trPr>
        <w:tc>
          <w:tcPr>
            <w:tcW w:w="5000" w:type="dxa"/>
            <w:tcBorders>
              <w:top w:val="nil"/>
              <w:left w:val="nil"/>
              <w:bottom w:val="nil"/>
              <w:right w:val="nil"/>
            </w:tcBorders>
          </w:tcPr>
          <w:p w:rsidR="00C5041C" w:rsidRPr="00C5041C" w:rsidRDefault="00C5041C" w:rsidP="00C5041C">
            <w:pPr>
              <w:suppressAutoHyphens/>
              <w:spacing w:after="160" w:line="259" w:lineRule="auto"/>
              <w:jc w:val="center"/>
              <w:rPr>
                <w:rFonts w:eastAsia="Calibri"/>
                <w:b/>
                <w:color w:val="333333"/>
                <w:lang w:eastAsia="en-US"/>
              </w:rPr>
            </w:pPr>
            <w:r w:rsidRPr="00C5041C">
              <w:rPr>
                <w:rFonts w:eastAsia="Arial"/>
                <w:b/>
                <w:color w:val="333333"/>
              </w:rPr>
              <w:t>Исполнитель</w:t>
            </w:r>
          </w:p>
          <w:p w:rsidR="00C5041C" w:rsidRPr="00C5041C" w:rsidRDefault="00C5041C" w:rsidP="00C5041C">
            <w:pPr>
              <w:suppressAutoHyphens/>
              <w:spacing w:after="160" w:line="338" w:lineRule="auto"/>
              <w:rPr>
                <w:rFonts w:eastAsia="Calibri"/>
                <w:color w:val="333333"/>
                <w:lang w:eastAsia="en-US"/>
              </w:rPr>
            </w:pPr>
            <w:r w:rsidRPr="00C5041C">
              <w:rPr>
                <w:rFonts w:eastAsia="Arial"/>
                <w:color w:val="333333"/>
              </w:rPr>
              <w:t>[должность_исполнителя]</w:t>
            </w: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lang w:eastAsia="en-US"/>
              </w:rPr>
            </w:pPr>
            <w:r w:rsidRPr="00C5041C">
              <w:rPr>
                <w:rFonts w:eastAsia="Arial"/>
                <w:color w:val="333333"/>
              </w:rPr>
              <w:t>___________________ / [фио_исполнителя]</w:t>
            </w:r>
          </w:p>
        </w:tc>
        <w:tc>
          <w:tcPr>
            <w:tcW w:w="4999" w:type="dxa"/>
            <w:tcBorders>
              <w:top w:val="nil"/>
              <w:left w:val="nil"/>
              <w:bottom w:val="nil"/>
              <w:right w:val="nil"/>
            </w:tcBorders>
          </w:tcPr>
          <w:p w:rsidR="00C5041C" w:rsidRPr="00C5041C" w:rsidRDefault="00C5041C" w:rsidP="00C5041C">
            <w:pPr>
              <w:suppressAutoHyphens/>
              <w:spacing w:after="160" w:line="259" w:lineRule="auto"/>
              <w:jc w:val="center"/>
              <w:rPr>
                <w:rFonts w:eastAsia="Calibri"/>
                <w:b/>
                <w:color w:val="333333"/>
                <w:lang w:eastAsia="en-US"/>
              </w:rPr>
            </w:pPr>
            <w:r w:rsidRPr="00C5041C">
              <w:rPr>
                <w:rFonts w:eastAsia="Arial"/>
                <w:b/>
                <w:color w:val="333333"/>
              </w:rPr>
              <w:t>Заказчик</w:t>
            </w: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lang w:eastAsia="en-US"/>
              </w:rPr>
            </w:pPr>
            <w:r w:rsidRPr="00C5041C">
              <w:rPr>
                <w:rFonts w:eastAsia="Arial"/>
                <w:color w:val="333333"/>
              </w:rPr>
              <w:t xml:space="preserve"> ___________________ / [фио_заказчика]</w:t>
            </w:r>
          </w:p>
        </w:tc>
      </w:tr>
    </w:tbl>
    <w:p w:rsidR="00C5041C" w:rsidRPr="00C5041C" w:rsidRDefault="00C5041C" w:rsidP="00C5041C">
      <w:pPr>
        <w:suppressAutoHyphens/>
        <w:spacing w:before="500" w:after="150"/>
        <w:rPr>
          <w:sz w:val="18"/>
          <w:szCs w:val="18"/>
        </w:rPr>
      </w:pPr>
    </w:p>
    <w:p w:rsidR="00C5041C" w:rsidRPr="00C5041C" w:rsidRDefault="00C5041C" w:rsidP="00C5041C">
      <w:pPr>
        <w:suppressAutoHyphens/>
        <w:jc w:val="right"/>
        <w:rPr>
          <w:sz w:val="28"/>
          <w:szCs w:val="28"/>
        </w:rPr>
      </w:pPr>
      <w:r w:rsidRPr="00C5041C">
        <w:rPr>
          <w:sz w:val="28"/>
          <w:szCs w:val="28"/>
        </w:rPr>
        <w:lastRenderedPageBreak/>
        <w:t>Приложение № 2</w:t>
      </w:r>
    </w:p>
    <w:p w:rsidR="00C5041C" w:rsidRPr="00C5041C" w:rsidRDefault="00C5041C" w:rsidP="00C5041C">
      <w:pPr>
        <w:suppressAutoHyphens/>
        <w:jc w:val="right"/>
        <w:rPr>
          <w:sz w:val="28"/>
          <w:szCs w:val="28"/>
        </w:rPr>
      </w:pPr>
      <w:r w:rsidRPr="00C5041C">
        <w:rPr>
          <w:sz w:val="28"/>
          <w:szCs w:val="28"/>
        </w:rPr>
        <w:t>к Договору № [номер_договора]</w:t>
      </w:r>
    </w:p>
    <w:p w:rsidR="00C5041C" w:rsidRPr="00C5041C" w:rsidRDefault="00C5041C" w:rsidP="00C5041C">
      <w:pPr>
        <w:suppressAutoHyphens/>
        <w:jc w:val="right"/>
        <w:rPr>
          <w:sz w:val="28"/>
          <w:szCs w:val="28"/>
        </w:rPr>
      </w:pPr>
      <w:r w:rsidRPr="00C5041C">
        <w:rPr>
          <w:sz w:val="28"/>
          <w:szCs w:val="28"/>
        </w:rPr>
        <w:t xml:space="preserve">от [дата_договора] </w:t>
      </w:r>
    </w:p>
    <w:p w:rsidR="00C5041C" w:rsidRPr="00C5041C" w:rsidRDefault="00C5041C" w:rsidP="00C5041C">
      <w:pPr>
        <w:suppressAutoHyphens/>
        <w:jc w:val="right"/>
        <w:rPr>
          <w:sz w:val="28"/>
          <w:szCs w:val="28"/>
        </w:rPr>
      </w:pPr>
      <w:r w:rsidRPr="00C5041C">
        <w:rPr>
          <w:sz w:val="28"/>
          <w:szCs w:val="28"/>
        </w:rPr>
        <w:t>на выполнение работ по уходу</w:t>
      </w:r>
    </w:p>
    <w:p w:rsidR="00C5041C" w:rsidRPr="00C5041C" w:rsidRDefault="00C5041C" w:rsidP="00C5041C">
      <w:pPr>
        <w:suppressAutoHyphens/>
        <w:jc w:val="right"/>
      </w:pPr>
      <w:r w:rsidRPr="00C5041C">
        <w:rPr>
          <w:sz w:val="28"/>
          <w:szCs w:val="28"/>
        </w:rPr>
        <w:t>за местом захоронения</w:t>
      </w:r>
    </w:p>
    <w:p w:rsidR="00C5041C" w:rsidRPr="00C5041C" w:rsidRDefault="00C5041C" w:rsidP="00C5041C">
      <w:pPr>
        <w:suppressAutoHyphens/>
        <w:jc w:val="center"/>
        <w:rPr>
          <w:b/>
          <w:bCs/>
          <w:sz w:val="28"/>
          <w:szCs w:val="28"/>
        </w:rPr>
      </w:pPr>
    </w:p>
    <w:p w:rsidR="00C5041C" w:rsidRPr="00C5041C" w:rsidRDefault="00C5041C" w:rsidP="00C5041C">
      <w:pPr>
        <w:suppressAutoHyphens/>
        <w:jc w:val="center"/>
        <w:rPr>
          <w:color w:val="333333"/>
        </w:rPr>
      </w:pPr>
      <w:r w:rsidRPr="00C5041C">
        <w:rPr>
          <w:b/>
          <w:bCs/>
          <w:sz w:val="28"/>
          <w:szCs w:val="28"/>
        </w:rPr>
        <w:t>Акт №</w:t>
      </w:r>
      <w:r w:rsidRPr="00C5041C">
        <w:rPr>
          <w:b/>
          <w:bCs/>
          <w:color w:val="333333"/>
          <w:sz w:val="28"/>
          <w:szCs w:val="28"/>
        </w:rPr>
        <w:t xml:space="preserve"> </w:t>
      </w:r>
      <w:r w:rsidRPr="00C5041C">
        <w:rPr>
          <w:color w:val="333333"/>
        </w:rPr>
        <w:t xml:space="preserve">[номер_акта] </w:t>
      </w:r>
      <w:r w:rsidRPr="00C5041C">
        <w:rPr>
          <w:b/>
          <w:bCs/>
          <w:sz w:val="28"/>
          <w:szCs w:val="28"/>
        </w:rPr>
        <w:t xml:space="preserve">от </w:t>
      </w:r>
      <w:r w:rsidRPr="00C5041C">
        <w:rPr>
          <w:color w:val="333333"/>
        </w:rPr>
        <w:t>[дата_акта]</w:t>
      </w:r>
    </w:p>
    <w:p w:rsidR="00C5041C" w:rsidRPr="00C5041C" w:rsidRDefault="00C5041C" w:rsidP="00C5041C">
      <w:pPr>
        <w:suppressAutoHyphens/>
        <w:jc w:val="center"/>
        <w:rPr>
          <w:b/>
          <w:bCs/>
          <w:sz w:val="28"/>
          <w:szCs w:val="28"/>
        </w:rPr>
      </w:pPr>
      <w:r w:rsidRPr="00C5041C">
        <w:rPr>
          <w:b/>
          <w:bCs/>
          <w:sz w:val="28"/>
          <w:szCs w:val="28"/>
        </w:rPr>
        <w:t>о приемке выполненных работ по договору об уходе за местом захоронения</w:t>
      </w:r>
    </w:p>
    <w:p w:rsidR="00C5041C" w:rsidRPr="00C5041C" w:rsidRDefault="00C5041C" w:rsidP="00C5041C">
      <w:pPr>
        <w:suppressAutoHyphens/>
        <w:jc w:val="center"/>
        <w:rPr>
          <w:color w:val="333333"/>
        </w:rPr>
      </w:pPr>
      <w:r w:rsidRPr="00C5041C">
        <w:rPr>
          <w:b/>
          <w:bCs/>
          <w:color w:val="333333"/>
          <w:sz w:val="28"/>
          <w:szCs w:val="28"/>
        </w:rPr>
        <w:t xml:space="preserve">№ </w:t>
      </w:r>
      <w:r w:rsidRPr="00C5041C">
        <w:rPr>
          <w:color w:val="333333"/>
        </w:rPr>
        <w:t xml:space="preserve">[номер_договора] </w:t>
      </w:r>
      <w:r w:rsidRPr="00C5041C">
        <w:rPr>
          <w:b/>
          <w:bCs/>
          <w:sz w:val="28"/>
          <w:szCs w:val="28"/>
        </w:rPr>
        <w:t xml:space="preserve">от </w:t>
      </w:r>
      <w:r w:rsidRPr="00C5041C">
        <w:rPr>
          <w:color w:val="333333"/>
        </w:rPr>
        <w:t>[дата_договора]</w:t>
      </w:r>
    </w:p>
    <w:p w:rsidR="00C5041C" w:rsidRPr="00C5041C" w:rsidRDefault="00C5041C" w:rsidP="00C5041C">
      <w:pPr>
        <w:suppressAutoHyphens/>
        <w:jc w:val="center"/>
        <w:rPr>
          <w:b/>
          <w:bCs/>
          <w:sz w:val="28"/>
          <w:szCs w:val="28"/>
        </w:rPr>
      </w:pPr>
    </w:p>
    <w:p w:rsidR="00C5041C" w:rsidRPr="00C5041C" w:rsidRDefault="00C5041C" w:rsidP="00C5041C">
      <w:pPr>
        <w:suppressAutoHyphens/>
        <w:spacing w:line="300" w:lineRule="auto"/>
        <w:jc w:val="both"/>
        <w:rPr>
          <w:color w:val="333333"/>
        </w:rPr>
      </w:pPr>
      <w:r w:rsidRPr="00C5041C">
        <w:rPr>
          <w:color w:val="333333"/>
        </w:rPr>
        <w:t xml:space="preserve">[исполнитель], именуемое в дальнейшем </w:t>
      </w:r>
      <w:r w:rsidRPr="00C5041C">
        <w:rPr>
          <w:b/>
          <w:bCs/>
          <w:color w:val="333333"/>
        </w:rPr>
        <w:t>«Исполнитель»</w:t>
      </w:r>
      <w:r w:rsidRPr="00C5041C">
        <w:rPr>
          <w:color w:val="333333"/>
        </w:rPr>
        <w:t>, в лице [должность_исполнителя] [фио_исполнителя], действующего на основании [основание_исполнителя] с одной стороны, и [заказчик]</w:t>
      </w:r>
      <w:r w:rsidRPr="00C5041C">
        <w:t xml:space="preserve"> </w:t>
      </w:r>
      <w:r w:rsidRPr="00C5041C">
        <w:rPr>
          <w:color w:val="333333"/>
        </w:rPr>
        <w:t xml:space="preserve">паспорт [паспорт_заказчика], именуемый (-ая) в дальнейшем </w:t>
      </w:r>
      <w:r w:rsidRPr="00C5041C">
        <w:rPr>
          <w:b/>
          <w:bCs/>
          <w:color w:val="333333"/>
        </w:rPr>
        <w:t>«Заказчик»</w:t>
      </w:r>
      <w:r w:rsidRPr="00C5041C">
        <w:rPr>
          <w:color w:val="333333"/>
        </w:rPr>
        <w:t>, с другой стороны, составили настоящий акт о приемке выполненных работ о следующем:</w:t>
      </w:r>
    </w:p>
    <w:p w:rsidR="00C5041C" w:rsidRPr="00C5041C" w:rsidRDefault="00C5041C" w:rsidP="00C5041C">
      <w:pPr>
        <w:suppressAutoHyphens/>
        <w:spacing w:line="300" w:lineRule="auto"/>
        <w:jc w:val="both"/>
        <w:rPr>
          <w:color w:val="333333"/>
        </w:rPr>
      </w:pPr>
    </w:p>
    <w:p w:rsidR="00C5041C" w:rsidRPr="00C5041C" w:rsidRDefault="00C5041C" w:rsidP="00C5041C">
      <w:pPr>
        <w:suppressAutoHyphens/>
        <w:spacing w:line="300" w:lineRule="auto"/>
        <w:jc w:val="both"/>
        <w:rPr>
          <w:color w:val="333333"/>
        </w:rPr>
      </w:pPr>
      <w:r w:rsidRPr="00C5041C">
        <w:rPr>
          <w:color w:val="333333"/>
        </w:rPr>
        <w:t>1. Исполнителем по договору по уходу за местом захоронения № [номер_договора] от [дата_договора] выполнены следующие работы:</w:t>
      </w:r>
    </w:p>
    <w:tbl>
      <w:tblPr>
        <w:tblW w:w="9469" w:type="dxa"/>
        <w:tblInd w:w="-5" w:type="dxa"/>
        <w:tblLayout w:type="fixed"/>
        <w:tblLook w:val="04A0" w:firstRow="1" w:lastRow="0" w:firstColumn="1" w:lastColumn="0" w:noHBand="0" w:noVBand="1"/>
      </w:tblPr>
      <w:tblGrid>
        <w:gridCol w:w="586"/>
        <w:gridCol w:w="2048"/>
        <w:gridCol w:w="1499"/>
        <w:gridCol w:w="1104"/>
        <w:gridCol w:w="1577"/>
        <w:gridCol w:w="1423"/>
        <w:gridCol w:w="1232"/>
      </w:tblGrid>
      <w:tr w:rsidR="00C5041C" w:rsidRPr="00C5041C" w:rsidTr="00E126EC">
        <w:tc>
          <w:tcPr>
            <w:tcW w:w="585"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 п/п</w:t>
            </w:r>
          </w:p>
        </w:tc>
        <w:tc>
          <w:tcPr>
            <w:tcW w:w="2048"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Наименование работ</w:t>
            </w:r>
          </w:p>
        </w:tc>
        <w:tc>
          <w:tcPr>
            <w:tcW w:w="1499"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Количество</w:t>
            </w:r>
          </w:p>
        </w:tc>
        <w:tc>
          <w:tcPr>
            <w:tcW w:w="1104" w:type="dxa"/>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Цена,</w:t>
            </w:r>
          </w:p>
          <w:p w:rsidR="00C5041C" w:rsidRPr="00C5041C" w:rsidRDefault="00C5041C" w:rsidP="00C5041C">
            <w:pPr>
              <w:suppressAutoHyphens/>
              <w:jc w:val="center"/>
              <w:rPr>
                <w:rFonts w:eastAsia="Calibri"/>
                <w:b/>
                <w:bCs/>
                <w:lang w:eastAsia="en-US"/>
              </w:rPr>
            </w:pPr>
            <w:r w:rsidRPr="00C5041C">
              <w:rPr>
                <w:rFonts w:eastAsia="Calibri"/>
                <w:b/>
                <w:bCs/>
                <w:lang w:eastAsia="en-US"/>
              </w:rPr>
              <w:t>руб.</w:t>
            </w:r>
          </w:p>
        </w:tc>
        <w:tc>
          <w:tcPr>
            <w:tcW w:w="1577" w:type="dxa"/>
            <w:vAlign w:val="center"/>
          </w:tcPr>
          <w:p w:rsidR="00C5041C" w:rsidRPr="00C5041C" w:rsidRDefault="00C5041C" w:rsidP="00C5041C">
            <w:pPr>
              <w:suppressAutoHyphens/>
              <w:jc w:val="center"/>
              <w:rPr>
                <w:rFonts w:ascii="Calibri" w:eastAsia="Calibri" w:hAnsi="Calibri"/>
                <w:b/>
                <w:bCs/>
                <w:lang w:eastAsia="en-US"/>
              </w:rPr>
            </w:pPr>
            <w:r w:rsidRPr="00C5041C">
              <w:rPr>
                <w:rFonts w:eastAsia="Calibri"/>
                <w:b/>
                <w:bCs/>
                <w:lang w:eastAsia="en-US"/>
              </w:rPr>
              <w:t>Срок выполнения работ, дн.</w:t>
            </w:r>
          </w:p>
        </w:tc>
        <w:tc>
          <w:tcPr>
            <w:tcW w:w="2655" w:type="dxa"/>
            <w:gridSpan w:val="2"/>
            <w:vAlign w:val="center"/>
          </w:tcPr>
          <w:p w:rsidR="00C5041C" w:rsidRPr="00C5041C" w:rsidRDefault="00C5041C" w:rsidP="00C5041C">
            <w:pPr>
              <w:suppressAutoHyphens/>
              <w:jc w:val="center"/>
              <w:rPr>
                <w:rFonts w:eastAsia="Calibri"/>
                <w:b/>
                <w:bCs/>
                <w:lang w:eastAsia="en-US"/>
              </w:rPr>
            </w:pPr>
            <w:r w:rsidRPr="00C5041C">
              <w:rPr>
                <w:rFonts w:eastAsia="Calibri"/>
                <w:b/>
                <w:bCs/>
                <w:lang w:eastAsia="en-US"/>
              </w:rPr>
              <w:t>Сумма, руб.</w:t>
            </w:r>
          </w:p>
        </w:tc>
      </w:tr>
      <w:tr w:rsidR="00C5041C" w:rsidRPr="00C5041C" w:rsidTr="00E126EC">
        <w:tc>
          <w:tcPr>
            <w:tcW w:w="585" w:type="dxa"/>
          </w:tcPr>
          <w:p w:rsidR="00C5041C" w:rsidRPr="00C5041C" w:rsidRDefault="00C5041C" w:rsidP="00C5041C">
            <w:pPr>
              <w:suppressAutoHyphens/>
              <w:jc w:val="both"/>
              <w:rPr>
                <w:rFonts w:eastAsia="Calibri"/>
                <w:lang w:eastAsia="en-US"/>
              </w:rPr>
            </w:pPr>
            <w:r w:rsidRPr="00C5041C">
              <w:rPr>
                <w:rFonts w:eastAsia="Calibri"/>
                <w:lang w:eastAsia="en-US"/>
              </w:rPr>
              <w:t>1.</w:t>
            </w:r>
          </w:p>
        </w:tc>
        <w:tc>
          <w:tcPr>
            <w:tcW w:w="2048" w:type="dxa"/>
          </w:tcPr>
          <w:p w:rsidR="00C5041C" w:rsidRPr="00C5041C" w:rsidRDefault="00C5041C" w:rsidP="00C5041C">
            <w:pPr>
              <w:suppressAutoHyphens/>
              <w:jc w:val="both"/>
              <w:rPr>
                <w:rFonts w:eastAsia="Calibri"/>
                <w:lang w:eastAsia="en-US"/>
              </w:rPr>
            </w:pPr>
          </w:p>
        </w:tc>
        <w:tc>
          <w:tcPr>
            <w:tcW w:w="1499" w:type="dxa"/>
          </w:tcPr>
          <w:p w:rsidR="00C5041C" w:rsidRPr="00C5041C" w:rsidRDefault="00C5041C" w:rsidP="00C5041C">
            <w:pPr>
              <w:suppressAutoHyphens/>
              <w:jc w:val="both"/>
              <w:rPr>
                <w:rFonts w:eastAsia="Calibri"/>
                <w:lang w:eastAsia="en-US"/>
              </w:rPr>
            </w:pPr>
          </w:p>
        </w:tc>
        <w:tc>
          <w:tcPr>
            <w:tcW w:w="1104" w:type="dxa"/>
          </w:tcPr>
          <w:p w:rsidR="00C5041C" w:rsidRPr="00C5041C" w:rsidRDefault="00C5041C" w:rsidP="00C5041C">
            <w:pPr>
              <w:suppressAutoHyphens/>
              <w:jc w:val="both"/>
              <w:rPr>
                <w:rFonts w:eastAsia="Calibri"/>
                <w:lang w:eastAsia="en-US"/>
              </w:rPr>
            </w:pPr>
          </w:p>
        </w:tc>
        <w:tc>
          <w:tcPr>
            <w:tcW w:w="1577" w:type="dxa"/>
          </w:tcPr>
          <w:p w:rsidR="00C5041C" w:rsidRPr="00C5041C" w:rsidRDefault="00C5041C" w:rsidP="00C5041C">
            <w:pPr>
              <w:suppressAutoHyphens/>
              <w:jc w:val="both"/>
              <w:rPr>
                <w:rFonts w:ascii="Calibri" w:eastAsia="Calibri" w:hAnsi="Calibri"/>
                <w:lang w:eastAsia="en-US"/>
              </w:rPr>
            </w:pPr>
          </w:p>
        </w:tc>
        <w:tc>
          <w:tcPr>
            <w:tcW w:w="2655" w:type="dxa"/>
            <w:gridSpan w:val="2"/>
          </w:tcPr>
          <w:p w:rsidR="00C5041C" w:rsidRPr="00C5041C" w:rsidRDefault="00C5041C" w:rsidP="00C5041C">
            <w:pPr>
              <w:suppressAutoHyphens/>
              <w:jc w:val="both"/>
              <w:rPr>
                <w:rFonts w:eastAsia="Calibri"/>
                <w:lang w:eastAsia="en-US"/>
              </w:rPr>
            </w:pPr>
          </w:p>
        </w:tc>
      </w:tr>
      <w:tr w:rsidR="00C5041C" w:rsidRPr="00C5041C" w:rsidTr="00E126EC">
        <w:tc>
          <w:tcPr>
            <w:tcW w:w="585" w:type="dxa"/>
          </w:tcPr>
          <w:p w:rsidR="00C5041C" w:rsidRPr="00C5041C" w:rsidRDefault="00C5041C" w:rsidP="00C5041C">
            <w:pPr>
              <w:suppressAutoHyphens/>
              <w:jc w:val="both"/>
              <w:rPr>
                <w:rFonts w:eastAsia="Calibri"/>
                <w:lang w:eastAsia="en-US"/>
              </w:rPr>
            </w:pPr>
            <w:r w:rsidRPr="00C5041C">
              <w:rPr>
                <w:rFonts w:eastAsia="Calibri"/>
                <w:lang w:eastAsia="en-US"/>
              </w:rPr>
              <w:t>2.</w:t>
            </w:r>
          </w:p>
        </w:tc>
        <w:tc>
          <w:tcPr>
            <w:tcW w:w="2048" w:type="dxa"/>
          </w:tcPr>
          <w:p w:rsidR="00C5041C" w:rsidRPr="00C5041C" w:rsidRDefault="00C5041C" w:rsidP="00C5041C">
            <w:pPr>
              <w:suppressAutoHyphens/>
              <w:jc w:val="both"/>
              <w:rPr>
                <w:rFonts w:eastAsia="Calibri"/>
                <w:lang w:eastAsia="en-US"/>
              </w:rPr>
            </w:pPr>
          </w:p>
        </w:tc>
        <w:tc>
          <w:tcPr>
            <w:tcW w:w="1499" w:type="dxa"/>
          </w:tcPr>
          <w:p w:rsidR="00C5041C" w:rsidRPr="00C5041C" w:rsidRDefault="00C5041C" w:rsidP="00C5041C">
            <w:pPr>
              <w:suppressAutoHyphens/>
              <w:jc w:val="both"/>
              <w:rPr>
                <w:rFonts w:eastAsia="Calibri"/>
                <w:lang w:eastAsia="en-US"/>
              </w:rPr>
            </w:pPr>
          </w:p>
        </w:tc>
        <w:tc>
          <w:tcPr>
            <w:tcW w:w="1104" w:type="dxa"/>
          </w:tcPr>
          <w:p w:rsidR="00C5041C" w:rsidRPr="00C5041C" w:rsidRDefault="00C5041C" w:rsidP="00C5041C">
            <w:pPr>
              <w:suppressAutoHyphens/>
              <w:jc w:val="both"/>
              <w:rPr>
                <w:rFonts w:eastAsia="Calibri"/>
                <w:lang w:eastAsia="en-US"/>
              </w:rPr>
            </w:pPr>
          </w:p>
        </w:tc>
        <w:tc>
          <w:tcPr>
            <w:tcW w:w="1577" w:type="dxa"/>
          </w:tcPr>
          <w:p w:rsidR="00C5041C" w:rsidRPr="00C5041C" w:rsidRDefault="00C5041C" w:rsidP="00C5041C">
            <w:pPr>
              <w:suppressAutoHyphens/>
              <w:jc w:val="both"/>
              <w:rPr>
                <w:rFonts w:ascii="Calibri" w:eastAsia="Calibri" w:hAnsi="Calibri"/>
                <w:lang w:eastAsia="en-US"/>
              </w:rPr>
            </w:pPr>
          </w:p>
        </w:tc>
        <w:tc>
          <w:tcPr>
            <w:tcW w:w="2655" w:type="dxa"/>
            <w:gridSpan w:val="2"/>
          </w:tcPr>
          <w:p w:rsidR="00C5041C" w:rsidRPr="00C5041C" w:rsidRDefault="00C5041C" w:rsidP="00C5041C">
            <w:pPr>
              <w:suppressAutoHyphens/>
              <w:jc w:val="both"/>
              <w:rPr>
                <w:rFonts w:eastAsia="Calibri"/>
                <w:lang w:eastAsia="en-US"/>
              </w:rPr>
            </w:pPr>
          </w:p>
        </w:tc>
      </w:tr>
      <w:tr w:rsidR="00C5041C" w:rsidRPr="00C5041C" w:rsidTr="00E126EC">
        <w:tc>
          <w:tcPr>
            <w:tcW w:w="8236" w:type="dxa"/>
            <w:gridSpan w:val="6"/>
          </w:tcPr>
          <w:p w:rsidR="00C5041C" w:rsidRPr="00C5041C" w:rsidRDefault="00C5041C" w:rsidP="00C5041C">
            <w:pPr>
              <w:suppressAutoHyphens/>
              <w:jc w:val="right"/>
              <w:rPr>
                <w:rFonts w:ascii="Calibri" w:eastAsia="Calibri" w:hAnsi="Calibri"/>
                <w:lang w:eastAsia="en-US"/>
              </w:rPr>
            </w:pPr>
            <w:r w:rsidRPr="00C5041C">
              <w:rPr>
                <w:rFonts w:eastAsia="Calibri"/>
                <w:b/>
                <w:bCs/>
                <w:lang w:eastAsia="en-US"/>
              </w:rPr>
              <w:t>Общая стоимость работ:</w:t>
            </w:r>
          </w:p>
        </w:tc>
        <w:tc>
          <w:tcPr>
            <w:tcW w:w="1232" w:type="dxa"/>
          </w:tcPr>
          <w:p w:rsidR="00C5041C" w:rsidRPr="00C5041C" w:rsidRDefault="00C5041C" w:rsidP="00C5041C">
            <w:pPr>
              <w:suppressAutoHyphens/>
              <w:jc w:val="both"/>
              <w:rPr>
                <w:rFonts w:ascii="Calibri" w:eastAsia="Calibri" w:hAnsi="Calibri"/>
                <w:lang w:eastAsia="en-US"/>
              </w:rPr>
            </w:pPr>
          </w:p>
        </w:tc>
      </w:tr>
      <w:tr w:rsidR="00C5041C" w:rsidRPr="00C5041C" w:rsidTr="00E126EC">
        <w:tc>
          <w:tcPr>
            <w:tcW w:w="8236" w:type="dxa"/>
            <w:gridSpan w:val="6"/>
          </w:tcPr>
          <w:p w:rsidR="00C5041C" w:rsidRPr="00C5041C" w:rsidRDefault="00C5041C" w:rsidP="00C5041C">
            <w:pPr>
              <w:suppressAutoHyphens/>
              <w:jc w:val="right"/>
              <w:rPr>
                <w:rFonts w:ascii="Calibri" w:eastAsia="Calibri" w:hAnsi="Calibri"/>
                <w:lang w:eastAsia="en-US"/>
              </w:rPr>
            </w:pPr>
            <w:r w:rsidRPr="00C5041C">
              <w:rPr>
                <w:rFonts w:eastAsia="Calibri"/>
                <w:b/>
                <w:bCs/>
                <w:lang w:eastAsia="en-US"/>
              </w:rPr>
              <w:t>В том числе НДС:</w:t>
            </w:r>
          </w:p>
        </w:tc>
        <w:tc>
          <w:tcPr>
            <w:tcW w:w="1232" w:type="dxa"/>
          </w:tcPr>
          <w:p w:rsidR="00C5041C" w:rsidRPr="00C5041C" w:rsidRDefault="00C5041C" w:rsidP="00C5041C">
            <w:pPr>
              <w:suppressAutoHyphens/>
              <w:jc w:val="both"/>
              <w:rPr>
                <w:rFonts w:ascii="Calibri" w:eastAsia="Calibri" w:hAnsi="Calibri"/>
                <w:lang w:eastAsia="en-US"/>
              </w:rPr>
            </w:pPr>
          </w:p>
        </w:tc>
      </w:tr>
    </w:tbl>
    <w:p w:rsidR="00C5041C" w:rsidRPr="00C5041C" w:rsidRDefault="00C5041C" w:rsidP="00C5041C">
      <w:pPr>
        <w:suppressAutoHyphens/>
        <w:jc w:val="center"/>
        <w:rPr>
          <w:b/>
          <w:bCs/>
        </w:rPr>
      </w:pPr>
    </w:p>
    <w:p w:rsidR="00C5041C" w:rsidRPr="00C5041C" w:rsidRDefault="00C5041C" w:rsidP="00C5041C">
      <w:pPr>
        <w:suppressAutoHyphens/>
        <w:spacing w:line="300" w:lineRule="auto"/>
        <w:jc w:val="both"/>
        <w:rPr>
          <w:color w:val="333333"/>
        </w:rPr>
      </w:pPr>
      <w:r w:rsidRPr="00C5041C">
        <w:rPr>
          <w:color w:val="333333"/>
        </w:rPr>
        <w:t xml:space="preserve">2. Место выполнения работ: </w:t>
      </w:r>
    </w:p>
    <w:tbl>
      <w:tblPr>
        <w:tblW w:w="9617" w:type="dxa"/>
        <w:tblInd w:w="-126" w:type="dxa"/>
        <w:tblLayout w:type="fixed"/>
        <w:tblLook w:val="04A0" w:firstRow="1" w:lastRow="0" w:firstColumn="1" w:lastColumn="0" w:noHBand="0" w:noVBand="1"/>
      </w:tblPr>
      <w:tblGrid>
        <w:gridCol w:w="1681"/>
        <w:gridCol w:w="7936"/>
      </w:tblGrid>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регион:</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населенный пункт:</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кладбище:</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r w:rsidRPr="00C5041C">
              <w:rPr>
                <w:i/>
                <w:iCs/>
                <w:sz w:val="18"/>
                <w:szCs w:val="18"/>
              </w:rPr>
              <w:t>(наименование кладбища)</w:t>
            </w: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участок №:</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r w:rsidRPr="00C5041C">
              <w:rPr>
                <w:i/>
                <w:iCs/>
                <w:sz w:val="18"/>
                <w:szCs w:val="18"/>
              </w:rPr>
              <w:t>(сектор, квартал, ряд, номер)</w:t>
            </w:r>
          </w:p>
        </w:tc>
      </w:tr>
    </w:tbl>
    <w:p w:rsidR="00C5041C" w:rsidRPr="00C5041C" w:rsidRDefault="00C5041C" w:rsidP="00C5041C">
      <w:pPr>
        <w:suppressAutoHyphens/>
        <w:spacing w:line="300" w:lineRule="auto"/>
        <w:jc w:val="both"/>
        <w:rPr>
          <w:color w:val="333333"/>
        </w:rPr>
      </w:pPr>
      <w:r w:rsidRPr="00C5041C">
        <w:rPr>
          <w:color w:val="333333"/>
        </w:rPr>
        <w:t>3. Работы выполнены полностью и надлежащим образом.</w:t>
      </w:r>
    </w:p>
    <w:p w:rsidR="00C5041C" w:rsidRPr="00C5041C" w:rsidRDefault="00C5041C" w:rsidP="00C5041C">
      <w:pPr>
        <w:suppressAutoHyphens/>
        <w:spacing w:line="300" w:lineRule="auto"/>
        <w:jc w:val="both"/>
        <w:rPr>
          <w:color w:val="333333"/>
        </w:rPr>
      </w:pPr>
    </w:p>
    <w:p w:rsidR="00C5041C" w:rsidRPr="00C5041C" w:rsidRDefault="00C5041C" w:rsidP="00C5041C">
      <w:pPr>
        <w:suppressAutoHyphens/>
        <w:spacing w:line="300" w:lineRule="auto"/>
        <w:jc w:val="both"/>
        <w:rPr>
          <w:color w:val="333333"/>
        </w:rPr>
      </w:pPr>
      <w:r w:rsidRPr="00C5041C">
        <w:rPr>
          <w:color w:val="333333"/>
        </w:rPr>
        <w:t>4. Претензий по объему, качеству и срокам выполнения работ со стороны Заказчика к Исполнителю не имеется.</w:t>
      </w:r>
    </w:p>
    <w:p w:rsidR="00C5041C" w:rsidRPr="00C5041C" w:rsidRDefault="00C5041C" w:rsidP="00C5041C">
      <w:pPr>
        <w:suppressAutoHyphens/>
        <w:jc w:val="both"/>
        <w:rPr>
          <w:color w:val="333333"/>
        </w:rPr>
      </w:pPr>
    </w:p>
    <w:tbl>
      <w:tblPr>
        <w:tblW w:w="9921" w:type="dxa"/>
        <w:jc w:val="center"/>
        <w:tblLayout w:type="fixed"/>
        <w:tblCellMar>
          <w:left w:w="0" w:type="dxa"/>
          <w:right w:w="0" w:type="dxa"/>
        </w:tblCellMar>
        <w:tblLook w:val="04A0" w:firstRow="1" w:lastRow="0" w:firstColumn="1" w:lastColumn="0" w:noHBand="0" w:noVBand="1"/>
      </w:tblPr>
      <w:tblGrid>
        <w:gridCol w:w="5271"/>
        <w:gridCol w:w="4650"/>
      </w:tblGrid>
      <w:tr w:rsidR="00C5041C" w:rsidRPr="00C5041C" w:rsidTr="00E126EC">
        <w:trPr>
          <w:jc w:val="center"/>
        </w:trPr>
        <w:tc>
          <w:tcPr>
            <w:tcW w:w="5270" w:type="dxa"/>
            <w:tcBorders>
              <w:top w:val="nil"/>
              <w:left w:val="nil"/>
              <w:bottom w:val="nil"/>
              <w:right w:val="nil"/>
            </w:tcBorders>
          </w:tcPr>
          <w:p w:rsidR="00C5041C" w:rsidRPr="00C5041C" w:rsidRDefault="00C5041C" w:rsidP="00C5041C">
            <w:pPr>
              <w:suppressAutoHyphens/>
              <w:spacing w:after="160" w:line="259" w:lineRule="auto"/>
              <w:jc w:val="center"/>
              <w:rPr>
                <w:rFonts w:eastAsia="Calibri"/>
                <w:b/>
                <w:color w:val="333333"/>
                <w:lang w:eastAsia="en-US"/>
              </w:rPr>
            </w:pPr>
            <w:r w:rsidRPr="00C5041C">
              <w:rPr>
                <w:rFonts w:eastAsia="Arial"/>
                <w:b/>
                <w:color w:val="333333"/>
              </w:rPr>
              <w:t>Исполнитель</w:t>
            </w:r>
          </w:p>
          <w:p w:rsidR="00C5041C" w:rsidRPr="00C5041C" w:rsidRDefault="00C5041C" w:rsidP="00C5041C">
            <w:pPr>
              <w:suppressAutoHyphens/>
              <w:spacing w:after="160" w:line="338" w:lineRule="auto"/>
              <w:rPr>
                <w:rFonts w:eastAsia="Calibri"/>
                <w:color w:val="333333"/>
                <w:lang w:eastAsia="en-US"/>
              </w:rPr>
            </w:pPr>
            <w:r w:rsidRPr="00C5041C">
              <w:rPr>
                <w:rFonts w:eastAsia="Arial"/>
                <w:color w:val="333333"/>
              </w:rPr>
              <w:t>[должность_исполнителя]</w:t>
            </w:r>
          </w:p>
          <w:p w:rsidR="00C5041C" w:rsidRPr="00C5041C" w:rsidRDefault="00C5041C" w:rsidP="00C5041C">
            <w:pPr>
              <w:suppressAutoHyphens/>
              <w:spacing w:after="160" w:line="338" w:lineRule="auto"/>
              <w:rPr>
                <w:rFonts w:eastAsia="Calibri"/>
                <w:lang w:eastAsia="en-US"/>
              </w:rPr>
            </w:pPr>
            <w:r w:rsidRPr="00C5041C">
              <w:rPr>
                <w:rFonts w:eastAsia="Arial"/>
                <w:color w:val="333333"/>
              </w:rPr>
              <w:t>___________________ / [фио_исполнителя]</w:t>
            </w:r>
          </w:p>
        </w:tc>
        <w:tc>
          <w:tcPr>
            <w:tcW w:w="4650" w:type="dxa"/>
            <w:tcBorders>
              <w:top w:val="nil"/>
              <w:left w:val="nil"/>
              <w:bottom w:val="nil"/>
              <w:right w:val="nil"/>
            </w:tcBorders>
          </w:tcPr>
          <w:p w:rsidR="00C5041C" w:rsidRPr="00C5041C" w:rsidRDefault="00C5041C" w:rsidP="00C5041C">
            <w:pPr>
              <w:suppressAutoHyphens/>
              <w:spacing w:after="160" w:line="259" w:lineRule="auto"/>
              <w:jc w:val="center"/>
              <w:rPr>
                <w:rFonts w:eastAsia="Calibri"/>
                <w:b/>
                <w:color w:val="333333"/>
                <w:lang w:eastAsia="en-US"/>
              </w:rPr>
            </w:pPr>
            <w:r w:rsidRPr="00C5041C">
              <w:rPr>
                <w:rFonts w:eastAsia="Arial"/>
                <w:b/>
                <w:color w:val="333333"/>
              </w:rPr>
              <w:t>Заказчик</w:t>
            </w:r>
          </w:p>
          <w:p w:rsidR="00C5041C" w:rsidRPr="00C5041C" w:rsidRDefault="00C5041C" w:rsidP="00C5041C">
            <w:pPr>
              <w:suppressAutoHyphens/>
              <w:spacing w:after="160" w:line="338" w:lineRule="auto"/>
              <w:rPr>
                <w:rFonts w:eastAsia="Calibri"/>
                <w:color w:val="333333"/>
                <w:lang w:eastAsia="en-US"/>
              </w:rPr>
            </w:pPr>
          </w:p>
          <w:p w:rsidR="00C5041C" w:rsidRPr="00C5041C" w:rsidRDefault="00C5041C" w:rsidP="00C5041C">
            <w:pPr>
              <w:suppressAutoHyphens/>
              <w:spacing w:after="160" w:line="338" w:lineRule="auto"/>
              <w:rPr>
                <w:rFonts w:eastAsia="Calibri"/>
                <w:lang w:eastAsia="en-US"/>
              </w:rPr>
            </w:pPr>
            <w:r w:rsidRPr="00C5041C">
              <w:rPr>
                <w:rFonts w:eastAsia="Arial"/>
                <w:color w:val="333333"/>
              </w:rPr>
              <w:t xml:space="preserve"> ___________________ / [фио_заказчика]</w:t>
            </w:r>
          </w:p>
        </w:tc>
      </w:tr>
    </w:tbl>
    <w:p w:rsidR="00C5041C" w:rsidRPr="00C5041C" w:rsidRDefault="00C5041C" w:rsidP="00C5041C">
      <w:pPr>
        <w:keepNext/>
        <w:suppressAutoHyphens/>
        <w:spacing w:after="200"/>
        <w:rPr>
          <w:rFonts w:eastAsia="Arial"/>
        </w:rPr>
      </w:pPr>
      <w:r w:rsidRPr="00C5041C">
        <w:rPr>
          <w:rFonts w:eastAsia="Calibri"/>
          <w:sz w:val="28"/>
          <w:szCs w:val="28"/>
          <w:lang w:eastAsia="en-US"/>
        </w:rPr>
        <w:t>КОНЕЦ ФОРМЫ</w:t>
      </w:r>
      <w:bookmarkStart w:id="9" w:name="Приложение4"/>
      <w:bookmarkStart w:id="10" w:name="Приложение3"/>
      <w:r w:rsidRPr="00C5041C">
        <w:rPr>
          <w:rFonts w:ascii="Calibri" w:eastAsia="Calibri" w:hAnsi="Calibri" w:cs="Calibri"/>
          <w:sz w:val="22"/>
          <w:szCs w:val="22"/>
          <w:lang w:eastAsia="en-US"/>
        </w:rPr>
        <w:br w:type="page"/>
      </w:r>
    </w:p>
    <w:p w:rsidR="00C5041C" w:rsidRPr="00C5041C" w:rsidRDefault="00C5041C" w:rsidP="00C5041C">
      <w:pPr>
        <w:widowControl w:val="0"/>
        <w:suppressAutoHyphens/>
        <w:ind w:left="5670"/>
        <w:jc w:val="right"/>
        <w:outlineLvl w:val="1"/>
        <w:rPr>
          <w:rFonts w:eastAsia="Arial"/>
          <w:sz w:val="28"/>
          <w:szCs w:val="28"/>
        </w:rPr>
      </w:pPr>
      <w:bookmarkStart w:id="11" w:name="п3"/>
      <w:bookmarkStart w:id="12" w:name="_Toc211928512"/>
      <w:r w:rsidRPr="00C5041C">
        <w:rPr>
          <w:rFonts w:eastAsia="Arial"/>
          <w:sz w:val="28"/>
          <w:szCs w:val="28"/>
        </w:rPr>
        <w:lastRenderedPageBreak/>
        <w:t>Приложение 3</w:t>
      </w:r>
      <w:bookmarkEnd w:id="9"/>
      <w:bookmarkEnd w:id="10"/>
      <w:bookmarkEnd w:id="11"/>
      <w:bookmarkEnd w:id="12"/>
    </w:p>
    <w:p w:rsidR="00C5041C" w:rsidRPr="00C5041C" w:rsidRDefault="00C5041C" w:rsidP="00C5041C">
      <w:pPr>
        <w:widowControl w:val="0"/>
        <w:suppressAutoHyphens/>
        <w:ind w:left="5670"/>
        <w:jc w:val="right"/>
        <w:rPr>
          <w:rFonts w:eastAsia="Arial"/>
          <w:sz w:val="28"/>
          <w:szCs w:val="28"/>
        </w:rPr>
      </w:pPr>
      <w:r w:rsidRPr="00C5041C">
        <w:rPr>
          <w:rFonts w:eastAsia="Arial"/>
          <w:sz w:val="28"/>
          <w:szCs w:val="28"/>
        </w:rPr>
        <w:t>к административному регламенту</w:t>
      </w:r>
    </w:p>
    <w:p w:rsidR="00C5041C" w:rsidRPr="00C5041C" w:rsidRDefault="00C5041C" w:rsidP="00C5041C">
      <w:pPr>
        <w:widowControl w:val="0"/>
        <w:suppressAutoHyphens/>
        <w:ind w:left="5670"/>
        <w:jc w:val="right"/>
        <w:rPr>
          <w:rFonts w:eastAsia="Arial"/>
          <w:sz w:val="28"/>
          <w:szCs w:val="28"/>
        </w:rPr>
      </w:pPr>
      <w:r w:rsidRPr="00C5041C">
        <w:rPr>
          <w:rFonts w:eastAsia="Arial"/>
          <w:sz w:val="28"/>
          <w:szCs w:val="28"/>
        </w:rPr>
        <w:t>предоставления муниципальной услуги по уходу за местом захоронения</w:t>
      </w:r>
    </w:p>
    <w:p w:rsidR="00C5041C" w:rsidRPr="00C5041C" w:rsidRDefault="00C5041C" w:rsidP="00C5041C">
      <w:pPr>
        <w:widowControl w:val="0"/>
        <w:suppressAutoHyphens/>
        <w:ind w:left="5670"/>
        <w:jc w:val="right"/>
        <w:rPr>
          <w:rFonts w:eastAsia="Arial"/>
          <w:sz w:val="28"/>
          <w:szCs w:val="28"/>
        </w:rPr>
      </w:pPr>
    </w:p>
    <w:p w:rsidR="00C5041C" w:rsidRPr="00C5041C" w:rsidRDefault="00C5041C" w:rsidP="00C5041C">
      <w:pPr>
        <w:widowControl w:val="0"/>
        <w:suppressAutoHyphens/>
        <w:jc w:val="center"/>
        <w:rPr>
          <w:rFonts w:eastAsia="Arial"/>
          <w:b/>
          <w:bCs/>
          <w:sz w:val="28"/>
          <w:szCs w:val="28"/>
        </w:rPr>
      </w:pPr>
      <w:r w:rsidRPr="00C5041C">
        <w:rPr>
          <w:rFonts w:eastAsia="Arial"/>
          <w:b/>
          <w:bCs/>
          <w:sz w:val="28"/>
          <w:szCs w:val="28"/>
        </w:rPr>
        <w:t>Форма документа «Фотоотчет выполненных работ по договору»</w:t>
      </w:r>
    </w:p>
    <w:p w:rsidR="00C5041C" w:rsidRPr="00C5041C" w:rsidRDefault="00C5041C" w:rsidP="00C5041C">
      <w:pPr>
        <w:widowControl w:val="0"/>
        <w:suppressAutoHyphens/>
        <w:ind w:left="5670"/>
        <w:jc w:val="both"/>
        <w:rPr>
          <w:rFonts w:eastAsia="Arial"/>
          <w:sz w:val="28"/>
          <w:szCs w:val="28"/>
        </w:rPr>
      </w:pPr>
    </w:p>
    <w:p w:rsidR="00C5041C" w:rsidRPr="00C5041C" w:rsidRDefault="00C5041C" w:rsidP="00C5041C">
      <w:pPr>
        <w:widowControl w:val="0"/>
        <w:suppressAutoHyphens/>
        <w:rPr>
          <w:rFonts w:eastAsia="Arial"/>
        </w:rPr>
      </w:pPr>
      <w:r w:rsidRPr="00C5041C">
        <w:rPr>
          <w:rFonts w:eastAsia="Arial"/>
          <w:sz w:val="28"/>
          <w:szCs w:val="28"/>
        </w:rPr>
        <w:t>НАЧАЛО ФОРМЫ</w:t>
      </w:r>
    </w:p>
    <w:p w:rsidR="00C5041C" w:rsidRPr="00C5041C" w:rsidRDefault="00C5041C" w:rsidP="00C5041C">
      <w:pPr>
        <w:widowControl w:val="0"/>
        <w:suppressAutoHyphens/>
        <w:ind w:left="5670"/>
        <w:jc w:val="right"/>
        <w:rPr>
          <w:rFonts w:eastAsia="Arial"/>
          <w:sz w:val="28"/>
          <w:szCs w:val="28"/>
        </w:rPr>
      </w:pPr>
    </w:p>
    <w:p w:rsidR="00C5041C" w:rsidRPr="00C5041C" w:rsidRDefault="00C5041C" w:rsidP="00C5041C">
      <w:pPr>
        <w:widowControl w:val="0"/>
        <w:suppressAutoHyphens/>
        <w:rPr>
          <w:rFonts w:eastAsia="Arial"/>
          <w:sz w:val="28"/>
          <w:szCs w:val="28"/>
        </w:rPr>
      </w:pPr>
    </w:p>
    <w:p w:rsidR="00C5041C" w:rsidRPr="00C5041C" w:rsidRDefault="00C5041C" w:rsidP="00C5041C">
      <w:pPr>
        <w:suppressAutoHyphens/>
        <w:spacing w:after="50"/>
        <w:jc w:val="center"/>
        <w:rPr>
          <w:b/>
          <w:bCs/>
          <w:color w:val="333333"/>
          <w:sz w:val="28"/>
          <w:szCs w:val="28"/>
        </w:rPr>
      </w:pPr>
      <w:bookmarkStart w:id="13" w:name="_Hlk211884960"/>
      <w:r w:rsidRPr="00C5041C">
        <w:rPr>
          <w:b/>
          <w:bCs/>
          <w:color w:val="333333"/>
          <w:sz w:val="28"/>
          <w:szCs w:val="28"/>
        </w:rPr>
        <w:t xml:space="preserve">ФОТООТЧЁТ </w:t>
      </w:r>
    </w:p>
    <w:p w:rsidR="00C5041C" w:rsidRPr="00C5041C" w:rsidRDefault="00C5041C" w:rsidP="00C5041C">
      <w:pPr>
        <w:suppressAutoHyphens/>
        <w:spacing w:after="50"/>
        <w:jc w:val="center"/>
        <w:rPr>
          <w:color w:val="333333"/>
        </w:rPr>
      </w:pPr>
      <w:r w:rsidRPr="00C5041C">
        <w:rPr>
          <w:b/>
          <w:bCs/>
          <w:color w:val="333333"/>
          <w:sz w:val="28"/>
          <w:szCs w:val="28"/>
        </w:rPr>
        <w:t xml:space="preserve">выполненных работ по договору </w:t>
      </w:r>
      <w:r w:rsidRPr="00C5041C">
        <w:rPr>
          <w:b/>
          <w:bCs/>
          <w:color w:val="333333"/>
          <w:sz w:val="28"/>
          <w:szCs w:val="28"/>
        </w:rPr>
        <w:br w:type="textWrapping" w:clear="all"/>
        <w:t xml:space="preserve">от </w:t>
      </w:r>
      <w:r w:rsidRPr="00C5041C">
        <w:rPr>
          <w:color w:val="000000"/>
        </w:rPr>
        <w:t>[дата_договора]</w:t>
      </w:r>
      <w:r w:rsidRPr="00C5041C">
        <w:rPr>
          <w:b/>
          <w:bCs/>
          <w:color w:val="333333"/>
          <w:sz w:val="28"/>
          <w:szCs w:val="28"/>
        </w:rPr>
        <w:t xml:space="preserve"> № </w:t>
      </w:r>
      <w:r w:rsidRPr="00C5041C">
        <w:rPr>
          <w:color w:val="333333"/>
        </w:rPr>
        <w:t>[номер_договора]</w:t>
      </w:r>
      <w:bookmarkEnd w:id="13"/>
    </w:p>
    <w:p w:rsidR="00C5041C" w:rsidRPr="00C5041C" w:rsidRDefault="00C5041C" w:rsidP="00C5041C">
      <w:pPr>
        <w:suppressAutoHyphens/>
        <w:spacing w:after="50"/>
        <w:jc w:val="center"/>
        <w:rPr>
          <w:color w:val="333333"/>
        </w:rPr>
      </w:pPr>
    </w:p>
    <w:p w:rsidR="00C5041C" w:rsidRPr="00C5041C" w:rsidRDefault="00C5041C" w:rsidP="00C5041C">
      <w:pPr>
        <w:suppressAutoHyphens/>
        <w:spacing w:after="50"/>
        <w:jc w:val="center"/>
        <w:rPr>
          <w:b/>
          <w:bCs/>
          <w:color w:val="333333"/>
          <w:sz w:val="28"/>
          <w:szCs w:val="28"/>
        </w:rPr>
      </w:pPr>
    </w:p>
    <w:p w:rsidR="00C5041C" w:rsidRPr="00C5041C" w:rsidRDefault="00C5041C" w:rsidP="00C5041C">
      <w:pPr>
        <w:suppressAutoHyphens/>
        <w:jc w:val="both"/>
        <w:rPr>
          <w:color w:val="333333"/>
        </w:rPr>
      </w:pPr>
      <w:r w:rsidRPr="00C5041C">
        <w:rPr>
          <w:color w:val="333333"/>
        </w:rPr>
        <w:t xml:space="preserve">Место выполнения работ: </w:t>
      </w:r>
    </w:p>
    <w:p w:rsidR="00C5041C" w:rsidRPr="00C5041C" w:rsidRDefault="00C5041C" w:rsidP="00C5041C">
      <w:pPr>
        <w:suppressAutoHyphens/>
        <w:jc w:val="both"/>
        <w:rPr>
          <w:color w:val="333333"/>
        </w:rPr>
      </w:pPr>
    </w:p>
    <w:tbl>
      <w:tblPr>
        <w:tblW w:w="9617" w:type="dxa"/>
        <w:tblInd w:w="-126" w:type="dxa"/>
        <w:tblLayout w:type="fixed"/>
        <w:tblLook w:val="04A0" w:firstRow="1" w:lastRow="0" w:firstColumn="1" w:lastColumn="0" w:noHBand="0" w:noVBand="1"/>
      </w:tblPr>
      <w:tblGrid>
        <w:gridCol w:w="1681"/>
        <w:gridCol w:w="7936"/>
      </w:tblGrid>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регион:</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населенный пункт:</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кладбище:</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r w:rsidRPr="00C5041C">
              <w:rPr>
                <w:i/>
                <w:iCs/>
                <w:sz w:val="18"/>
                <w:szCs w:val="18"/>
              </w:rPr>
              <w:t>(наименование кладбища)</w:t>
            </w: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r w:rsidRPr="00C5041C">
              <w:t>участок №:</w:t>
            </w:r>
          </w:p>
        </w:tc>
        <w:tc>
          <w:tcPr>
            <w:tcW w:w="7935" w:type="dxa"/>
            <w:tcBorders>
              <w:top w:val="nil"/>
              <w:left w:val="nil"/>
              <w:right w:val="nil"/>
            </w:tcBorders>
          </w:tcPr>
          <w:p w:rsidR="00C5041C" w:rsidRPr="00C5041C" w:rsidRDefault="00C5041C" w:rsidP="00C5041C">
            <w:pPr>
              <w:widowControl w:val="0"/>
              <w:suppressAutoHyphens/>
              <w:rPr>
                <w:rFonts w:ascii="Calibri" w:eastAsia="Calibri" w:hAnsi="Calibri" w:cs="Calibri"/>
                <w:lang w:eastAsia="en-US"/>
              </w:rPr>
            </w:pPr>
          </w:p>
        </w:tc>
      </w:tr>
      <w:tr w:rsidR="00C5041C" w:rsidRPr="00C5041C" w:rsidTr="00E126EC">
        <w:tc>
          <w:tcPr>
            <w:tcW w:w="1681" w:type="dxa"/>
            <w:tcBorders>
              <w:top w:val="nil"/>
              <w:left w:val="nil"/>
              <w:bottom w:val="nil"/>
              <w:right w:val="nil"/>
            </w:tcBorders>
          </w:tcPr>
          <w:p w:rsidR="00C5041C" w:rsidRPr="00C5041C" w:rsidRDefault="00C5041C" w:rsidP="00C5041C">
            <w:pPr>
              <w:widowControl w:val="0"/>
              <w:suppressAutoHyphens/>
              <w:rPr>
                <w:rFonts w:ascii="Calibri" w:eastAsia="Calibri" w:hAnsi="Calibri" w:cs="Calibri"/>
                <w:lang w:eastAsia="en-US"/>
              </w:rPr>
            </w:pPr>
          </w:p>
        </w:tc>
        <w:tc>
          <w:tcPr>
            <w:tcW w:w="7935" w:type="dxa"/>
            <w:tcBorders>
              <w:left w:val="nil"/>
              <w:bottom w:val="nil"/>
              <w:right w:val="nil"/>
            </w:tcBorders>
          </w:tcPr>
          <w:p w:rsidR="00C5041C" w:rsidRPr="00C5041C" w:rsidRDefault="00C5041C" w:rsidP="00C5041C">
            <w:pPr>
              <w:widowControl w:val="0"/>
              <w:suppressAutoHyphens/>
              <w:jc w:val="center"/>
              <w:rPr>
                <w:rFonts w:ascii="Calibri" w:eastAsia="Calibri" w:hAnsi="Calibri" w:cs="Calibri"/>
                <w:i/>
                <w:iCs/>
                <w:sz w:val="18"/>
                <w:szCs w:val="18"/>
                <w:lang w:eastAsia="en-US"/>
              </w:rPr>
            </w:pPr>
            <w:r w:rsidRPr="00C5041C">
              <w:rPr>
                <w:i/>
                <w:iCs/>
                <w:sz w:val="18"/>
                <w:szCs w:val="18"/>
              </w:rPr>
              <w:t>(сектор, квартал, ряд, номер)</w:t>
            </w:r>
          </w:p>
        </w:tc>
      </w:tr>
    </w:tbl>
    <w:p w:rsidR="00C5041C" w:rsidRPr="00C5041C" w:rsidRDefault="00C5041C" w:rsidP="00C5041C">
      <w:pPr>
        <w:suppressAutoHyphens/>
        <w:spacing w:after="200" w:line="276" w:lineRule="auto"/>
        <w:rPr>
          <w:rFonts w:ascii="Calibri" w:eastAsia="Calibri" w:hAnsi="Calibri" w:cs="Calibri"/>
          <w:sz w:val="22"/>
          <w:szCs w:val="22"/>
          <w:lang w:eastAsia="en-US"/>
        </w:rPr>
        <w:sectPr w:rsidR="00C5041C" w:rsidRPr="00C5041C">
          <w:headerReference w:type="default" r:id="rId11"/>
          <w:footerReference w:type="even" r:id="rId12"/>
          <w:footerReference w:type="default" r:id="rId13"/>
          <w:footerReference w:type="first" r:id="rId14"/>
          <w:pgSz w:w="11906" w:h="16838"/>
          <w:pgMar w:top="1134" w:right="567" w:bottom="1134" w:left="1134" w:header="709" w:footer="709" w:gutter="0"/>
          <w:cols w:space="720"/>
          <w:formProt w:val="0"/>
          <w:docGrid w:linePitch="360" w:charSpace="4096"/>
        </w:sectPr>
      </w:pPr>
    </w:p>
    <w:p w:rsidR="00C5041C" w:rsidRPr="00C5041C" w:rsidRDefault="00C5041C" w:rsidP="00C5041C">
      <w:pPr>
        <w:suppressAutoHyphens/>
        <w:spacing w:after="50"/>
        <w:jc w:val="center"/>
        <w:rPr>
          <w:b/>
          <w:bCs/>
          <w:color w:val="333333"/>
          <w:sz w:val="28"/>
          <w:szCs w:val="28"/>
        </w:rPr>
      </w:pPr>
      <w:r w:rsidRPr="00C5041C">
        <w:rPr>
          <w:b/>
          <w:bCs/>
          <w:color w:val="333333"/>
          <w:sz w:val="28"/>
          <w:szCs w:val="28"/>
        </w:rPr>
        <w:lastRenderedPageBreak/>
        <w:t xml:space="preserve">ФОТООТЧЁТ </w:t>
      </w:r>
    </w:p>
    <w:p w:rsidR="00C5041C" w:rsidRPr="00C5041C" w:rsidRDefault="00C5041C" w:rsidP="00C5041C">
      <w:pPr>
        <w:suppressAutoHyphens/>
        <w:spacing w:after="50"/>
        <w:jc w:val="center"/>
        <w:rPr>
          <w:color w:val="333333"/>
        </w:rPr>
      </w:pPr>
      <w:r w:rsidRPr="00C5041C">
        <w:rPr>
          <w:b/>
          <w:bCs/>
          <w:color w:val="333333"/>
          <w:sz w:val="28"/>
          <w:szCs w:val="28"/>
        </w:rPr>
        <w:t xml:space="preserve">выполненных работ по договору </w:t>
      </w:r>
      <w:r w:rsidRPr="00C5041C">
        <w:rPr>
          <w:b/>
          <w:bCs/>
          <w:color w:val="333333"/>
          <w:sz w:val="28"/>
          <w:szCs w:val="28"/>
        </w:rPr>
        <w:br/>
        <w:t xml:space="preserve">от </w:t>
      </w:r>
      <w:r w:rsidRPr="00C5041C">
        <w:rPr>
          <w:color w:val="000000"/>
        </w:rPr>
        <w:t>[дата_договора]</w:t>
      </w:r>
      <w:r w:rsidRPr="00C5041C">
        <w:rPr>
          <w:b/>
          <w:bCs/>
          <w:color w:val="333333"/>
          <w:sz w:val="28"/>
          <w:szCs w:val="28"/>
        </w:rPr>
        <w:t xml:space="preserve"> № </w:t>
      </w:r>
      <w:r w:rsidRPr="00C5041C">
        <w:rPr>
          <w:color w:val="333333"/>
        </w:rPr>
        <w:t>[номер_договора]</w:t>
      </w:r>
    </w:p>
    <w:p w:rsidR="00C5041C" w:rsidRPr="00C5041C" w:rsidRDefault="00C5041C" w:rsidP="00C5041C">
      <w:pPr>
        <w:suppressAutoHyphens/>
        <w:spacing w:after="50"/>
        <w:jc w:val="center"/>
        <w:rPr>
          <w:color w:val="333333"/>
        </w:rPr>
      </w:pPr>
    </w:p>
    <w:tbl>
      <w:tblPr>
        <w:tblW w:w="15126" w:type="dxa"/>
        <w:tblLayout w:type="fixed"/>
        <w:tblLook w:val="04A0" w:firstRow="1" w:lastRow="0" w:firstColumn="1" w:lastColumn="0" w:noHBand="0" w:noVBand="1"/>
      </w:tblPr>
      <w:tblGrid>
        <w:gridCol w:w="493"/>
        <w:gridCol w:w="2424"/>
        <w:gridCol w:w="1614"/>
        <w:gridCol w:w="5576"/>
        <w:gridCol w:w="5019"/>
      </w:tblGrid>
      <w:tr w:rsidR="00C5041C" w:rsidRPr="00C5041C" w:rsidTr="00E126EC">
        <w:tc>
          <w:tcPr>
            <w:tcW w:w="493" w:type="dxa"/>
          </w:tcPr>
          <w:p w:rsidR="00C5041C" w:rsidRPr="00C5041C" w:rsidRDefault="00C5041C" w:rsidP="00C5041C">
            <w:pPr>
              <w:suppressAutoHyphens/>
              <w:jc w:val="center"/>
              <w:rPr>
                <w:rFonts w:eastAsia="Calibri"/>
                <w:sz w:val="22"/>
                <w:szCs w:val="22"/>
                <w:lang w:eastAsia="en-US"/>
              </w:rPr>
            </w:pPr>
          </w:p>
        </w:tc>
        <w:tc>
          <w:tcPr>
            <w:tcW w:w="2424" w:type="dxa"/>
          </w:tcPr>
          <w:p w:rsidR="00C5041C" w:rsidRPr="00C5041C" w:rsidRDefault="00C5041C" w:rsidP="00C5041C">
            <w:pPr>
              <w:suppressAutoHyphens/>
              <w:jc w:val="center"/>
              <w:rPr>
                <w:rFonts w:eastAsia="Calibri"/>
                <w:b/>
                <w:bCs/>
                <w:sz w:val="22"/>
                <w:szCs w:val="22"/>
                <w:lang w:eastAsia="en-US"/>
              </w:rPr>
            </w:pPr>
            <w:r w:rsidRPr="00C5041C">
              <w:rPr>
                <w:rFonts w:eastAsia="Calibri"/>
                <w:b/>
                <w:bCs/>
                <w:sz w:val="22"/>
                <w:szCs w:val="22"/>
                <w:lang w:eastAsia="en-US"/>
              </w:rPr>
              <w:t>Наименование работ</w:t>
            </w:r>
          </w:p>
        </w:tc>
        <w:tc>
          <w:tcPr>
            <w:tcW w:w="1614" w:type="dxa"/>
          </w:tcPr>
          <w:p w:rsidR="00C5041C" w:rsidRPr="00C5041C" w:rsidRDefault="00C5041C" w:rsidP="00C5041C">
            <w:pPr>
              <w:suppressAutoHyphens/>
              <w:jc w:val="center"/>
              <w:rPr>
                <w:rFonts w:eastAsia="Calibri"/>
                <w:b/>
                <w:bCs/>
                <w:sz w:val="22"/>
                <w:szCs w:val="22"/>
                <w:lang w:eastAsia="en-US"/>
              </w:rPr>
            </w:pPr>
            <w:r w:rsidRPr="00C5041C">
              <w:rPr>
                <w:rFonts w:eastAsia="Calibri"/>
                <w:b/>
                <w:bCs/>
                <w:sz w:val="22"/>
                <w:szCs w:val="22"/>
                <w:lang w:eastAsia="en-US"/>
              </w:rPr>
              <w:t>Количество</w:t>
            </w:r>
          </w:p>
        </w:tc>
        <w:tc>
          <w:tcPr>
            <w:tcW w:w="5576" w:type="dxa"/>
          </w:tcPr>
          <w:p w:rsidR="00C5041C" w:rsidRPr="00C5041C" w:rsidRDefault="00C5041C" w:rsidP="00C5041C">
            <w:pPr>
              <w:suppressAutoHyphens/>
              <w:jc w:val="center"/>
              <w:rPr>
                <w:rFonts w:eastAsia="Calibri"/>
                <w:b/>
                <w:bCs/>
                <w:sz w:val="22"/>
                <w:szCs w:val="22"/>
                <w:lang w:eastAsia="en-US"/>
              </w:rPr>
            </w:pPr>
            <w:r w:rsidRPr="00C5041C">
              <w:rPr>
                <w:rFonts w:eastAsia="Calibri"/>
                <w:b/>
                <w:bCs/>
                <w:sz w:val="22"/>
                <w:szCs w:val="22"/>
                <w:lang w:eastAsia="en-US"/>
              </w:rPr>
              <w:t>Фотография «ДО»</w:t>
            </w:r>
          </w:p>
        </w:tc>
        <w:tc>
          <w:tcPr>
            <w:tcW w:w="5019" w:type="dxa"/>
          </w:tcPr>
          <w:p w:rsidR="00C5041C" w:rsidRPr="00C5041C" w:rsidRDefault="00C5041C" w:rsidP="00C5041C">
            <w:pPr>
              <w:suppressAutoHyphens/>
              <w:jc w:val="center"/>
              <w:rPr>
                <w:rFonts w:eastAsia="Calibri"/>
                <w:b/>
                <w:bCs/>
                <w:sz w:val="22"/>
                <w:szCs w:val="22"/>
                <w:lang w:eastAsia="en-US"/>
              </w:rPr>
            </w:pPr>
            <w:r w:rsidRPr="00C5041C">
              <w:rPr>
                <w:rFonts w:eastAsia="Calibri"/>
                <w:b/>
                <w:bCs/>
                <w:sz w:val="22"/>
                <w:szCs w:val="22"/>
                <w:lang w:eastAsia="en-US"/>
              </w:rPr>
              <w:t>Фотография «ПОСЛЕ»</w:t>
            </w:r>
          </w:p>
        </w:tc>
      </w:tr>
      <w:tr w:rsidR="00C5041C" w:rsidRPr="00C5041C" w:rsidTr="00E126EC">
        <w:tc>
          <w:tcPr>
            <w:tcW w:w="493" w:type="dxa"/>
          </w:tcPr>
          <w:p w:rsidR="00C5041C" w:rsidRPr="00C5041C" w:rsidRDefault="00C5041C" w:rsidP="00C5041C">
            <w:pPr>
              <w:numPr>
                <w:ilvl w:val="0"/>
                <w:numId w:val="7"/>
              </w:numPr>
              <w:suppressAutoHyphens/>
              <w:spacing w:after="200" w:line="276" w:lineRule="auto"/>
              <w:contextualSpacing/>
              <w:jc w:val="center"/>
              <w:rPr>
                <w:rFonts w:eastAsia="Calibri"/>
                <w:lang w:eastAsia="en-US"/>
              </w:rPr>
            </w:pPr>
          </w:p>
        </w:tc>
        <w:tc>
          <w:tcPr>
            <w:tcW w:w="2424" w:type="dxa"/>
          </w:tcPr>
          <w:p w:rsidR="00C5041C" w:rsidRPr="00C5041C" w:rsidRDefault="00C5041C" w:rsidP="00C5041C">
            <w:pPr>
              <w:suppressAutoHyphens/>
              <w:rPr>
                <w:rFonts w:eastAsia="Calibri"/>
                <w:sz w:val="22"/>
                <w:szCs w:val="22"/>
                <w:lang w:eastAsia="en-US"/>
              </w:rPr>
            </w:pPr>
          </w:p>
        </w:tc>
        <w:tc>
          <w:tcPr>
            <w:tcW w:w="1614" w:type="dxa"/>
          </w:tcPr>
          <w:p w:rsidR="00C5041C" w:rsidRPr="00C5041C" w:rsidRDefault="00C5041C" w:rsidP="00C5041C">
            <w:pPr>
              <w:suppressAutoHyphens/>
              <w:jc w:val="center"/>
              <w:rPr>
                <w:rFonts w:eastAsia="Calibri"/>
                <w:sz w:val="22"/>
                <w:szCs w:val="22"/>
                <w:lang w:eastAsia="en-US"/>
              </w:rPr>
            </w:pPr>
          </w:p>
        </w:tc>
        <w:tc>
          <w:tcPr>
            <w:tcW w:w="5576" w:type="dxa"/>
            <w:vMerge w:val="restart"/>
          </w:tcPr>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Default="00C5041C" w:rsidP="00C5041C">
            <w:pPr>
              <w:suppressAutoHyphens/>
              <w:jc w:val="center"/>
              <w:rPr>
                <w:rFonts w:eastAsia="Calibri"/>
                <w:sz w:val="22"/>
                <w:szCs w:val="22"/>
                <w:lang w:eastAsia="en-US"/>
              </w:rPr>
            </w:pPr>
          </w:p>
          <w:p w:rsidR="00C5041C" w:rsidRPr="00C5041C" w:rsidRDefault="00C5041C" w:rsidP="00C5041C">
            <w:pPr>
              <w:suppressAutoHyphens/>
              <w:jc w:val="center"/>
              <w:rPr>
                <w:rFonts w:eastAsia="Calibri"/>
                <w:sz w:val="22"/>
                <w:szCs w:val="22"/>
                <w:lang w:eastAsia="en-US"/>
              </w:rPr>
            </w:pPr>
          </w:p>
        </w:tc>
        <w:tc>
          <w:tcPr>
            <w:tcW w:w="5019" w:type="dxa"/>
            <w:vMerge w:val="restart"/>
          </w:tcPr>
          <w:p w:rsidR="00C5041C" w:rsidRPr="00C5041C" w:rsidRDefault="00C5041C" w:rsidP="00C5041C">
            <w:pPr>
              <w:suppressAutoHyphens/>
              <w:jc w:val="center"/>
              <w:rPr>
                <w:rFonts w:ascii="Calibri" w:eastAsia="Calibri" w:hAnsi="Calibri" w:cs="Arial"/>
                <w:sz w:val="22"/>
                <w:szCs w:val="22"/>
                <w:lang w:eastAsia="en-US"/>
              </w:rPr>
            </w:pPr>
          </w:p>
        </w:tc>
      </w:tr>
      <w:tr w:rsidR="00C5041C" w:rsidRPr="00C5041C" w:rsidTr="00E126EC">
        <w:tc>
          <w:tcPr>
            <w:tcW w:w="493" w:type="dxa"/>
          </w:tcPr>
          <w:p w:rsidR="00C5041C" w:rsidRPr="00C5041C" w:rsidRDefault="00C5041C" w:rsidP="00C5041C">
            <w:pPr>
              <w:numPr>
                <w:ilvl w:val="0"/>
                <w:numId w:val="7"/>
              </w:numPr>
              <w:suppressAutoHyphens/>
              <w:spacing w:after="200" w:line="276" w:lineRule="auto"/>
              <w:contextualSpacing/>
              <w:jc w:val="center"/>
              <w:rPr>
                <w:rFonts w:eastAsia="Calibri"/>
                <w:lang w:eastAsia="en-US"/>
              </w:rPr>
            </w:pPr>
          </w:p>
        </w:tc>
        <w:tc>
          <w:tcPr>
            <w:tcW w:w="2424" w:type="dxa"/>
          </w:tcPr>
          <w:p w:rsidR="00C5041C" w:rsidRPr="00C5041C" w:rsidRDefault="00C5041C" w:rsidP="00C5041C">
            <w:pPr>
              <w:suppressAutoHyphens/>
              <w:jc w:val="center"/>
              <w:rPr>
                <w:rFonts w:eastAsia="Calibri"/>
                <w:sz w:val="22"/>
                <w:szCs w:val="22"/>
                <w:lang w:eastAsia="en-US"/>
              </w:rPr>
            </w:pPr>
          </w:p>
        </w:tc>
        <w:tc>
          <w:tcPr>
            <w:tcW w:w="1614" w:type="dxa"/>
          </w:tcPr>
          <w:p w:rsidR="00C5041C" w:rsidRPr="00C5041C" w:rsidRDefault="00C5041C" w:rsidP="00C5041C">
            <w:pPr>
              <w:suppressAutoHyphens/>
              <w:jc w:val="center"/>
              <w:rPr>
                <w:rFonts w:eastAsia="Calibri"/>
                <w:sz w:val="22"/>
                <w:szCs w:val="22"/>
                <w:lang w:eastAsia="en-US"/>
              </w:rPr>
            </w:pPr>
          </w:p>
        </w:tc>
        <w:tc>
          <w:tcPr>
            <w:tcW w:w="5576" w:type="dxa"/>
            <w:vMerge/>
          </w:tcPr>
          <w:p w:rsidR="00C5041C" w:rsidRPr="00C5041C" w:rsidRDefault="00C5041C" w:rsidP="00C5041C">
            <w:pPr>
              <w:suppressAutoHyphens/>
              <w:jc w:val="center"/>
              <w:rPr>
                <w:rFonts w:eastAsia="Calibri"/>
                <w:sz w:val="22"/>
                <w:szCs w:val="22"/>
                <w:lang w:eastAsia="en-US"/>
              </w:rPr>
            </w:pPr>
          </w:p>
        </w:tc>
        <w:tc>
          <w:tcPr>
            <w:tcW w:w="5019" w:type="dxa"/>
            <w:vMerge/>
          </w:tcPr>
          <w:p w:rsidR="00C5041C" w:rsidRPr="00C5041C" w:rsidRDefault="00C5041C" w:rsidP="00C5041C">
            <w:pPr>
              <w:suppressAutoHyphens/>
              <w:jc w:val="center"/>
              <w:rPr>
                <w:rFonts w:ascii="Calibri" w:eastAsia="Calibri" w:hAnsi="Calibri" w:cs="Arial"/>
                <w:sz w:val="22"/>
                <w:szCs w:val="22"/>
                <w:lang w:eastAsia="en-US"/>
              </w:rPr>
            </w:pPr>
          </w:p>
        </w:tc>
      </w:tr>
      <w:tr w:rsidR="00C5041C" w:rsidRPr="00C5041C" w:rsidTr="00E126EC">
        <w:tc>
          <w:tcPr>
            <w:tcW w:w="493" w:type="dxa"/>
          </w:tcPr>
          <w:p w:rsidR="00C5041C" w:rsidRPr="00C5041C" w:rsidRDefault="00C5041C" w:rsidP="00C5041C">
            <w:pPr>
              <w:numPr>
                <w:ilvl w:val="0"/>
                <w:numId w:val="7"/>
              </w:numPr>
              <w:suppressAutoHyphens/>
              <w:spacing w:after="200" w:line="276" w:lineRule="auto"/>
              <w:contextualSpacing/>
              <w:jc w:val="center"/>
              <w:rPr>
                <w:rFonts w:eastAsia="Calibri"/>
                <w:lang w:eastAsia="en-US"/>
              </w:rPr>
            </w:pPr>
          </w:p>
        </w:tc>
        <w:tc>
          <w:tcPr>
            <w:tcW w:w="2424" w:type="dxa"/>
          </w:tcPr>
          <w:p w:rsidR="00C5041C" w:rsidRPr="00C5041C" w:rsidRDefault="00C5041C" w:rsidP="00C5041C">
            <w:pPr>
              <w:suppressAutoHyphens/>
              <w:jc w:val="center"/>
              <w:rPr>
                <w:rFonts w:eastAsia="Calibri"/>
                <w:sz w:val="22"/>
                <w:szCs w:val="22"/>
                <w:lang w:eastAsia="en-US"/>
              </w:rPr>
            </w:pPr>
          </w:p>
        </w:tc>
        <w:tc>
          <w:tcPr>
            <w:tcW w:w="1614" w:type="dxa"/>
          </w:tcPr>
          <w:p w:rsidR="00C5041C" w:rsidRPr="00C5041C" w:rsidRDefault="00C5041C" w:rsidP="00C5041C">
            <w:pPr>
              <w:suppressAutoHyphens/>
              <w:jc w:val="center"/>
              <w:rPr>
                <w:rFonts w:eastAsia="Calibri"/>
                <w:sz w:val="22"/>
                <w:szCs w:val="22"/>
                <w:lang w:eastAsia="en-US"/>
              </w:rPr>
            </w:pPr>
          </w:p>
        </w:tc>
        <w:tc>
          <w:tcPr>
            <w:tcW w:w="5576" w:type="dxa"/>
          </w:tcPr>
          <w:p w:rsidR="00C5041C" w:rsidRPr="00C5041C" w:rsidRDefault="00C5041C" w:rsidP="00C5041C">
            <w:pPr>
              <w:suppressAutoHyphens/>
              <w:jc w:val="center"/>
              <w:rPr>
                <w:rFonts w:eastAsia="Calibri"/>
                <w:sz w:val="22"/>
                <w:szCs w:val="22"/>
                <w:lang w:eastAsia="en-US"/>
              </w:rPr>
            </w:pPr>
          </w:p>
        </w:tc>
        <w:tc>
          <w:tcPr>
            <w:tcW w:w="5019" w:type="dxa"/>
          </w:tcPr>
          <w:p w:rsidR="00C5041C" w:rsidRPr="00C5041C" w:rsidRDefault="00C5041C" w:rsidP="00C5041C">
            <w:pPr>
              <w:suppressAutoHyphens/>
              <w:jc w:val="center"/>
              <w:rPr>
                <w:rFonts w:ascii="Calibri" w:eastAsia="Calibri" w:hAnsi="Calibri" w:cs="Arial"/>
                <w:sz w:val="22"/>
                <w:szCs w:val="22"/>
                <w:lang w:eastAsia="en-US"/>
              </w:rPr>
            </w:pPr>
          </w:p>
        </w:tc>
      </w:tr>
      <w:tr w:rsidR="00C5041C" w:rsidRPr="00C5041C" w:rsidTr="00E126EC">
        <w:tc>
          <w:tcPr>
            <w:tcW w:w="493" w:type="dxa"/>
          </w:tcPr>
          <w:p w:rsidR="00C5041C" w:rsidRPr="00C5041C" w:rsidRDefault="00C5041C" w:rsidP="00C5041C">
            <w:pPr>
              <w:numPr>
                <w:ilvl w:val="0"/>
                <w:numId w:val="7"/>
              </w:numPr>
              <w:suppressAutoHyphens/>
              <w:spacing w:after="200" w:line="276" w:lineRule="auto"/>
              <w:contextualSpacing/>
              <w:jc w:val="center"/>
              <w:rPr>
                <w:rFonts w:eastAsia="Calibri"/>
                <w:lang w:eastAsia="en-US"/>
              </w:rPr>
            </w:pPr>
          </w:p>
        </w:tc>
        <w:tc>
          <w:tcPr>
            <w:tcW w:w="2424" w:type="dxa"/>
          </w:tcPr>
          <w:p w:rsidR="00C5041C" w:rsidRPr="00C5041C" w:rsidRDefault="00C5041C" w:rsidP="00C5041C">
            <w:pPr>
              <w:suppressAutoHyphens/>
              <w:jc w:val="center"/>
              <w:rPr>
                <w:rFonts w:eastAsia="Calibri"/>
                <w:sz w:val="22"/>
                <w:szCs w:val="22"/>
                <w:lang w:eastAsia="en-US"/>
              </w:rPr>
            </w:pPr>
          </w:p>
        </w:tc>
        <w:tc>
          <w:tcPr>
            <w:tcW w:w="1614" w:type="dxa"/>
          </w:tcPr>
          <w:p w:rsidR="00C5041C" w:rsidRPr="00C5041C" w:rsidRDefault="00C5041C" w:rsidP="00C5041C">
            <w:pPr>
              <w:suppressAutoHyphens/>
              <w:jc w:val="center"/>
              <w:rPr>
                <w:rFonts w:eastAsia="Calibri"/>
                <w:sz w:val="22"/>
                <w:szCs w:val="22"/>
                <w:lang w:eastAsia="en-US"/>
              </w:rPr>
            </w:pPr>
          </w:p>
        </w:tc>
        <w:tc>
          <w:tcPr>
            <w:tcW w:w="5576" w:type="dxa"/>
          </w:tcPr>
          <w:p w:rsidR="00C5041C" w:rsidRPr="00C5041C" w:rsidRDefault="00C5041C" w:rsidP="00C5041C">
            <w:pPr>
              <w:suppressAutoHyphens/>
              <w:jc w:val="center"/>
              <w:rPr>
                <w:rFonts w:eastAsia="Calibri"/>
                <w:sz w:val="22"/>
                <w:szCs w:val="22"/>
                <w:lang w:eastAsia="en-US"/>
              </w:rPr>
            </w:pPr>
          </w:p>
        </w:tc>
        <w:tc>
          <w:tcPr>
            <w:tcW w:w="5019" w:type="dxa"/>
          </w:tcPr>
          <w:p w:rsidR="00C5041C" w:rsidRPr="00C5041C" w:rsidRDefault="00C5041C" w:rsidP="00C5041C">
            <w:pPr>
              <w:suppressAutoHyphens/>
              <w:jc w:val="center"/>
              <w:rPr>
                <w:rFonts w:ascii="Calibri" w:eastAsia="Calibri" w:hAnsi="Calibri" w:cs="Arial"/>
                <w:sz w:val="22"/>
                <w:szCs w:val="22"/>
                <w:lang w:eastAsia="en-US"/>
              </w:rPr>
            </w:pPr>
          </w:p>
        </w:tc>
      </w:tr>
    </w:tbl>
    <w:p w:rsidR="00C5041C" w:rsidRPr="00C5041C" w:rsidRDefault="00C5041C" w:rsidP="00C5041C">
      <w:pPr>
        <w:suppressAutoHyphens/>
        <w:spacing w:after="200"/>
        <w:jc w:val="both"/>
        <w:rPr>
          <w:rFonts w:eastAsia="Calibri"/>
          <w:sz w:val="28"/>
          <w:szCs w:val="28"/>
          <w:lang w:eastAsia="en-US"/>
        </w:rPr>
      </w:pPr>
    </w:p>
    <w:p w:rsidR="00C5041C" w:rsidRPr="00C5041C" w:rsidRDefault="00C5041C" w:rsidP="00C5041C">
      <w:pPr>
        <w:suppressAutoHyphens/>
        <w:spacing w:after="200"/>
        <w:jc w:val="both"/>
        <w:rPr>
          <w:rFonts w:ascii="Arial" w:hAnsi="Arial" w:cs="Arial"/>
          <w:b/>
          <w:bCs/>
        </w:rPr>
      </w:pPr>
      <w:r w:rsidRPr="00C5041C">
        <w:rPr>
          <w:rFonts w:eastAsia="Calibri"/>
          <w:sz w:val="28"/>
          <w:szCs w:val="28"/>
          <w:lang w:eastAsia="en-US"/>
        </w:rPr>
        <w:t>КОНЕЦ ФОРМЫ</w:t>
      </w: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B44450" w:rsidRDefault="00B44450" w:rsidP="00B44450">
      <w:pPr>
        <w:pStyle w:val="ConsPlusTitle"/>
        <w:spacing w:line="312" w:lineRule="auto"/>
        <w:jc w:val="both"/>
        <w:outlineLvl w:val="0"/>
        <w:rPr>
          <w:b w:val="0"/>
        </w:rPr>
      </w:pPr>
    </w:p>
    <w:p w:rsidR="005372B2" w:rsidRPr="004F7209" w:rsidRDefault="005372B2" w:rsidP="002D3393">
      <w:pPr>
        <w:jc w:val="both"/>
      </w:pPr>
    </w:p>
    <w:sectPr w:rsidR="005372B2" w:rsidRPr="004F7209" w:rsidSect="00C5041C">
      <w:pgSz w:w="16838" w:h="11906" w:orient="landscape" w:code="9"/>
      <w:pgMar w:top="1134" w:right="992" w:bottom="140"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BFE" w:rsidRDefault="00D43BFE">
      <w:r>
        <w:separator/>
      </w:r>
    </w:p>
  </w:endnote>
  <w:endnote w:type="continuationSeparator" w:id="0">
    <w:p w:rsidR="00D43BFE" w:rsidRDefault="00D4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1C" w:rsidRDefault="00C5041C">
    <w:pPr>
      <w:pStyle w:val="a5"/>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p w:rsidR="00C5041C" w:rsidRDefault="00C5041C">
    <w:pPr>
      <w:pStyle w:val="a5"/>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p w:rsidR="00C5041C" w:rsidRDefault="00C504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1C" w:rsidRDefault="00C5041C">
    <w:pPr>
      <w:pStyle w:val="a5"/>
      <w:rPr>
        <w:rStyle w:val="a9"/>
      </w:rPr>
    </w:pPr>
    <w:r>
      <w:rPr>
        <w:rStyle w:val="a9"/>
      </w:rPr>
      <w:fldChar w:fldCharType="begin"/>
    </w:r>
    <w:r>
      <w:rPr>
        <w:rStyle w:val="a9"/>
      </w:rPr>
      <w:instrText xml:space="preserve"> PAGE </w:instrText>
    </w:r>
    <w:r>
      <w:rPr>
        <w:rStyle w:val="a9"/>
      </w:rPr>
      <w:fldChar w:fldCharType="separate"/>
    </w:r>
    <w:r>
      <w:rPr>
        <w:rStyle w:val="a9"/>
        <w:noProof/>
      </w:rPr>
      <w:t>17</w:t>
    </w:r>
    <w:r>
      <w:rPr>
        <w:rStyle w:val="a9"/>
      </w:rPr>
      <w:fldChar w:fldCharType="end"/>
    </w:r>
  </w:p>
  <w:p w:rsidR="00C5041C" w:rsidRDefault="00C5041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1C" w:rsidRDefault="00C5041C">
    <w:pPr>
      <w:pStyle w:val="a5"/>
      <w:rPr>
        <w:rStyle w:val="a9"/>
      </w:rPr>
    </w:pPr>
    <w:r>
      <w:rPr>
        <w:rStyle w:val="a9"/>
      </w:rPr>
      <w:fldChar w:fldCharType="begin"/>
    </w:r>
    <w:r>
      <w:rPr>
        <w:rStyle w:val="a9"/>
      </w:rPr>
      <w:instrText xml:space="preserve"> PAGE </w:instrText>
    </w:r>
    <w:r>
      <w:rPr>
        <w:rStyle w:val="a9"/>
      </w:rPr>
      <w:fldChar w:fldCharType="separate"/>
    </w:r>
    <w:r>
      <w:rPr>
        <w:rStyle w:val="a9"/>
        <w:noProof/>
      </w:rPr>
      <w:t>19</w:t>
    </w:r>
    <w:r>
      <w:rPr>
        <w:rStyle w:val="a9"/>
      </w:rPr>
      <w:fldChar w:fldCharType="end"/>
    </w:r>
  </w:p>
  <w:p w:rsidR="00C5041C" w:rsidRDefault="00C504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BFE" w:rsidRDefault="00D43BFE">
      <w:r>
        <w:separator/>
      </w:r>
    </w:p>
  </w:footnote>
  <w:footnote w:type="continuationSeparator" w:id="0">
    <w:p w:rsidR="00D43BFE" w:rsidRDefault="00D43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1C" w:rsidRDefault="00C5041C">
    <w:pPr>
      <w:pStyle w:val="a3"/>
      <w:tabs>
        <w:tab w:val="left" w:pos="87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7D"/>
    <w:multiLevelType w:val="multilevel"/>
    <w:tmpl w:val="AA668C8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245076B"/>
    <w:multiLevelType w:val="multilevel"/>
    <w:tmpl w:val="94BEA8B2"/>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russianLower"/>
      <w:suff w:val="space"/>
      <w:lvlText w:val="%3)"/>
      <w:lvlJc w:val="left"/>
      <w:pPr>
        <w:tabs>
          <w:tab w:val="num" w:pos="0"/>
        </w:tabs>
        <w:ind w:left="0" w:firstLine="19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76515BB"/>
    <w:multiLevelType w:val="multilevel"/>
    <w:tmpl w:val="BA68B24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9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2511289"/>
    <w:multiLevelType w:val="multilevel"/>
    <w:tmpl w:val="79D44D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7B25444"/>
    <w:multiLevelType w:val="multilevel"/>
    <w:tmpl w:val="EBA245B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BF0207D"/>
    <w:multiLevelType w:val="multilevel"/>
    <w:tmpl w:val="2F24D74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11F632A"/>
    <w:multiLevelType w:val="multilevel"/>
    <w:tmpl w:val="2E52445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56647E95"/>
    <w:multiLevelType w:val="hybridMultilevel"/>
    <w:tmpl w:val="DDCED4D0"/>
    <w:lvl w:ilvl="0" w:tplc="917E1376">
      <w:start w:val="1"/>
      <w:numFmt w:val="decimal"/>
      <w:lvlText w:val="%1."/>
      <w:lvlJc w:val="left"/>
      <w:pPr>
        <w:tabs>
          <w:tab w:val="num" w:pos="1667"/>
        </w:tabs>
        <w:ind w:left="1667"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71F05ED"/>
    <w:multiLevelType w:val="multilevel"/>
    <w:tmpl w:val="234472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98752F5"/>
    <w:multiLevelType w:val="multilevel"/>
    <w:tmpl w:val="8D7C5D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C8212C7"/>
    <w:multiLevelType w:val="multilevel"/>
    <w:tmpl w:val="0B225DD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73862CD5"/>
    <w:multiLevelType w:val="multilevel"/>
    <w:tmpl w:val="20D6F7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4B93DA8"/>
    <w:multiLevelType w:val="multilevel"/>
    <w:tmpl w:val="52F017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81D354F"/>
    <w:multiLevelType w:val="multilevel"/>
    <w:tmpl w:val="A84E6B68"/>
    <w:lvl w:ilvl="0">
      <w:start w:val="1"/>
      <w:numFmt w:val="russianLower"/>
      <w:suff w:val="space"/>
      <w:lvlText w:val="%1)"/>
      <w:lvlJc w:val="left"/>
      <w:pPr>
        <w:tabs>
          <w:tab w:val="num" w:pos="0"/>
        </w:tabs>
        <w:ind w:left="0" w:firstLine="1224"/>
      </w:pPr>
    </w:lvl>
    <w:lvl w:ilvl="1">
      <w:start w:val="1"/>
      <w:numFmt w:val="decimal"/>
      <w:lvlText w:val="%1.%2."/>
      <w:lvlJc w:val="left"/>
      <w:pPr>
        <w:tabs>
          <w:tab w:val="num" w:pos="0"/>
        </w:tabs>
        <w:ind w:left="2016" w:hanging="432"/>
      </w:pPr>
    </w:lvl>
    <w:lvl w:ilvl="2">
      <w:start w:val="1"/>
      <w:numFmt w:val="decimal"/>
      <w:lvlText w:val="%1.%2.%3."/>
      <w:lvlJc w:val="left"/>
      <w:pPr>
        <w:tabs>
          <w:tab w:val="num" w:pos="0"/>
        </w:tabs>
        <w:ind w:left="2448" w:hanging="504"/>
      </w:pPr>
      <w:rPr>
        <w:b w:val="0"/>
      </w:rPr>
    </w:lvl>
    <w:lvl w:ilvl="3">
      <w:start w:val="1"/>
      <w:numFmt w:val="decimal"/>
      <w:lvlText w:val="%1.%2.%3.%4."/>
      <w:lvlJc w:val="left"/>
      <w:pPr>
        <w:tabs>
          <w:tab w:val="num" w:pos="0"/>
        </w:tabs>
        <w:ind w:left="2952" w:hanging="648"/>
      </w:pPr>
    </w:lvl>
    <w:lvl w:ilvl="4">
      <w:start w:val="1"/>
      <w:numFmt w:val="decimal"/>
      <w:lvlText w:val="%1.%2.%3.%4.%5."/>
      <w:lvlJc w:val="left"/>
      <w:pPr>
        <w:tabs>
          <w:tab w:val="num" w:pos="0"/>
        </w:tabs>
        <w:ind w:left="3456" w:hanging="792"/>
      </w:pPr>
    </w:lvl>
    <w:lvl w:ilvl="5">
      <w:start w:val="1"/>
      <w:numFmt w:val="decimal"/>
      <w:lvlText w:val="%1.%2.%3.%4.%5.%6."/>
      <w:lvlJc w:val="left"/>
      <w:pPr>
        <w:tabs>
          <w:tab w:val="num" w:pos="0"/>
        </w:tabs>
        <w:ind w:left="3960" w:hanging="936"/>
      </w:pPr>
    </w:lvl>
    <w:lvl w:ilvl="6">
      <w:start w:val="1"/>
      <w:numFmt w:val="decimal"/>
      <w:lvlText w:val="%1.%2.%3.%4.%5.%6.%7."/>
      <w:lvlJc w:val="left"/>
      <w:pPr>
        <w:tabs>
          <w:tab w:val="num" w:pos="0"/>
        </w:tabs>
        <w:ind w:left="4464" w:hanging="1080"/>
      </w:pPr>
    </w:lvl>
    <w:lvl w:ilvl="7">
      <w:start w:val="1"/>
      <w:numFmt w:val="decimal"/>
      <w:lvlText w:val="%1.%2.%3.%4.%5.%6.%7.%8."/>
      <w:lvlJc w:val="left"/>
      <w:pPr>
        <w:tabs>
          <w:tab w:val="num" w:pos="0"/>
        </w:tabs>
        <w:ind w:left="4968" w:hanging="1224"/>
      </w:pPr>
    </w:lvl>
    <w:lvl w:ilvl="8">
      <w:start w:val="1"/>
      <w:numFmt w:val="decimal"/>
      <w:lvlText w:val="%1.%2.%3.%4.%5.%6.%7.%8.%9."/>
      <w:lvlJc w:val="left"/>
      <w:pPr>
        <w:tabs>
          <w:tab w:val="num" w:pos="0"/>
        </w:tabs>
        <w:ind w:left="5544" w:hanging="1440"/>
      </w:pPr>
    </w:lvl>
  </w:abstractNum>
  <w:abstractNum w:abstractNumId="14" w15:restartNumberingAfterBreak="0">
    <w:nsid w:val="79481B15"/>
    <w:multiLevelType w:val="multilevel"/>
    <w:tmpl w:val="394C679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0"/>
  </w:num>
  <w:num w:numId="5">
    <w:abstractNumId w:val="4"/>
  </w:num>
  <w:num w:numId="6">
    <w:abstractNumId w:val="1"/>
  </w:num>
  <w:num w:numId="7">
    <w:abstractNumId w:val="3"/>
  </w:num>
  <w:num w:numId="8">
    <w:abstractNumId w:val="14"/>
  </w:num>
  <w:num w:numId="9">
    <w:abstractNumId w:val="8"/>
  </w:num>
  <w:num w:numId="10">
    <w:abstractNumId w:val="5"/>
  </w:num>
  <w:num w:numId="11">
    <w:abstractNumId w:val="0"/>
  </w:num>
  <w:num w:numId="12">
    <w:abstractNumId w:val="9"/>
  </w:num>
  <w:num w:numId="13">
    <w:abstractNumId w:val="6"/>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865C7"/>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3753"/>
    <w:rsid w:val="001D598C"/>
    <w:rsid w:val="001F1D25"/>
    <w:rsid w:val="00207EF8"/>
    <w:rsid w:val="00222EB6"/>
    <w:rsid w:val="00242C1F"/>
    <w:rsid w:val="00267029"/>
    <w:rsid w:val="00280AA0"/>
    <w:rsid w:val="0029404A"/>
    <w:rsid w:val="002A23CD"/>
    <w:rsid w:val="002A30C1"/>
    <w:rsid w:val="002D3393"/>
    <w:rsid w:val="002F38F9"/>
    <w:rsid w:val="002F56F5"/>
    <w:rsid w:val="003015D0"/>
    <w:rsid w:val="00320C0F"/>
    <w:rsid w:val="0032258C"/>
    <w:rsid w:val="00325544"/>
    <w:rsid w:val="0034676F"/>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4664"/>
    <w:rsid w:val="0046690F"/>
    <w:rsid w:val="00473567"/>
    <w:rsid w:val="00476131"/>
    <w:rsid w:val="004E7C75"/>
    <w:rsid w:val="004F7209"/>
    <w:rsid w:val="004F75C4"/>
    <w:rsid w:val="005005E0"/>
    <w:rsid w:val="00501B8C"/>
    <w:rsid w:val="005372B2"/>
    <w:rsid w:val="00542A7D"/>
    <w:rsid w:val="00543FB1"/>
    <w:rsid w:val="00574CD5"/>
    <w:rsid w:val="00576B04"/>
    <w:rsid w:val="00594755"/>
    <w:rsid w:val="005A2D15"/>
    <w:rsid w:val="005A3203"/>
    <w:rsid w:val="005C3DAB"/>
    <w:rsid w:val="005C540F"/>
    <w:rsid w:val="005E303B"/>
    <w:rsid w:val="005F1A27"/>
    <w:rsid w:val="00600054"/>
    <w:rsid w:val="00600909"/>
    <w:rsid w:val="00614BF3"/>
    <w:rsid w:val="00673CD5"/>
    <w:rsid w:val="006A40F5"/>
    <w:rsid w:val="006C505F"/>
    <w:rsid w:val="006C643B"/>
    <w:rsid w:val="006E3F88"/>
    <w:rsid w:val="0072253A"/>
    <w:rsid w:val="007466AA"/>
    <w:rsid w:val="00764686"/>
    <w:rsid w:val="007742FF"/>
    <w:rsid w:val="00785D4F"/>
    <w:rsid w:val="007A48C3"/>
    <w:rsid w:val="007A48D3"/>
    <w:rsid w:val="007D1575"/>
    <w:rsid w:val="007E24BE"/>
    <w:rsid w:val="007E5571"/>
    <w:rsid w:val="00815BC7"/>
    <w:rsid w:val="00845CE9"/>
    <w:rsid w:val="008540C9"/>
    <w:rsid w:val="0086462D"/>
    <w:rsid w:val="008A0C5B"/>
    <w:rsid w:val="008A66BF"/>
    <w:rsid w:val="008A7A68"/>
    <w:rsid w:val="00907E1C"/>
    <w:rsid w:val="0094083B"/>
    <w:rsid w:val="00944A09"/>
    <w:rsid w:val="00973EF9"/>
    <w:rsid w:val="00996175"/>
    <w:rsid w:val="009A423C"/>
    <w:rsid w:val="009B3D82"/>
    <w:rsid w:val="009E77FE"/>
    <w:rsid w:val="00A06648"/>
    <w:rsid w:val="00A07EEE"/>
    <w:rsid w:val="00A1022D"/>
    <w:rsid w:val="00A37E90"/>
    <w:rsid w:val="00A40DF0"/>
    <w:rsid w:val="00A46818"/>
    <w:rsid w:val="00A571B0"/>
    <w:rsid w:val="00A72528"/>
    <w:rsid w:val="00A94F29"/>
    <w:rsid w:val="00A95F64"/>
    <w:rsid w:val="00AB7174"/>
    <w:rsid w:val="00AC7893"/>
    <w:rsid w:val="00AE24EA"/>
    <w:rsid w:val="00B00F53"/>
    <w:rsid w:val="00B2254A"/>
    <w:rsid w:val="00B2303D"/>
    <w:rsid w:val="00B44450"/>
    <w:rsid w:val="00B81979"/>
    <w:rsid w:val="00B85D1E"/>
    <w:rsid w:val="00B95F85"/>
    <w:rsid w:val="00BB7711"/>
    <w:rsid w:val="00BD2039"/>
    <w:rsid w:val="00BE2097"/>
    <w:rsid w:val="00BF63AF"/>
    <w:rsid w:val="00C00014"/>
    <w:rsid w:val="00C05294"/>
    <w:rsid w:val="00C46E90"/>
    <w:rsid w:val="00C5041C"/>
    <w:rsid w:val="00C60E4B"/>
    <w:rsid w:val="00CC5851"/>
    <w:rsid w:val="00CC78FF"/>
    <w:rsid w:val="00CE721D"/>
    <w:rsid w:val="00D02A1E"/>
    <w:rsid w:val="00D030BF"/>
    <w:rsid w:val="00D3400D"/>
    <w:rsid w:val="00D37FEC"/>
    <w:rsid w:val="00D43BFE"/>
    <w:rsid w:val="00D548DB"/>
    <w:rsid w:val="00D75828"/>
    <w:rsid w:val="00D934A9"/>
    <w:rsid w:val="00D94470"/>
    <w:rsid w:val="00DD4682"/>
    <w:rsid w:val="00DD623C"/>
    <w:rsid w:val="00DE370B"/>
    <w:rsid w:val="00E071A2"/>
    <w:rsid w:val="00E25F3A"/>
    <w:rsid w:val="00E36E8B"/>
    <w:rsid w:val="00E475C6"/>
    <w:rsid w:val="00E56731"/>
    <w:rsid w:val="00E6003C"/>
    <w:rsid w:val="00E6556B"/>
    <w:rsid w:val="00E82228"/>
    <w:rsid w:val="00ED52E4"/>
    <w:rsid w:val="00ED6307"/>
    <w:rsid w:val="00F20C27"/>
    <w:rsid w:val="00F2216A"/>
    <w:rsid w:val="00F229EF"/>
    <w:rsid w:val="00F34DBC"/>
    <w:rsid w:val="00F75D89"/>
    <w:rsid w:val="00F831E5"/>
    <w:rsid w:val="00F90363"/>
    <w:rsid w:val="00FA518A"/>
    <w:rsid w:val="00FB49BE"/>
    <w:rsid w:val="00FB61C0"/>
    <w:rsid w:val="00FB716C"/>
    <w:rsid w:val="00FB7D09"/>
    <w:rsid w:val="00FD4CBC"/>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491F77-2FC1-43EF-B6A1-5EE342B9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rsid w:val="00E56731"/>
    <w:pPr>
      <w:tabs>
        <w:tab w:val="center" w:pos="4677"/>
        <w:tab w:val="right" w:pos="9355"/>
      </w:tabs>
    </w:pPr>
  </w:style>
  <w:style w:type="table" w:styleId="a6">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DE370B"/>
    <w:rPr>
      <w:color w:val="0000FF"/>
      <w:u w:val="single"/>
    </w:rPr>
  </w:style>
  <w:style w:type="paragraph" w:styleId="a8">
    <w:name w:val="Balloon Text"/>
    <w:basedOn w:val="a"/>
    <w:semiHidden/>
    <w:rsid w:val="00BF63AF"/>
    <w:rPr>
      <w:rFonts w:ascii="Tahoma" w:hAnsi="Tahoma" w:cs="Tahoma"/>
      <w:sz w:val="16"/>
      <w:szCs w:val="16"/>
    </w:rPr>
  </w:style>
  <w:style w:type="paragraph" w:customStyle="1" w:styleId="ConsPlusTitle">
    <w:name w:val="ConsPlusTitle"/>
    <w:uiPriority w:val="99"/>
    <w:rsid w:val="00B44450"/>
    <w:pPr>
      <w:autoSpaceDE w:val="0"/>
      <w:autoSpaceDN w:val="0"/>
      <w:adjustRightInd w:val="0"/>
    </w:pPr>
    <w:rPr>
      <w:b/>
      <w:bCs/>
      <w:sz w:val="28"/>
      <w:szCs w:val="28"/>
      <w:lang w:eastAsia="en-US"/>
    </w:rPr>
  </w:style>
  <w:style w:type="character" w:customStyle="1" w:styleId="a4">
    <w:name w:val="Верхний колонтитул Знак"/>
    <w:link w:val="a3"/>
    <w:uiPriority w:val="99"/>
    <w:rsid w:val="00C5041C"/>
    <w:rPr>
      <w:sz w:val="24"/>
      <w:szCs w:val="24"/>
    </w:rPr>
  </w:style>
  <w:style w:type="character" w:styleId="a9">
    <w:name w:val="page number"/>
    <w:basedOn w:val="a0"/>
    <w:qFormat/>
    <w:rsid w:val="00C5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78D5-38B1-4F63-8ED4-05C7C324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0</TotalTime>
  <Pages>19</Pages>
  <Words>4565</Words>
  <Characters>26024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30528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Учетная запись Майкрософт</cp:lastModifiedBy>
  <cp:revision>2</cp:revision>
  <cp:lastPrinted>2015-01-27T10:50:00Z</cp:lastPrinted>
  <dcterms:created xsi:type="dcterms:W3CDTF">2026-03-16T08:22:00Z</dcterms:created>
  <dcterms:modified xsi:type="dcterms:W3CDTF">2026-03-16T08:22:00Z</dcterms:modified>
</cp:coreProperties>
</file>