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F1C" w:rsidRPr="005C4D3F" w:rsidRDefault="00B94F1C" w:rsidP="00ED1C6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0" w:name="_GoBack"/>
      <w:bookmarkEnd w:id="0"/>
      <w:r w:rsidRPr="005C4D3F">
        <w:rPr>
          <w:rFonts w:ascii="Times New Roman" w:eastAsia="Times New Roman" w:hAnsi="Times New Roman"/>
          <w:b/>
          <w:sz w:val="24"/>
          <w:szCs w:val="24"/>
          <w:lang w:eastAsia="ru-RU"/>
        </w:rPr>
        <w:t>СОВЕТ АКСУБАЕВСКОГО МУНИЦИПАЛЬНОГО РАЙОНА</w:t>
      </w:r>
    </w:p>
    <w:p w:rsidR="00B94F1C" w:rsidRPr="005C4D3F" w:rsidRDefault="00B94F1C" w:rsidP="00ED1C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C4D3F">
        <w:rPr>
          <w:rFonts w:ascii="Times New Roman" w:eastAsia="Times New Roman" w:hAnsi="Times New Roman"/>
          <w:b/>
          <w:sz w:val="24"/>
          <w:szCs w:val="24"/>
          <w:lang w:eastAsia="ru-RU"/>
        </w:rPr>
        <w:t>РЕСПУБЛИКИ  ТАТАРСТАН</w:t>
      </w:r>
    </w:p>
    <w:p w:rsidR="00B94F1C" w:rsidRPr="005C4D3F" w:rsidRDefault="00B94F1C" w:rsidP="00B94F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94F1C" w:rsidRPr="003E3746" w:rsidRDefault="00B94F1C" w:rsidP="00B94F1C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B94F1C" w:rsidRPr="00ED1C6F" w:rsidRDefault="00B94F1C" w:rsidP="00B94F1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D1C6F">
        <w:rPr>
          <w:rFonts w:ascii="Times New Roman" w:hAnsi="Times New Roman" w:cs="Times New Roman"/>
          <w:sz w:val="28"/>
          <w:szCs w:val="28"/>
        </w:rPr>
        <w:t>РЕШЕНИЕ</w:t>
      </w:r>
    </w:p>
    <w:p w:rsidR="00B94F1C" w:rsidRPr="003E3746" w:rsidRDefault="00B94F1C" w:rsidP="00B94F1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94F1C" w:rsidRPr="003E3746" w:rsidRDefault="00DE632C" w:rsidP="00B94F1C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94F1C" w:rsidRPr="003E3746">
        <w:rPr>
          <w:rFonts w:ascii="Times New Roman" w:hAnsi="Times New Roman" w:cs="Times New Roman"/>
          <w:b w:val="0"/>
          <w:sz w:val="28"/>
          <w:szCs w:val="28"/>
        </w:rPr>
        <w:t>№</w:t>
      </w:r>
      <w:r w:rsidR="00BF379D">
        <w:rPr>
          <w:rFonts w:ascii="Times New Roman" w:hAnsi="Times New Roman" w:cs="Times New Roman"/>
          <w:b w:val="0"/>
          <w:sz w:val="28"/>
          <w:szCs w:val="28"/>
        </w:rPr>
        <w:t xml:space="preserve"> 35</w:t>
      </w:r>
      <w:r w:rsidR="00ED1C6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94F1C" w:rsidRPr="003E374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94F1C">
        <w:rPr>
          <w:rFonts w:ascii="Times New Roman" w:hAnsi="Times New Roman" w:cs="Times New Roman"/>
          <w:b w:val="0"/>
          <w:sz w:val="28"/>
          <w:szCs w:val="28"/>
        </w:rPr>
        <w:tab/>
      </w:r>
      <w:r w:rsidR="00B94F1C">
        <w:rPr>
          <w:rFonts w:ascii="Times New Roman" w:hAnsi="Times New Roman" w:cs="Times New Roman"/>
          <w:b w:val="0"/>
          <w:sz w:val="28"/>
          <w:szCs w:val="28"/>
        </w:rPr>
        <w:tab/>
      </w:r>
      <w:r w:rsidR="00B94F1C">
        <w:rPr>
          <w:rFonts w:ascii="Times New Roman" w:hAnsi="Times New Roman" w:cs="Times New Roman"/>
          <w:b w:val="0"/>
          <w:sz w:val="28"/>
          <w:szCs w:val="28"/>
        </w:rPr>
        <w:tab/>
      </w:r>
      <w:r w:rsidR="00B94F1C">
        <w:rPr>
          <w:rFonts w:ascii="Times New Roman" w:hAnsi="Times New Roman" w:cs="Times New Roman"/>
          <w:b w:val="0"/>
          <w:sz w:val="28"/>
          <w:szCs w:val="28"/>
        </w:rPr>
        <w:tab/>
      </w:r>
      <w:r w:rsidR="00B94F1C">
        <w:rPr>
          <w:rFonts w:ascii="Times New Roman" w:hAnsi="Times New Roman" w:cs="Times New Roman"/>
          <w:b w:val="0"/>
          <w:sz w:val="28"/>
          <w:szCs w:val="28"/>
        </w:rPr>
        <w:tab/>
      </w:r>
      <w:r w:rsidR="00B94F1C">
        <w:rPr>
          <w:rFonts w:ascii="Times New Roman" w:hAnsi="Times New Roman" w:cs="Times New Roman"/>
          <w:b w:val="0"/>
          <w:sz w:val="28"/>
          <w:szCs w:val="28"/>
        </w:rPr>
        <w:tab/>
      </w:r>
      <w:r w:rsidR="00B94F1C">
        <w:rPr>
          <w:rFonts w:ascii="Times New Roman" w:hAnsi="Times New Roman" w:cs="Times New Roman"/>
          <w:b w:val="0"/>
          <w:sz w:val="28"/>
          <w:szCs w:val="28"/>
        </w:rPr>
        <w:tab/>
      </w:r>
      <w:r w:rsidR="00B94F1C">
        <w:rPr>
          <w:rFonts w:ascii="Times New Roman" w:hAnsi="Times New Roman" w:cs="Times New Roman"/>
          <w:b w:val="0"/>
          <w:sz w:val="28"/>
          <w:szCs w:val="28"/>
        </w:rPr>
        <w:tab/>
        <w:t>от</w:t>
      </w:r>
      <w:r w:rsidR="00BF379D">
        <w:rPr>
          <w:rFonts w:ascii="Times New Roman" w:hAnsi="Times New Roman" w:cs="Times New Roman"/>
          <w:b w:val="0"/>
          <w:sz w:val="28"/>
          <w:szCs w:val="28"/>
        </w:rPr>
        <w:t xml:space="preserve"> 11.03.2016г.</w:t>
      </w:r>
      <w:r w:rsidR="00ED1C6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94F1C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</w:t>
      </w:r>
    </w:p>
    <w:p w:rsidR="00B94F1C" w:rsidRPr="003E3746" w:rsidRDefault="00B94F1C" w:rsidP="00B94F1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94F1C" w:rsidRDefault="00B94F1C" w:rsidP="00DE632C">
      <w:pPr>
        <w:pStyle w:val="ConsPlusNormal"/>
        <w:ind w:left="-851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94F1C" w:rsidRDefault="00B94F1C" w:rsidP="00A74F88">
      <w:pPr>
        <w:pStyle w:val="ConsPlusNormal"/>
        <w:ind w:left="-56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5E596E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Pr="00CC5ADA">
        <w:rPr>
          <w:rFonts w:ascii="Times New Roman" w:hAnsi="Times New Roman" w:cs="Times New Roman"/>
          <w:sz w:val="28"/>
          <w:szCs w:val="28"/>
        </w:rPr>
        <w:t xml:space="preserve"> </w:t>
      </w:r>
      <w:r w:rsidR="005E596E">
        <w:rPr>
          <w:rFonts w:ascii="Times New Roman" w:hAnsi="Times New Roman" w:cs="Times New Roman"/>
          <w:sz w:val="28"/>
          <w:szCs w:val="28"/>
        </w:rPr>
        <w:t>Совета Аксубаевского муниципального района</w:t>
      </w:r>
      <w:r w:rsidR="003F1AE9">
        <w:rPr>
          <w:rFonts w:ascii="Times New Roman" w:hAnsi="Times New Roman" w:cs="Times New Roman"/>
          <w:sz w:val="28"/>
          <w:szCs w:val="28"/>
        </w:rPr>
        <w:t xml:space="preserve"> </w:t>
      </w:r>
      <w:r w:rsidR="005E596E">
        <w:rPr>
          <w:rFonts w:ascii="Times New Roman" w:hAnsi="Times New Roman" w:cs="Times New Roman"/>
          <w:sz w:val="28"/>
          <w:szCs w:val="28"/>
        </w:rPr>
        <w:t xml:space="preserve">от </w:t>
      </w:r>
      <w:r w:rsidR="008E0F93">
        <w:rPr>
          <w:rFonts w:ascii="Times New Roman" w:hAnsi="Times New Roman" w:cs="Times New Roman"/>
          <w:sz w:val="28"/>
          <w:szCs w:val="28"/>
        </w:rPr>
        <w:t>11.04</w:t>
      </w:r>
      <w:r w:rsidR="005E596E">
        <w:rPr>
          <w:rFonts w:ascii="Times New Roman" w:hAnsi="Times New Roman" w:cs="Times New Roman"/>
          <w:sz w:val="28"/>
          <w:szCs w:val="28"/>
        </w:rPr>
        <w:t>.2014</w:t>
      </w:r>
      <w:r w:rsidR="003435DB">
        <w:rPr>
          <w:rFonts w:ascii="Times New Roman" w:hAnsi="Times New Roman" w:cs="Times New Roman"/>
          <w:sz w:val="28"/>
          <w:szCs w:val="28"/>
        </w:rPr>
        <w:t>г.</w:t>
      </w:r>
      <w:r w:rsidR="005E596E">
        <w:rPr>
          <w:rFonts w:ascii="Times New Roman" w:hAnsi="Times New Roman" w:cs="Times New Roman"/>
          <w:sz w:val="28"/>
          <w:szCs w:val="28"/>
        </w:rPr>
        <w:t xml:space="preserve"> № </w:t>
      </w:r>
      <w:r w:rsidR="008E0F93">
        <w:rPr>
          <w:rFonts w:ascii="Times New Roman" w:hAnsi="Times New Roman" w:cs="Times New Roman"/>
          <w:sz w:val="28"/>
          <w:szCs w:val="28"/>
        </w:rPr>
        <w:t>203</w:t>
      </w:r>
      <w:r w:rsidR="005E596E">
        <w:rPr>
          <w:rFonts w:ascii="Times New Roman" w:hAnsi="Times New Roman" w:cs="Times New Roman"/>
          <w:sz w:val="28"/>
          <w:szCs w:val="28"/>
        </w:rPr>
        <w:t xml:space="preserve"> </w:t>
      </w:r>
      <w:r w:rsidR="008E0F93">
        <w:rPr>
          <w:rFonts w:ascii="Times New Roman" w:hAnsi="Times New Roman" w:cs="Times New Roman"/>
          <w:sz w:val="28"/>
          <w:szCs w:val="28"/>
        </w:rPr>
        <w:t>«О порядке принятия решений</w:t>
      </w:r>
      <w:r w:rsidR="005C56EB">
        <w:rPr>
          <w:rFonts w:ascii="Times New Roman" w:hAnsi="Times New Roman" w:cs="Times New Roman"/>
          <w:sz w:val="28"/>
          <w:szCs w:val="28"/>
        </w:rPr>
        <w:t xml:space="preserve"> </w:t>
      </w:r>
      <w:r w:rsidR="008E0F93">
        <w:rPr>
          <w:rFonts w:ascii="Times New Roman" w:hAnsi="Times New Roman" w:cs="Times New Roman"/>
          <w:sz w:val="28"/>
          <w:szCs w:val="28"/>
        </w:rPr>
        <w:t>о предоставлении земельных</w:t>
      </w:r>
      <w:r w:rsidR="003F1AE9">
        <w:rPr>
          <w:rFonts w:ascii="Times New Roman" w:hAnsi="Times New Roman" w:cs="Times New Roman"/>
          <w:sz w:val="28"/>
          <w:szCs w:val="28"/>
        </w:rPr>
        <w:t xml:space="preserve"> </w:t>
      </w:r>
      <w:r w:rsidR="008E0F93">
        <w:rPr>
          <w:rFonts w:ascii="Times New Roman" w:hAnsi="Times New Roman" w:cs="Times New Roman"/>
          <w:sz w:val="28"/>
          <w:szCs w:val="28"/>
        </w:rPr>
        <w:t>участков гражданам, имеющим трех и более детей»</w:t>
      </w:r>
    </w:p>
    <w:p w:rsidR="00B94F1C" w:rsidRDefault="00B94F1C" w:rsidP="00A74F88">
      <w:pPr>
        <w:pStyle w:val="ConsPlusNormal"/>
        <w:ind w:left="-567" w:firstLine="0"/>
        <w:rPr>
          <w:rFonts w:ascii="Times New Roman" w:hAnsi="Times New Roman" w:cs="Times New Roman"/>
          <w:sz w:val="28"/>
          <w:szCs w:val="28"/>
        </w:rPr>
      </w:pPr>
    </w:p>
    <w:p w:rsidR="00B94F1C" w:rsidRPr="00B94F1C" w:rsidRDefault="00DD78E1" w:rsidP="00A74F88">
      <w:pPr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E6709">
        <w:rPr>
          <w:rFonts w:ascii="Times New Roman" w:hAnsi="Times New Roman"/>
          <w:sz w:val="28"/>
          <w:szCs w:val="28"/>
        </w:rPr>
        <w:t xml:space="preserve">В соответствии </w:t>
      </w:r>
      <w:r>
        <w:rPr>
          <w:rFonts w:ascii="Times New Roman" w:hAnsi="Times New Roman"/>
          <w:sz w:val="28"/>
          <w:szCs w:val="28"/>
        </w:rPr>
        <w:t xml:space="preserve">с </w:t>
      </w:r>
      <w:r w:rsidRPr="005E6709">
        <w:rPr>
          <w:rFonts w:ascii="Times New Roman" w:hAnsi="Times New Roman"/>
          <w:sz w:val="28"/>
          <w:szCs w:val="28"/>
        </w:rPr>
        <w:t>Земельным кодексом Российской Федерации от 25.10.2001 № 136-ФЗ</w:t>
      </w:r>
      <w:r>
        <w:rPr>
          <w:rFonts w:ascii="Times New Roman" w:hAnsi="Times New Roman"/>
          <w:sz w:val="28"/>
          <w:szCs w:val="28"/>
        </w:rPr>
        <w:t xml:space="preserve">, </w:t>
      </w:r>
      <w:r w:rsidRPr="005E6709">
        <w:rPr>
          <w:rFonts w:ascii="Times New Roman" w:hAnsi="Times New Roman"/>
          <w:sz w:val="28"/>
          <w:szCs w:val="28"/>
        </w:rPr>
        <w:t>Федеральны</w:t>
      </w:r>
      <w:r>
        <w:rPr>
          <w:rFonts w:ascii="Times New Roman" w:hAnsi="Times New Roman"/>
          <w:sz w:val="28"/>
          <w:szCs w:val="28"/>
        </w:rPr>
        <w:t>м</w:t>
      </w:r>
      <w:r w:rsidRPr="005E6709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>ом</w:t>
      </w:r>
      <w:r w:rsidRPr="005E6709">
        <w:rPr>
          <w:rFonts w:ascii="Times New Roman" w:hAnsi="Times New Roman"/>
          <w:sz w:val="28"/>
          <w:szCs w:val="28"/>
        </w:rPr>
        <w:t xml:space="preserve"> от 23.06.2014 N 171-ФЗ</w:t>
      </w:r>
      <w:r w:rsidRPr="005E6709">
        <w:rPr>
          <w:rFonts w:ascii="Times New Roman" w:hAnsi="Times New Roman"/>
          <w:sz w:val="28"/>
          <w:szCs w:val="28"/>
        </w:rPr>
        <w:br/>
        <w:t>"О внесении изменений в Земельный кодекс Российской Федерации и отдельные законодательные акты Российской Федерации"</w:t>
      </w:r>
      <w:r>
        <w:rPr>
          <w:rFonts w:ascii="Times New Roman" w:hAnsi="Times New Roman"/>
          <w:sz w:val="28"/>
          <w:szCs w:val="28"/>
        </w:rPr>
        <w:t xml:space="preserve">, </w:t>
      </w:r>
      <w:r w:rsidRPr="005E6709">
        <w:rPr>
          <w:rFonts w:ascii="Times New Roman" w:hAnsi="Times New Roman"/>
          <w:sz w:val="28"/>
          <w:szCs w:val="28"/>
        </w:rPr>
        <w:t>Федеральны</w:t>
      </w:r>
      <w:r>
        <w:rPr>
          <w:rFonts w:ascii="Times New Roman" w:hAnsi="Times New Roman"/>
          <w:sz w:val="28"/>
          <w:szCs w:val="28"/>
        </w:rPr>
        <w:t>м</w:t>
      </w:r>
      <w:r w:rsidRPr="005E6709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>ом от 25.10.2001г. № 137-ФЗ «О введении в действие Земельного кодекса Российской Федерации»</w:t>
      </w:r>
      <w:r w:rsidR="007D2422">
        <w:rPr>
          <w:rFonts w:ascii="Times New Roman" w:hAnsi="Times New Roman"/>
          <w:sz w:val="28"/>
          <w:szCs w:val="28"/>
        </w:rPr>
        <w:t xml:space="preserve">, </w:t>
      </w:r>
      <w:r w:rsidR="007D2422" w:rsidRPr="00217490">
        <w:rPr>
          <w:rFonts w:ascii="Times New Roman" w:hAnsi="Times New Roman"/>
          <w:sz w:val="28"/>
          <w:szCs w:val="28"/>
        </w:rPr>
        <w:t>Закон</w:t>
      </w:r>
      <w:r w:rsidR="007D2422">
        <w:rPr>
          <w:rFonts w:ascii="Times New Roman" w:hAnsi="Times New Roman"/>
          <w:sz w:val="28"/>
          <w:szCs w:val="28"/>
        </w:rPr>
        <w:t>ом</w:t>
      </w:r>
      <w:r w:rsidR="007D2422" w:rsidRPr="00217490">
        <w:rPr>
          <w:rFonts w:ascii="Times New Roman" w:hAnsi="Times New Roman"/>
          <w:sz w:val="28"/>
          <w:szCs w:val="28"/>
        </w:rPr>
        <w:t xml:space="preserve"> Республики Татарстан от 26.12.2015 №108-ЗРТ</w:t>
      </w:r>
      <w:r w:rsidR="007D2422" w:rsidRPr="00217490">
        <w:rPr>
          <w:rFonts w:ascii="Times New Roman" w:hAnsi="Times New Roman"/>
          <w:bCs/>
          <w:sz w:val="28"/>
          <w:szCs w:val="28"/>
        </w:rPr>
        <w:t xml:space="preserve"> «О перераспределении полномочий между органами местного самоуправления городских, сельских поселений в Республике Татарстан и органами государственной власти  Республики Татарстан по распоряжению земельными участками, государственная собственность на которые не разграничена»,</w:t>
      </w:r>
      <w:r w:rsidR="007D2422" w:rsidRPr="00217490">
        <w:rPr>
          <w:rFonts w:ascii="Times New Roman" w:hAnsi="Times New Roman"/>
          <w:sz w:val="28"/>
          <w:szCs w:val="28"/>
        </w:rPr>
        <w:t xml:space="preserve"> Закон</w:t>
      </w:r>
      <w:r w:rsidR="007D2422">
        <w:rPr>
          <w:rFonts w:ascii="Times New Roman" w:hAnsi="Times New Roman"/>
          <w:sz w:val="28"/>
          <w:szCs w:val="28"/>
        </w:rPr>
        <w:t>ом</w:t>
      </w:r>
      <w:r w:rsidR="007D2422" w:rsidRPr="00217490">
        <w:rPr>
          <w:rFonts w:ascii="Times New Roman" w:hAnsi="Times New Roman"/>
          <w:sz w:val="28"/>
          <w:szCs w:val="28"/>
        </w:rPr>
        <w:t xml:space="preserve"> Республики Татарстан</w:t>
      </w:r>
      <w:r w:rsidR="007D2422" w:rsidRPr="00217490">
        <w:rPr>
          <w:rFonts w:ascii="Times New Roman" w:hAnsi="Times New Roman"/>
          <w:bCs/>
          <w:sz w:val="28"/>
          <w:szCs w:val="28"/>
        </w:rPr>
        <w:t xml:space="preserve"> от 26.12.2015 №109-ЗРТ «О наделении органов местного самоуправления муниципальных районов Республики Татарстан отдельными государственными полномочиями Республики Татарстан по распоряжению земельными участками, государственная собственность на которые не </w:t>
      </w:r>
      <w:r w:rsidR="007D2422" w:rsidRPr="00ED4C44">
        <w:rPr>
          <w:rFonts w:ascii="Times New Roman" w:hAnsi="Times New Roman"/>
          <w:bCs/>
          <w:sz w:val="28"/>
          <w:szCs w:val="28"/>
        </w:rPr>
        <w:t>разграничена</w:t>
      </w:r>
      <w:r w:rsidR="007D2422" w:rsidRPr="00ED4C44">
        <w:rPr>
          <w:rFonts w:ascii="Times New Roman" w:hAnsi="Times New Roman"/>
          <w:sz w:val="28"/>
          <w:szCs w:val="28"/>
        </w:rPr>
        <w:t>»</w:t>
      </w:r>
      <w:r w:rsidR="007D2422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r w:rsidR="00B94F1C" w:rsidRPr="00B94F1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Совет Аксубаевского муниципального района </w:t>
      </w:r>
      <w:r w:rsidR="00B94F1C" w:rsidRPr="00B94F1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РЕШИЛ:</w:t>
      </w:r>
    </w:p>
    <w:p w:rsidR="00B94F1C" w:rsidRPr="00B94F1C" w:rsidRDefault="00A76D12" w:rsidP="00A74F88">
      <w:pPr>
        <w:pStyle w:val="ConsPlusNormal"/>
        <w:ind w:left="-567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B94F1C" w:rsidRPr="00B94F1C">
        <w:rPr>
          <w:rFonts w:ascii="Times New Roman" w:hAnsi="Times New Roman"/>
          <w:sz w:val="28"/>
          <w:szCs w:val="28"/>
        </w:rPr>
        <w:t xml:space="preserve">1. Внести в </w:t>
      </w:r>
      <w:r w:rsidR="00DD78E1">
        <w:rPr>
          <w:rFonts w:ascii="Times New Roman" w:hAnsi="Times New Roman"/>
          <w:sz w:val="28"/>
          <w:szCs w:val="28"/>
        </w:rPr>
        <w:t xml:space="preserve">Порядок </w:t>
      </w:r>
      <w:r w:rsidR="00DD78E1">
        <w:rPr>
          <w:rFonts w:ascii="Times New Roman" w:hAnsi="Times New Roman" w:cs="Times New Roman"/>
          <w:sz w:val="28"/>
          <w:szCs w:val="28"/>
        </w:rPr>
        <w:t xml:space="preserve">принятия решений о предоставлении земельных участков гражданам, имеющим трех и более детей, утвержденный </w:t>
      </w:r>
      <w:r w:rsidR="00DD78E1" w:rsidRPr="00DD78E1">
        <w:rPr>
          <w:rFonts w:ascii="Times New Roman" w:hAnsi="Times New Roman" w:cs="Times New Roman"/>
          <w:sz w:val="28"/>
          <w:szCs w:val="28"/>
        </w:rPr>
        <w:t>решением Совета Аксубаевского муниципального района</w:t>
      </w:r>
      <w:r w:rsidR="00DD78E1">
        <w:rPr>
          <w:rFonts w:ascii="Times New Roman" w:hAnsi="Times New Roman" w:cs="Times New Roman"/>
          <w:sz w:val="28"/>
          <w:szCs w:val="28"/>
        </w:rPr>
        <w:t xml:space="preserve"> от 11.04.2014г. № 203, </w:t>
      </w:r>
      <w:r w:rsidR="00B94F1C" w:rsidRPr="00B94F1C">
        <w:rPr>
          <w:rFonts w:ascii="Times New Roman" w:hAnsi="Times New Roman"/>
          <w:sz w:val="28"/>
          <w:szCs w:val="28"/>
        </w:rPr>
        <w:t>следующие изменения:</w:t>
      </w:r>
    </w:p>
    <w:p w:rsidR="00B94F1C" w:rsidRPr="00B94F1C" w:rsidRDefault="00B94F1C" w:rsidP="00A74F88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B94F1C">
        <w:rPr>
          <w:rFonts w:ascii="Times New Roman" w:hAnsi="Times New Roman"/>
          <w:sz w:val="28"/>
          <w:szCs w:val="28"/>
        </w:rPr>
        <w:t>1.</w:t>
      </w:r>
      <w:r w:rsidR="00DD78E1">
        <w:rPr>
          <w:rFonts w:ascii="Times New Roman" w:hAnsi="Times New Roman"/>
          <w:sz w:val="28"/>
          <w:szCs w:val="28"/>
        </w:rPr>
        <w:t>1. П</w:t>
      </w:r>
      <w:r w:rsidRPr="00B94F1C">
        <w:rPr>
          <w:rFonts w:ascii="Times New Roman" w:hAnsi="Times New Roman"/>
          <w:sz w:val="28"/>
          <w:szCs w:val="28"/>
        </w:rPr>
        <w:t xml:space="preserve">ункт </w:t>
      </w:r>
      <w:r w:rsidR="00DD78E1">
        <w:rPr>
          <w:rFonts w:ascii="Times New Roman" w:hAnsi="Times New Roman"/>
          <w:sz w:val="28"/>
          <w:szCs w:val="28"/>
        </w:rPr>
        <w:t>8</w:t>
      </w:r>
      <w:r w:rsidRPr="00B94F1C">
        <w:rPr>
          <w:rFonts w:ascii="Times New Roman" w:hAnsi="Times New Roman"/>
          <w:sz w:val="28"/>
          <w:szCs w:val="28"/>
        </w:rPr>
        <w:t xml:space="preserve"> </w:t>
      </w:r>
      <w:r w:rsidR="00DD78E1">
        <w:rPr>
          <w:rFonts w:ascii="Times New Roman" w:hAnsi="Times New Roman"/>
          <w:sz w:val="28"/>
          <w:szCs w:val="28"/>
        </w:rPr>
        <w:t>Порядка принятия решений о предоставлении земельных участков гражданам, имеющим трех и более детей</w:t>
      </w:r>
      <w:r w:rsidR="00DD78E1" w:rsidRPr="00B94F1C">
        <w:rPr>
          <w:rFonts w:ascii="Times New Roman" w:hAnsi="Times New Roman"/>
          <w:sz w:val="28"/>
          <w:szCs w:val="28"/>
        </w:rPr>
        <w:t xml:space="preserve"> </w:t>
      </w:r>
      <w:r w:rsidRPr="00B94F1C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B94F1C" w:rsidRPr="00141C50" w:rsidRDefault="00B94F1C" w:rsidP="00A74F88">
      <w:pPr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/>
          <w:sz w:val="28"/>
          <w:szCs w:val="28"/>
        </w:rPr>
      </w:pPr>
      <w:r w:rsidRPr="00B94F1C">
        <w:rPr>
          <w:rFonts w:ascii="Times New Roman" w:hAnsi="Times New Roman"/>
          <w:sz w:val="28"/>
          <w:szCs w:val="28"/>
        </w:rPr>
        <w:t>«</w:t>
      </w:r>
      <w:r w:rsidR="00DD78E1">
        <w:rPr>
          <w:rFonts w:ascii="Times New Roman" w:hAnsi="Times New Roman"/>
          <w:sz w:val="28"/>
          <w:szCs w:val="28"/>
        </w:rPr>
        <w:t>8</w:t>
      </w:r>
      <w:r w:rsidRPr="00B94F1C">
        <w:rPr>
          <w:rFonts w:ascii="Times New Roman" w:hAnsi="Times New Roman"/>
          <w:sz w:val="28"/>
          <w:szCs w:val="28"/>
        </w:rPr>
        <w:t>.</w:t>
      </w:r>
      <w:r w:rsidR="00DD78E1">
        <w:rPr>
          <w:rFonts w:ascii="Times New Roman" w:hAnsi="Times New Roman"/>
          <w:sz w:val="28"/>
          <w:szCs w:val="28"/>
        </w:rPr>
        <w:t xml:space="preserve"> Прием заявлений</w:t>
      </w:r>
      <w:r w:rsidR="00D43E37">
        <w:rPr>
          <w:rFonts w:ascii="Times New Roman" w:hAnsi="Times New Roman"/>
          <w:sz w:val="28"/>
          <w:szCs w:val="28"/>
        </w:rPr>
        <w:t xml:space="preserve"> о бесплатном предоставлении земельного участка гражданам (далее – заявление), </w:t>
      </w:r>
      <w:r w:rsidR="00D43E37" w:rsidRPr="00A06C74">
        <w:rPr>
          <w:rFonts w:ascii="Times New Roman" w:hAnsi="Times New Roman"/>
          <w:sz w:val="28"/>
          <w:szCs w:val="28"/>
        </w:rPr>
        <w:t>осуществляется</w:t>
      </w:r>
      <w:r w:rsidR="007D2422" w:rsidRPr="00A06C74">
        <w:rPr>
          <w:rFonts w:ascii="Times New Roman" w:hAnsi="Times New Roman"/>
          <w:sz w:val="28"/>
          <w:szCs w:val="28"/>
        </w:rPr>
        <w:t xml:space="preserve"> </w:t>
      </w:r>
      <w:r w:rsidR="007D2422" w:rsidRPr="00141C50">
        <w:rPr>
          <w:rFonts w:ascii="Times New Roman" w:hAnsi="Times New Roman"/>
          <w:sz w:val="28"/>
          <w:szCs w:val="28"/>
        </w:rPr>
        <w:t>Исполнительным комитетом Аксубаевского муниципального района Республики Татарстан</w:t>
      </w:r>
      <w:r w:rsidR="00C06104">
        <w:rPr>
          <w:rFonts w:ascii="Times New Roman" w:hAnsi="Times New Roman"/>
          <w:sz w:val="28"/>
          <w:szCs w:val="28"/>
        </w:rPr>
        <w:t xml:space="preserve"> </w:t>
      </w:r>
      <w:r w:rsidR="007D2422" w:rsidRPr="00141C50">
        <w:rPr>
          <w:rFonts w:ascii="Times New Roman" w:hAnsi="Times New Roman"/>
          <w:sz w:val="28"/>
          <w:szCs w:val="28"/>
        </w:rPr>
        <w:t>(далее –уполномоченный орган</w:t>
      </w:r>
      <w:r w:rsidR="00C06104">
        <w:rPr>
          <w:rFonts w:ascii="Times New Roman" w:hAnsi="Times New Roman"/>
          <w:sz w:val="28"/>
          <w:szCs w:val="28"/>
        </w:rPr>
        <w:t>)</w:t>
      </w:r>
      <w:r w:rsidR="00533720" w:rsidRPr="00141C50">
        <w:rPr>
          <w:rFonts w:ascii="Times New Roman" w:hAnsi="Times New Roman"/>
          <w:sz w:val="28"/>
          <w:szCs w:val="28"/>
        </w:rPr>
        <w:t>»</w:t>
      </w:r>
    </w:p>
    <w:p w:rsidR="007D2422" w:rsidRDefault="007D2422" w:rsidP="00A74F88">
      <w:pPr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</w:t>
      </w:r>
      <w:r w:rsidRPr="007D242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B94F1C">
        <w:rPr>
          <w:rFonts w:ascii="Times New Roman" w:hAnsi="Times New Roman"/>
          <w:sz w:val="28"/>
          <w:szCs w:val="28"/>
        </w:rPr>
        <w:t xml:space="preserve">ункт </w:t>
      </w:r>
      <w:r>
        <w:rPr>
          <w:rFonts w:ascii="Times New Roman" w:hAnsi="Times New Roman"/>
          <w:sz w:val="28"/>
          <w:szCs w:val="28"/>
        </w:rPr>
        <w:t>20</w:t>
      </w:r>
      <w:r w:rsidRPr="00B94F1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Порядка принятия решений о предоставлении земельных участков гражданам, имеющим трех и более детей</w:t>
      </w:r>
      <w:r w:rsidRPr="00B94F1C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7D2422" w:rsidRPr="00141C50" w:rsidRDefault="007D2422" w:rsidP="00A74F88">
      <w:pPr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«20. В тридцатидневный срок со дня прибытия Заявителя в уполномоченный орган уполномоченный орган</w:t>
      </w:r>
      <w:r w:rsidR="00405E83">
        <w:rPr>
          <w:rFonts w:ascii="Times New Roman" w:hAnsi="Times New Roman"/>
          <w:sz w:val="28"/>
          <w:szCs w:val="28"/>
        </w:rPr>
        <w:t xml:space="preserve"> местного самоуправления</w:t>
      </w:r>
      <w:r>
        <w:rPr>
          <w:rFonts w:ascii="Times New Roman" w:hAnsi="Times New Roman"/>
          <w:sz w:val="28"/>
          <w:szCs w:val="28"/>
        </w:rPr>
        <w:t xml:space="preserve"> рассматривает заявление с поступившими документами и принимает решение о включении заявителя в списки граждан, имеющих</w:t>
      </w:r>
      <w:r w:rsidR="004C1148">
        <w:rPr>
          <w:rFonts w:ascii="Times New Roman" w:hAnsi="Times New Roman"/>
          <w:sz w:val="28"/>
          <w:szCs w:val="28"/>
        </w:rPr>
        <w:t xml:space="preserve"> право на получение земельного участка, либо в случае, если полномочия по включению заявителя в списки граждан, имеющих право на </w:t>
      </w:r>
      <w:r w:rsidR="004C1148">
        <w:rPr>
          <w:rFonts w:ascii="Times New Roman" w:hAnsi="Times New Roman"/>
          <w:sz w:val="28"/>
          <w:szCs w:val="28"/>
        </w:rPr>
        <w:lastRenderedPageBreak/>
        <w:t xml:space="preserve">получение земельного участка отнесены к полномочиям иного органа местного самоуправления, направляет ему проект указанного решения. Решение о включении заявителя в списки граждан, имеющих право на получение земельного участка, оформляется постановлением </w:t>
      </w:r>
      <w:r w:rsidR="004C1148" w:rsidRPr="00141C50">
        <w:rPr>
          <w:rFonts w:ascii="Times New Roman" w:hAnsi="Times New Roman"/>
          <w:sz w:val="28"/>
          <w:szCs w:val="28"/>
        </w:rPr>
        <w:t>Исполнительного комитета Аксубаевского муниципального района Республики Татарстан.</w:t>
      </w:r>
    </w:p>
    <w:p w:rsidR="004C1148" w:rsidRDefault="004C1148" w:rsidP="00A74F88">
      <w:pPr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После принятия решения о включении Заявителя в списки граждан, имеющих право на получение земельного участка, заявителю присваивается статус «Принято решение о включении заявителя в списки».</w:t>
      </w:r>
    </w:p>
    <w:p w:rsidR="004C1148" w:rsidRPr="00B94F1C" w:rsidRDefault="004C1148" w:rsidP="00A74F88">
      <w:pPr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принятия решения о включении заявителя в списки граждан, имеющих право на получение земельного участка, с даты регистрации заявления не может быть более тридцати дней»</w:t>
      </w:r>
    </w:p>
    <w:p w:rsidR="0093738B" w:rsidRPr="0093738B" w:rsidRDefault="0093738B" w:rsidP="00A74F88">
      <w:pPr>
        <w:autoSpaceDE w:val="0"/>
        <w:autoSpaceDN w:val="0"/>
        <w:adjustRightInd w:val="0"/>
        <w:spacing w:after="0" w:line="240" w:lineRule="auto"/>
        <w:ind w:left="-567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</w:t>
      </w:r>
      <w:r w:rsidRPr="0093738B">
        <w:rPr>
          <w:rFonts w:ascii="Times New Roman" w:hAnsi="Times New Roman"/>
          <w:sz w:val="28"/>
          <w:szCs w:val="28"/>
          <w:lang w:eastAsia="ru-RU"/>
        </w:rPr>
        <w:t xml:space="preserve">.Опубликовать настоящее решение на официальном сайте Аксубаевского муниципального района </w:t>
      </w:r>
      <w:r w:rsidRPr="0093738B">
        <w:rPr>
          <w:rFonts w:ascii="Times New Roman" w:hAnsi="Times New Roman"/>
          <w:b/>
          <w:sz w:val="28"/>
          <w:szCs w:val="28"/>
          <w:lang w:eastAsia="ru-RU"/>
        </w:rPr>
        <w:t>http://Aksubayevo.tatarstan.ru</w:t>
      </w:r>
      <w:r w:rsidRPr="0093738B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533720" w:rsidRDefault="0093738B" w:rsidP="00A74F88">
      <w:pPr>
        <w:spacing w:after="0" w:line="240" w:lineRule="auto"/>
        <w:ind w:left="-567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533720">
        <w:rPr>
          <w:rFonts w:ascii="Times New Roman" w:hAnsi="Times New Roman"/>
          <w:sz w:val="28"/>
          <w:szCs w:val="28"/>
        </w:rPr>
        <w:t xml:space="preserve"> </w:t>
      </w:r>
      <w:r w:rsidR="00533720" w:rsidRPr="008C682B">
        <w:rPr>
          <w:rFonts w:ascii="Times New Roman" w:hAnsi="Times New Roman"/>
          <w:sz w:val="28"/>
          <w:szCs w:val="28"/>
        </w:rPr>
        <w:t>Контроль за исполнением настоящего решения возложить на постоянную комиссию Совета Аксубаевского муниципального района по</w:t>
      </w:r>
      <w:r w:rsidR="00533720">
        <w:rPr>
          <w:rFonts w:ascii="Times New Roman" w:hAnsi="Times New Roman"/>
          <w:sz w:val="28"/>
          <w:szCs w:val="28"/>
        </w:rPr>
        <w:t xml:space="preserve"> вопросам агропромышленного комплекса, землепользования и экологии.</w:t>
      </w:r>
    </w:p>
    <w:p w:rsidR="0093738B" w:rsidRDefault="0093738B" w:rsidP="00A74F88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:rsidR="00ED1C6F" w:rsidRDefault="00ED1C6F" w:rsidP="00A74F88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:rsidR="0093738B" w:rsidRPr="0093738B" w:rsidRDefault="0093738B" w:rsidP="00A74F88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ED1C6F" w:rsidRDefault="0093738B" w:rsidP="00A74F88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93738B">
        <w:rPr>
          <w:rFonts w:ascii="Times New Roman" w:hAnsi="Times New Roman"/>
          <w:sz w:val="28"/>
          <w:szCs w:val="28"/>
        </w:rPr>
        <w:t>Глава Аксубаевского</w:t>
      </w:r>
      <w:r w:rsidR="00ED1C6F">
        <w:rPr>
          <w:rFonts w:ascii="Times New Roman" w:hAnsi="Times New Roman"/>
          <w:sz w:val="28"/>
          <w:szCs w:val="28"/>
        </w:rPr>
        <w:t xml:space="preserve"> </w:t>
      </w:r>
      <w:r w:rsidRPr="0093738B">
        <w:rPr>
          <w:rFonts w:ascii="Times New Roman" w:hAnsi="Times New Roman"/>
          <w:sz w:val="28"/>
          <w:szCs w:val="28"/>
        </w:rPr>
        <w:t>муниципального района</w:t>
      </w:r>
      <w:r w:rsidR="00ED1C6F">
        <w:rPr>
          <w:rFonts w:ascii="Times New Roman" w:hAnsi="Times New Roman"/>
          <w:sz w:val="28"/>
          <w:szCs w:val="28"/>
        </w:rPr>
        <w:t>,</w:t>
      </w:r>
      <w:r w:rsidRPr="0093738B">
        <w:rPr>
          <w:rFonts w:ascii="Times New Roman" w:hAnsi="Times New Roman"/>
          <w:sz w:val="28"/>
          <w:szCs w:val="28"/>
        </w:rPr>
        <w:tab/>
      </w:r>
      <w:r w:rsidRPr="0093738B">
        <w:rPr>
          <w:rFonts w:ascii="Times New Roman" w:hAnsi="Times New Roman"/>
          <w:sz w:val="28"/>
          <w:szCs w:val="28"/>
        </w:rPr>
        <w:tab/>
      </w:r>
      <w:r w:rsidRPr="0093738B">
        <w:rPr>
          <w:rFonts w:ascii="Times New Roman" w:hAnsi="Times New Roman"/>
          <w:sz w:val="28"/>
          <w:szCs w:val="28"/>
        </w:rPr>
        <w:tab/>
      </w:r>
    </w:p>
    <w:p w:rsidR="0093738B" w:rsidRPr="0093738B" w:rsidRDefault="00ED1C6F" w:rsidP="00A74F88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Совета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</w:t>
      </w:r>
      <w:r w:rsidR="0093738B" w:rsidRPr="0093738B">
        <w:rPr>
          <w:rFonts w:ascii="Times New Roman" w:hAnsi="Times New Roman"/>
          <w:sz w:val="28"/>
          <w:szCs w:val="28"/>
        </w:rPr>
        <w:t>К.К.Гилманов</w:t>
      </w:r>
    </w:p>
    <w:p w:rsidR="0093738B" w:rsidRPr="0093738B" w:rsidRDefault="0093738B" w:rsidP="00A74F88">
      <w:pPr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/>
          <w:sz w:val="28"/>
          <w:szCs w:val="28"/>
        </w:rPr>
      </w:pPr>
    </w:p>
    <w:p w:rsidR="0093738B" w:rsidRPr="0093738B" w:rsidRDefault="0093738B" w:rsidP="00A74F88">
      <w:pPr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/>
          <w:sz w:val="28"/>
          <w:szCs w:val="28"/>
        </w:rPr>
      </w:pPr>
    </w:p>
    <w:p w:rsidR="006F5617" w:rsidRPr="00B94F1C" w:rsidRDefault="006F5617" w:rsidP="00A74F88">
      <w:pPr>
        <w:ind w:left="-567"/>
        <w:rPr>
          <w:rFonts w:ascii="Times New Roman" w:hAnsi="Times New Roman"/>
          <w:sz w:val="28"/>
          <w:szCs w:val="28"/>
        </w:rPr>
      </w:pPr>
    </w:p>
    <w:sectPr w:rsidR="006F5617" w:rsidRPr="00B94F1C" w:rsidSect="00DE632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F46"/>
    <w:rsid w:val="00076238"/>
    <w:rsid w:val="00141C50"/>
    <w:rsid w:val="001603A1"/>
    <w:rsid w:val="00197B10"/>
    <w:rsid w:val="0021726F"/>
    <w:rsid w:val="00271F8B"/>
    <w:rsid w:val="002C56B9"/>
    <w:rsid w:val="003435DB"/>
    <w:rsid w:val="003679DE"/>
    <w:rsid w:val="003F1AE9"/>
    <w:rsid w:val="00405E83"/>
    <w:rsid w:val="004C1148"/>
    <w:rsid w:val="00533720"/>
    <w:rsid w:val="005C56EB"/>
    <w:rsid w:val="005E596E"/>
    <w:rsid w:val="006F5617"/>
    <w:rsid w:val="007D2422"/>
    <w:rsid w:val="007D4DF0"/>
    <w:rsid w:val="00800B55"/>
    <w:rsid w:val="008713A7"/>
    <w:rsid w:val="008A3F6A"/>
    <w:rsid w:val="008A5718"/>
    <w:rsid w:val="008E0F93"/>
    <w:rsid w:val="0093738B"/>
    <w:rsid w:val="00A06C74"/>
    <w:rsid w:val="00A74F88"/>
    <w:rsid w:val="00A76D12"/>
    <w:rsid w:val="00A96792"/>
    <w:rsid w:val="00B03EA1"/>
    <w:rsid w:val="00B94F1C"/>
    <w:rsid w:val="00BF379D"/>
    <w:rsid w:val="00C02499"/>
    <w:rsid w:val="00C06104"/>
    <w:rsid w:val="00C53166"/>
    <w:rsid w:val="00C558F3"/>
    <w:rsid w:val="00D43E37"/>
    <w:rsid w:val="00D447E0"/>
    <w:rsid w:val="00DC3F6F"/>
    <w:rsid w:val="00DD78E1"/>
    <w:rsid w:val="00DE632C"/>
    <w:rsid w:val="00E86C61"/>
    <w:rsid w:val="00ED1C6F"/>
    <w:rsid w:val="00F17897"/>
    <w:rsid w:val="00FE1373"/>
    <w:rsid w:val="00FF6BE6"/>
    <w:rsid w:val="00FF6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F1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4F1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onsPlusTitle">
    <w:name w:val="ConsPlusTitle"/>
    <w:rsid w:val="00B94F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94F1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74F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4F8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F1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4F1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onsPlusTitle">
    <w:name w:val="ConsPlusTitle"/>
    <w:rsid w:val="00B94F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94F1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74F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4F8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F65BFD-BCF7-4B67-84FC-66EB5F8F3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Elmira</dc:creator>
  <cp:keywords/>
  <dc:description/>
  <cp:lastModifiedBy>User</cp:lastModifiedBy>
  <cp:revision>14</cp:revision>
  <cp:lastPrinted>2016-03-01T10:59:00Z</cp:lastPrinted>
  <dcterms:created xsi:type="dcterms:W3CDTF">2016-01-25T05:28:00Z</dcterms:created>
  <dcterms:modified xsi:type="dcterms:W3CDTF">2016-03-11T12:16:00Z</dcterms:modified>
</cp:coreProperties>
</file>