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8E" w:rsidRDefault="00AF3F8E" w:rsidP="00AF3F8E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</w:p>
    <w:p w:rsidR="009B38D7" w:rsidRDefault="00AF3F8E" w:rsidP="00AF3F8E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3901ED">
        <w:rPr>
          <w:rFonts w:ascii="SL_Times New Roman" w:hAnsi="SL_Times New Roman"/>
          <w:b/>
          <w:kern w:val="1"/>
          <w:sz w:val="28"/>
          <w:szCs w:val="28"/>
        </w:rPr>
        <w:t xml:space="preserve">Совет </w:t>
      </w:r>
      <w:proofErr w:type="spellStart"/>
      <w:r w:rsidRPr="003901ED">
        <w:rPr>
          <w:rFonts w:ascii="SL_Times New Roman" w:hAnsi="SL_Times New Roman"/>
          <w:b/>
          <w:kern w:val="1"/>
          <w:sz w:val="28"/>
          <w:szCs w:val="28"/>
        </w:rPr>
        <w:t>Сунчелеевского</w:t>
      </w:r>
      <w:proofErr w:type="spellEnd"/>
      <w:r w:rsidRPr="003901ED">
        <w:rPr>
          <w:rFonts w:ascii="SL_Times New Roman" w:hAnsi="SL_Times New Roman"/>
          <w:b/>
          <w:kern w:val="1"/>
          <w:sz w:val="28"/>
          <w:szCs w:val="28"/>
        </w:rPr>
        <w:t xml:space="preserve"> сельского поселения</w:t>
      </w:r>
      <w:r w:rsidR="00F06503">
        <w:rPr>
          <w:rFonts w:ascii="SL_Times New Roman" w:hAnsi="SL_Times New Roman"/>
          <w:b/>
          <w:kern w:val="1"/>
          <w:sz w:val="28"/>
          <w:szCs w:val="28"/>
        </w:rPr>
        <w:t xml:space="preserve">       </w:t>
      </w:r>
    </w:p>
    <w:p w:rsidR="00AF3F8E" w:rsidRPr="003901ED" w:rsidRDefault="00AF3F8E" w:rsidP="00AF3F8E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proofErr w:type="spellStart"/>
      <w:r w:rsidRPr="003901ED">
        <w:rPr>
          <w:rFonts w:ascii="SL_Times New Roman" w:hAnsi="SL_Times New Roman"/>
          <w:b/>
          <w:kern w:val="1"/>
          <w:sz w:val="28"/>
          <w:szCs w:val="28"/>
        </w:rPr>
        <w:t>Аксубаевского</w:t>
      </w:r>
      <w:proofErr w:type="spellEnd"/>
      <w:r w:rsidRPr="003901ED">
        <w:rPr>
          <w:rFonts w:ascii="SL_Times New Roman" w:hAnsi="SL_Times New Roman"/>
          <w:b/>
          <w:kern w:val="1"/>
          <w:sz w:val="28"/>
          <w:szCs w:val="28"/>
        </w:rPr>
        <w:t xml:space="preserve"> муниципального района</w:t>
      </w:r>
    </w:p>
    <w:p w:rsidR="00AF3F8E" w:rsidRDefault="00AF3F8E" w:rsidP="00AF3F8E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3901ED">
        <w:rPr>
          <w:rFonts w:ascii="SL_Times New Roman" w:hAnsi="SL_Times New Roman"/>
          <w:b/>
          <w:kern w:val="1"/>
          <w:sz w:val="28"/>
          <w:szCs w:val="28"/>
        </w:rPr>
        <w:t>Республики Татарстан</w:t>
      </w:r>
    </w:p>
    <w:p w:rsidR="00AF3F8E" w:rsidRDefault="00AF3F8E" w:rsidP="00AF3F8E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</w:p>
    <w:p w:rsidR="00AF3F8E" w:rsidRDefault="00AF3F8E" w:rsidP="00AF3F8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AF3F8E" w:rsidRPr="000531F2" w:rsidRDefault="00AF3F8E" w:rsidP="00AF3F8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0531F2">
        <w:rPr>
          <w:rFonts w:ascii="Times New Roman" w:hAnsi="Times New Roman"/>
          <w:b/>
          <w:bCs/>
          <w:kern w:val="1"/>
          <w:sz w:val="28"/>
          <w:szCs w:val="28"/>
        </w:rPr>
        <w:t>РЕШЕНИЕ</w:t>
      </w:r>
    </w:p>
    <w:p w:rsidR="00AF3F8E" w:rsidRPr="00667984" w:rsidRDefault="00AF3F8E" w:rsidP="00AF3F8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AF3F8E" w:rsidRDefault="00AF3F8E" w:rsidP="00AF3F8E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              №   </w:t>
      </w:r>
      <w:r w:rsidR="0085597E">
        <w:rPr>
          <w:rFonts w:ascii="Times New Roman" w:hAnsi="Times New Roman"/>
          <w:bCs/>
          <w:kern w:val="1"/>
          <w:sz w:val="28"/>
          <w:szCs w:val="28"/>
        </w:rPr>
        <w:t>26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от  </w:t>
      </w:r>
      <w:r w:rsidR="0085597E">
        <w:rPr>
          <w:rFonts w:ascii="Times New Roman" w:hAnsi="Times New Roman"/>
          <w:bCs/>
          <w:kern w:val="1"/>
          <w:sz w:val="28"/>
          <w:szCs w:val="28"/>
        </w:rPr>
        <w:t>23.09.2016</w:t>
      </w:r>
      <w:r w:rsidR="00F06503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1"/>
          <w:sz w:val="28"/>
          <w:szCs w:val="28"/>
        </w:rPr>
        <w:t>года</w:t>
      </w:r>
    </w:p>
    <w:p w:rsidR="00AF3F8E" w:rsidRPr="00667984" w:rsidRDefault="00AF3F8E" w:rsidP="00AF3F8E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AF3F8E" w:rsidRPr="00BE498F" w:rsidRDefault="00AF3F8E" w:rsidP="00AF3F8E">
      <w:pPr>
        <w:spacing w:after="0" w:line="240" w:lineRule="auto"/>
        <w:rPr>
          <w:rFonts w:ascii="Times New Roman CYR" w:hAnsi="Times New Roman CYR" w:cs="Times New Roman CYR"/>
          <w:b/>
          <w:sz w:val="28"/>
        </w:rPr>
      </w:pPr>
      <w:r w:rsidRPr="00BE498F">
        <w:rPr>
          <w:rFonts w:ascii="Times New Roman CYR" w:hAnsi="Times New Roman CYR" w:cs="Times New Roman CYR"/>
          <w:b/>
          <w:sz w:val="28"/>
        </w:rPr>
        <w:t>Об инициировании проведения референдума</w:t>
      </w:r>
    </w:p>
    <w:p w:rsidR="00AF3F8E" w:rsidRPr="00667984" w:rsidRDefault="00AF3F8E" w:rsidP="00AF3F8E">
      <w:pPr>
        <w:spacing w:after="0" w:line="240" w:lineRule="auto"/>
        <w:rPr>
          <w:rFonts w:ascii="Times New Roman" w:hAnsi="Times New Roman"/>
          <w:sz w:val="28"/>
        </w:rPr>
      </w:pPr>
    </w:p>
    <w:p w:rsidR="00AF3F8E" w:rsidRPr="000531F2" w:rsidRDefault="00AF3F8E" w:rsidP="00AF3F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31F2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 w:rsidRPr="000531F2">
        <w:rPr>
          <w:rFonts w:ascii="Times New Roman" w:hAnsi="Times New Roman"/>
          <w:sz w:val="28"/>
          <w:szCs w:val="28"/>
        </w:rPr>
        <w:t>Сунчелеевское</w:t>
      </w:r>
      <w:proofErr w:type="spellEnd"/>
      <w:r w:rsidRPr="000531F2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0531F2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0531F2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 w:rsidRPr="000531F2">
        <w:rPr>
          <w:rFonts w:ascii="Times New Roman" w:hAnsi="Times New Roman"/>
          <w:sz w:val="28"/>
          <w:szCs w:val="28"/>
        </w:rPr>
        <w:t xml:space="preserve"> района Республики Татарстан, Совет </w:t>
      </w:r>
      <w:proofErr w:type="spellStart"/>
      <w:r w:rsidRPr="000531F2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0531F2"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 w:rsidRPr="000531F2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0531F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AF3F8E" w:rsidRPr="000531F2" w:rsidRDefault="00AF3F8E" w:rsidP="00AF3F8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531F2">
        <w:rPr>
          <w:rFonts w:ascii="Times New Roman" w:hAnsi="Times New Roman"/>
          <w:b/>
          <w:sz w:val="28"/>
          <w:szCs w:val="28"/>
        </w:rPr>
        <w:t>РЕШИЛ:</w:t>
      </w:r>
    </w:p>
    <w:p w:rsidR="00AF3F8E" w:rsidRPr="000531F2" w:rsidRDefault="00AF3F8E" w:rsidP="00AF3F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1F2">
        <w:rPr>
          <w:rFonts w:ascii="Times New Roman" w:hAnsi="Times New Roman"/>
          <w:sz w:val="28"/>
          <w:szCs w:val="28"/>
        </w:rPr>
        <w:t>1.Инициировать проведение местного референдума по вопросу:</w:t>
      </w:r>
    </w:p>
    <w:p w:rsidR="00AF3F8E" w:rsidRDefault="00CD2DF4" w:rsidP="00AF3F8E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proofErr w:type="gramStart"/>
      <w:r w:rsidRPr="00414873">
        <w:rPr>
          <w:rFonts w:ascii="Times New Roman" w:hAnsi="Times New Roman"/>
          <w:sz w:val="24"/>
          <w:szCs w:val="24"/>
        </w:rPr>
        <w:t xml:space="preserve">Согласны ли вы на введение самообложения в 2017 году </w:t>
      </w:r>
      <w:r w:rsidR="00C108CE">
        <w:rPr>
          <w:rFonts w:ascii="Times New Roman" w:hAnsi="Times New Roman"/>
          <w:sz w:val="24"/>
          <w:szCs w:val="24"/>
          <w:lang w:eastAsia="en-US"/>
        </w:rPr>
        <w:t>в сумме 2</w:t>
      </w:r>
      <w:r w:rsidRPr="00414873">
        <w:rPr>
          <w:rFonts w:ascii="Times New Roman" w:hAnsi="Times New Roman"/>
          <w:sz w:val="24"/>
          <w:szCs w:val="24"/>
          <w:lang w:eastAsia="en-US"/>
        </w:rPr>
        <w:t xml:space="preserve">00 рублей </w:t>
      </w:r>
      <w:r w:rsidRPr="00414873">
        <w:rPr>
          <w:rFonts w:ascii="Times New Roman" w:hAnsi="Times New Roman"/>
          <w:sz w:val="24"/>
          <w:szCs w:val="24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Сунчелеевского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14873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 w:rsidRPr="00414873">
        <w:rPr>
          <w:rFonts w:ascii="Times New Roman" w:hAnsi="Times New Roman"/>
          <w:sz w:val="24"/>
          <w:szCs w:val="24"/>
        </w:rPr>
        <w:t>Аксубаевского</w:t>
      </w:r>
      <w:proofErr w:type="spellEnd"/>
      <w:r w:rsidRPr="00414873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414873">
        <w:rPr>
          <w:rFonts w:ascii="Times New Roman" w:hAnsi="Times New Roman"/>
          <w:sz w:val="24"/>
          <w:szCs w:val="24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работ:</w:t>
      </w:r>
      <w:proofErr w:type="gramEnd"/>
    </w:p>
    <w:p w:rsidR="00AF3F8E" w:rsidRPr="001D0528" w:rsidRDefault="00AF3F8E" w:rsidP="00AF3F8E">
      <w:pPr>
        <w:numPr>
          <w:ilvl w:val="0"/>
          <w:numId w:val="2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FA0A76">
        <w:rPr>
          <w:rFonts w:ascii="Times New Roman" w:hAnsi="Times New Roman"/>
          <w:sz w:val="27"/>
          <w:szCs w:val="27"/>
          <w:lang w:eastAsia="en-US"/>
        </w:rPr>
        <w:t xml:space="preserve">        </w:t>
      </w:r>
      <w:r w:rsidRPr="001D0528">
        <w:rPr>
          <w:rFonts w:ascii="Times New Roman" w:hAnsi="Times New Roman"/>
          <w:b/>
          <w:color w:val="000000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</w:p>
    <w:p w:rsidR="00AF3F8E" w:rsidRPr="001D0528" w:rsidRDefault="00AF3F8E" w:rsidP="00AF3F8E">
      <w:pPr>
        <w:numPr>
          <w:ilvl w:val="0"/>
          <w:numId w:val="3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0528">
        <w:rPr>
          <w:rFonts w:ascii="Times New Roman" w:hAnsi="Times New Roman"/>
          <w:b/>
          <w:color w:val="000000"/>
          <w:sz w:val="24"/>
          <w:szCs w:val="24"/>
        </w:rPr>
        <w:t xml:space="preserve">Приобретение насоса </w:t>
      </w:r>
      <w:proofErr w:type="gramStart"/>
      <w:r w:rsidRPr="001D0528">
        <w:rPr>
          <w:rFonts w:ascii="Times New Roman" w:hAnsi="Times New Roman"/>
          <w:b/>
          <w:color w:val="000000"/>
          <w:sz w:val="24"/>
          <w:szCs w:val="24"/>
        </w:rPr>
        <w:t>для</w:t>
      </w:r>
      <w:proofErr w:type="gramEnd"/>
      <w:r w:rsidRPr="001D0528">
        <w:rPr>
          <w:rFonts w:ascii="Times New Roman" w:hAnsi="Times New Roman"/>
          <w:b/>
          <w:color w:val="000000"/>
          <w:sz w:val="24"/>
          <w:szCs w:val="24"/>
        </w:rPr>
        <w:t xml:space="preserve"> с.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D0528">
        <w:rPr>
          <w:rFonts w:ascii="Times New Roman" w:hAnsi="Times New Roman"/>
          <w:b/>
          <w:color w:val="000000"/>
          <w:sz w:val="24"/>
          <w:szCs w:val="24"/>
        </w:rPr>
        <w:t>Сунчелеево</w:t>
      </w:r>
      <w:proofErr w:type="spellEnd"/>
      <w:r w:rsidRPr="001D052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F3F8E" w:rsidRPr="001D0528" w:rsidRDefault="00AF3F8E" w:rsidP="00AF3F8E">
      <w:pPr>
        <w:numPr>
          <w:ilvl w:val="0"/>
          <w:numId w:val="3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0528">
        <w:rPr>
          <w:rFonts w:ascii="Times New Roman" w:hAnsi="Times New Roman"/>
          <w:b/>
          <w:color w:val="000000"/>
          <w:sz w:val="24"/>
          <w:szCs w:val="24"/>
        </w:rPr>
        <w:t xml:space="preserve">Приобретение насоса для д. Малое </w:t>
      </w:r>
      <w:proofErr w:type="spellStart"/>
      <w:r w:rsidRPr="001D0528">
        <w:rPr>
          <w:rFonts w:ascii="Times New Roman" w:hAnsi="Times New Roman"/>
          <w:b/>
          <w:color w:val="000000"/>
          <w:sz w:val="24"/>
          <w:szCs w:val="24"/>
        </w:rPr>
        <w:t>Сунчелеево</w:t>
      </w:r>
      <w:proofErr w:type="spellEnd"/>
      <w:r w:rsidRPr="001D052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AF3F8E" w:rsidRPr="001D0528" w:rsidRDefault="00AF3F8E" w:rsidP="00AF3F8E">
      <w:pPr>
        <w:numPr>
          <w:ilvl w:val="0"/>
          <w:numId w:val="3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0528">
        <w:rPr>
          <w:rFonts w:ascii="Times New Roman" w:eastAsia="Calibri" w:hAnsi="Times New Roman"/>
          <w:b/>
          <w:sz w:val="24"/>
          <w:szCs w:val="24"/>
        </w:rPr>
        <w:t>Благоустройство колодца на улице Толстого</w:t>
      </w:r>
    </w:p>
    <w:p w:rsidR="00AF3F8E" w:rsidRPr="001D0528" w:rsidRDefault="00AF3F8E" w:rsidP="00AF3F8E">
      <w:pPr>
        <w:numPr>
          <w:ilvl w:val="0"/>
          <w:numId w:val="2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0528">
        <w:rPr>
          <w:rFonts w:ascii="Times New Roman" w:hAnsi="Times New Roman"/>
          <w:b/>
          <w:color w:val="000000"/>
          <w:sz w:val="24"/>
          <w:szCs w:val="24"/>
        </w:rPr>
        <w:t xml:space="preserve"> Дорожная деятельность в отношении автомобильных дорог местного значения в границах населенных пунктов поселения. </w:t>
      </w:r>
    </w:p>
    <w:p w:rsidR="00AF3F8E" w:rsidRDefault="00AF3F8E" w:rsidP="00AF3F8E">
      <w:pPr>
        <w:numPr>
          <w:ilvl w:val="0"/>
          <w:numId w:val="4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D0528">
        <w:rPr>
          <w:rFonts w:ascii="Times New Roman" w:eastAsia="Calibri" w:hAnsi="Times New Roman"/>
          <w:b/>
          <w:sz w:val="24"/>
          <w:szCs w:val="24"/>
        </w:rPr>
        <w:t xml:space="preserve"> Содержание автомобильных дорог местного значения в зимний период в границах населенных пунктов </w:t>
      </w:r>
      <w:proofErr w:type="spellStart"/>
      <w:r w:rsidRPr="001D0528">
        <w:rPr>
          <w:rFonts w:ascii="Times New Roman" w:eastAsia="Calibri" w:hAnsi="Times New Roman"/>
          <w:b/>
          <w:sz w:val="24"/>
          <w:szCs w:val="24"/>
        </w:rPr>
        <w:t>Сунчелеевского</w:t>
      </w:r>
      <w:proofErr w:type="spellEnd"/>
      <w:r w:rsidRPr="001D0528">
        <w:rPr>
          <w:rFonts w:ascii="Times New Roman" w:eastAsia="Calibri" w:hAnsi="Times New Roman"/>
          <w:b/>
          <w:sz w:val="24"/>
          <w:szCs w:val="24"/>
        </w:rPr>
        <w:t xml:space="preserve"> сельского поселения   </w:t>
      </w:r>
    </w:p>
    <w:p w:rsidR="00D6191A" w:rsidRPr="001D0528" w:rsidRDefault="00D6191A" w:rsidP="00AF3F8E">
      <w:pPr>
        <w:numPr>
          <w:ilvl w:val="0"/>
          <w:numId w:val="4"/>
        </w:numPr>
        <w:tabs>
          <w:tab w:val="left" w:pos="705"/>
        </w:tabs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Обсыпка дорог щебнем</w:t>
      </w:r>
      <w:r w:rsidR="00C136E6">
        <w:rPr>
          <w:rFonts w:ascii="Times New Roman" w:eastAsia="Calibri" w:hAnsi="Times New Roman"/>
          <w:b/>
          <w:sz w:val="24"/>
          <w:szCs w:val="24"/>
        </w:rPr>
        <w:t xml:space="preserve"> и выравнивание внутри н.п. с. </w:t>
      </w:r>
      <w:proofErr w:type="spellStart"/>
      <w:r w:rsidR="00C136E6">
        <w:rPr>
          <w:rFonts w:ascii="Times New Roman" w:eastAsia="Calibri" w:hAnsi="Times New Roman"/>
          <w:b/>
          <w:sz w:val="24"/>
          <w:szCs w:val="24"/>
        </w:rPr>
        <w:t>Сунчелеево</w:t>
      </w:r>
      <w:proofErr w:type="spellEnd"/>
      <w:r w:rsidR="00C136E6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AF3F8E" w:rsidRPr="001D0528" w:rsidRDefault="00AF3F8E" w:rsidP="00AF3F8E">
      <w:pPr>
        <w:pStyle w:val="a4"/>
        <w:numPr>
          <w:ilvl w:val="0"/>
          <w:numId w:val="2"/>
        </w:numPr>
        <w:tabs>
          <w:tab w:val="left" w:pos="705"/>
        </w:tabs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D052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Обеспечение первичных мер пожарной безопасности в границах населённых пунктов </w:t>
      </w:r>
      <w:proofErr w:type="spellStart"/>
      <w:r w:rsidRPr="001D0528">
        <w:rPr>
          <w:rFonts w:ascii="Times New Roman" w:eastAsia="Calibri" w:hAnsi="Times New Roman"/>
          <w:b/>
          <w:sz w:val="24"/>
          <w:szCs w:val="24"/>
          <w:lang w:eastAsia="en-US"/>
        </w:rPr>
        <w:t>Сунчелеевского</w:t>
      </w:r>
      <w:proofErr w:type="spellEnd"/>
      <w:r w:rsidRPr="001D052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сельского поселения</w:t>
      </w:r>
    </w:p>
    <w:p w:rsidR="00AF3F8E" w:rsidRPr="001D0528" w:rsidRDefault="00AF3F8E" w:rsidP="00AF3F8E">
      <w:pPr>
        <w:pStyle w:val="a4"/>
        <w:numPr>
          <w:ilvl w:val="0"/>
          <w:numId w:val="5"/>
        </w:numPr>
        <w:tabs>
          <w:tab w:val="left" w:pos="705"/>
        </w:tabs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D0528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 xml:space="preserve">Приобретение и установка пожарных гидрантов в населённых пунктах </w:t>
      </w:r>
      <w:proofErr w:type="spellStart"/>
      <w:r w:rsidRPr="001D0528">
        <w:rPr>
          <w:rFonts w:ascii="Times New Roman" w:eastAsia="Calibri" w:hAnsi="Times New Roman"/>
          <w:b/>
          <w:sz w:val="24"/>
          <w:szCs w:val="24"/>
          <w:lang w:eastAsia="en-US"/>
        </w:rPr>
        <w:t>Сунчеле</w:t>
      </w:r>
      <w:r w:rsidR="00D6191A">
        <w:rPr>
          <w:rFonts w:ascii="Times New Roman" w:eastAsia="Calibri" w:hAnsi="Times New Roman"/>
          <w:b/>
          <w:sz w:val="24"/>
          <w:szCs w:val="24"/>
          <w:lang w:eastAsia="en-US"/>
        </w:rPr>
        <w:t>евского</w:t>
      </w:r>
      <w:proofErr w:type="spellEnd"/>
      <w:r w:rsidR="00D6191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сельского поселения </w:t>
      </w:r>
    </w:p>
    <w:p w:rsidR="00AF3F8E" w:rsidRPr="00FA0A76" w:rsidRDefault="00AF3F8E" w:rsidP="00AF3F8E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>
        <w:rPr>
          <w:rFonts w:ascii="Times New Roman" w:hAnsi="Times New Roman"/>
          <w:sz w:val="27"/>
          <w:szCs w:val="27"/>
          <w:lang w:eastAsia="en-US"/>
        </w:rPr>
        <w:t xml:space="preserve">                            ДА</w:t>
      </w:r>
      <w:r w:rsidRPr="00FA0A76">
        <w:rPr>
          <w:rFonts w:ascii="Times New Roman" w:hAnsi="Times New Roman"/>
          <w:sz w:val="27"/>
          <w:szCs w:val="27"/>
          <w:lang w:eastAsia="en-US"/>
        </w:rPr>
        <w:t xml:space="preserve">                                               НЕТ</w:t>
      </w:r>
    </w:p>
    <w:p w:rsidR="00AF3F8E" w:rsidRDefault="00AF3F8E" w:rsidP="00AF3F8E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AF3F8E" w:rsidRPr="00177BF8" w:rsidRDefault="00AF3F8E" w:rsidP="00AF3F8E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8"/>
        </w:rPr>
        <w:t>2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.Настоящее решение  опубликовать на официальном сайте </w:t>
      </w:r>
      <w:proofErr w:type="spellStart"/>
      <w:r w:rsidRPr="00177BF8">
        <w:rPr>
          <w:rFonts w:ascii="Times New Roman CYR" w:hAnsi="Times New Roman CYR" w:cs="Times New Roman CYR"/>
          <w:sz w:val="27"/>
          <w:szCs w:val="27"/>
        </w:rPr>
        <w:t>Аксубаевского</w:t>
      </w:r>
      <w:proofErr w:type="spellEnd"/>
      <w:r w:rsidRPr="00177BF8">
        <w:rPr>
          <w:rFonts w:ascii="Times New Roman CYR" w:hAnsi="Times New Roman CYR" w:cs="Times New Roman CYR"/>
          <w:sz w:val="27"/>
          <w:szCs w:val="27"/>
        </w:rPr>
        <w:t xml:space="preserve"> муниципального района </w:t>
      </w:r>
      <w:hyperlink r:id="rId6" w:history="1">
        <w:r w:rsidRPr="00177BF8">
          <w:rPr>
            <w:rStyle w:val="a3"/>
            <w:rFonts w:ascii="Times New Roman" w:hAnsi="Times New Roman"/>
            <w:b/>
            <w:sz w:val="27"/>
            <w:szCs w:val="27"/>
          </w:rPr>
          <w:t>http://aksubaevo.tatar.ru</w:t>
        </w:r>
      </w:hyperlink>
      <w:r w:rsidRPr="00177BF8">
        <w:rPr>
          <w:rFonts w:ascii="Times New Roman CYR" w:hAnsi="Times New Roman CYR" w:cs="Times New Roman CYR"/>
          <w:sz w:val="27"/>
          <w:szCs w:val="27"/>
        </w:rPr>
        <w:t xml:space="preserve"> и  обнародовать путем размещения на информационных стендах </w:t>
      </w:r>
      <w:proofErr w:type="spellStart"/>
      <w:r>
        <w:rPr>
          <w:rFonts w:ascii="Times New Roman CYR" w:hAnsi="Times New Roman CYR" w:cs="Times New Roman CYR"/>
          <w:sz w:val="27"/>
          <w:szCs w:val="27"/>
        </w:rPr>
        <w:t>Сунчелеевского</w:t>
      </w:r>
      <w:proofErr w:type="spellEnd"/>
      <w:r>
        <w:rPr>
          <w:rFonts w:ascii="Times New Roman CYR" w:hAnsi="Times New Roman CYR" w:cs="Times New Roman CYR"/>
          <w:sz w:val="27"/>
          <w:szCs w:val="27"/>
        </w:rPr>
        <w:t xml:space="preserve"> 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сельского поселения </w:t>
      </w:r>
      <w:proofErr w:type="spellStart"/>
      <w:r w:rsidRPr="00177BF8">
        <w:rPr>
          <w:rFonts w:ascii="Times New Roman CYR" w:hAnsi="Times New Roman CYR" w:cs="Times New Roman CYR"/>
          <w:sz w:val="27"/>
          <w:szCs w:val="27"/>
        </w:rPr>
        <w:t>Аксубаевского</w:t>
      </w:r>
      <w:proofErr w:type="spellEnd"/>
      <w:r w:rsidRPr="00177BF8">
        <w:rPr>
          <w:rFonts w:ascii="Times New Roman CYR" w:hAnsi="Times New Roman CYR" w:cs="Times New Roman CYR"/>
          <w:sz w:val="27"/>
          <w:szCs w:val="27"/>
        </w:rPr>
        <w:t xml:space="preserve"> муниципального района.</w:t>
      </w:r>
    </w:p>
    <w:p w:rsidR="00AF3F8E" w:rsidRPr="00177BF8" w:rsidRDefault="00AF3F8E" w:rsidP="00AF3F8E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AF3F8E" w:rsidRDefault="00AF3F8E" w:rsidP="00AF3F8E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 w:rsidRPr="00177BF8">
        <w:rPr>
          <w:rFonts w:ascii="Times New Roman CYR" w:hAnsi="Times New Roman CYR" w:cs="Times New Roman CYR"/>
          <w:sz w:val="27"/>
          <w:szCs w:val="27"/>
        </w:rPr>
        <w:t>Председатель Совета</w:t>
      </w:r>
    </w:p>
    <w:p w:rsidR="00AF3F8E" w:rsidRDefault="00AF3F8E" w:rsidP="00AF3F8E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proofErr w:type="spellStart"/>
      <w:r>
        <w:rPr>
          <w:rFonts w:ascii="Times New Roman CYR" w:hAnsi="Times New Roman CYR" w:cs="Times New Roman CYR"/>
          <w:sz w:val="27"/>
          <w:szCs w:val="27"/>
        </w:rPr>
        <w:t>Сунчелеевского</w:t>
      </w:r>
      <w:proofErr w:type="spellEnd"/>
      <w:r w:rsidRPr="00177BF8">
        <w:rPr>
          <w:rFonts w:ascii="Times New Roman CYR" w:hAnsi="Times New Roman CYR" w:cs="Times New Roman CYR"/>
          <w:sz w:val="27"/>
          <w:szCs w:val="27"/>
        </w:rPr>
        <w:t xml:space="preserve"> сельского поселения</w:t>
      </w:r>
      <w:r>
        <w:rPr>
          <w:rFonts w:ascii="Times New Roman CYR" w:hAnsi="Times New Roman CYR" w:cs="Times New Roman CYR"/>
          <w:sz w:val="27"/>
          <w:szCs w:val="27"/>
        </w:rPr>
        <w:t xml:space="preserve">:                 </w:t>
      </w:r>
      <w:proofErr w:type="spellStart"/>
      <w:r>
        <w:rPr>
          <w:rFonts w:ascii="Times New Roman CYR" w:hAnsi="Times New Roman CYR" w:cs="Times New Roman CYR"/>
          <w:sz w:val="27"/>
          <w:szCs w:val="27"/>
        </w:rPr>
        <w:t>И.В.Крайнова</w:t>
      </w:r>
      <w:proofErr w:type="spellEnd"/>
    </w:p>
    <w:p w:rsidR="008D434B" w:rsidRDefault="008D434B"/>
    <w:p w:rsidR="00CD2DF4" w:rsidRDefault="00CD2DF4"/>
    <w:sectPr w:rsidR="00CD2DF4" w:rsidSect="008D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7D62"/>
    <w:multiLevelType w:val="hybridMultilevel"/>
    <w:tmpl w:val="66564C78"/>
    <w:lvl w:ilvl="0" w:tplc="0ADC13D0">
      <w:start w:val="1"/>
      <w:numFmt w:val="decimal"/>
      <w:lvlText w:val="%1."/>
      <w:lvlJc w:val="left"/>
      <w:pPr>
        <w:ind w:left="78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07FD7"/>
    <w:multiLevelType w:val="hybridMultilevel"/>
    <w:tmpl w:val="E63E73B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EE43A12"/>
    <w:multiLevelType w:val="hybridMultilevel"/>
    <w:tmpl w:val="F43AEB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  <w:rPr>
        <w:rFonts w:cs="Times New Roman"/>
      </w:rPr>
    </w:lvl>
  </w:abstractNum>
  <w:abstractNum w:abstractNumId="4">
    <w:nsid w:val="515615D5"/>
    <w:multiLevelType w:val="hybridMultilevel"/>
    <w:tmpl w:val="73CA9E0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F3F8E"/>
    <w:rsid w:val="000D1F92"/>
    <w:rsid w:val="000D51A1"/>
    <w:rsid w:val="00140924"/>
    <w:rsid w:val="00385B74"/>
    <w:rsid w:val="003C1F3D"/>
    <w:rsid w:val="0057487E"/>
    <w:rsid w:val="005D7C15"/>
    <w:rsid w:val="006B7A7D"/>
    <w:rsid w:val="0085597E"/>
    <w:rsid w:val="008D434B"/>
    <w:rsid w:val="009B38D7"/>
    <w:rsid w:val="009F6F96"/>
    <w:rsid w:val="00A16BB3"/>
    <w:rsid w:val="00A619D2"/>
    <w:rsid w:val="00AA5B79"/>
    <w:rsid w:val="00AF3F8E"/>
    <w:rsid w:val="00BC01B3"/>
    <w:rsid w:val="00C108CE"/>
    <w:rsid w:val="00C136E6"/>
    <w:rsid w:val="00CD2DF4"/>
    <w:rsid w:val="00D20F0D"/>
    <w:rsid w:val="00D6191A"/>
    <w:rsid w:val="00F06503"/>
    <w:rsid w:val="00F7619D"/>
    <w:rsid w:val="00FF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F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AF3F8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F3F8E"/>
    <w:pPr>
      <w:ind w:left="720"/>
      <w:contextualSpacing/>
    </w:pPr>
  </w:style>
  <w:style w:type="character" w:customStyle="1" w:styleId="blk">
    <w:name w:val="blk"/>
    <w:basedOn w:val="a0"/>
    <w:rsid w:val="00CD2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EA6F7-C223-481E-8295-10A37082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2016-10-03T11:58:00Z</dcterms:created>
  <dcterms:modified xsi:type="dcterms:W3CDTF">2016-10-12T05:20:00Z</dcterms:modified>
</cp:coreProperties>
</file>