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F6" w:rsidRPr="005C29F6" w:rsidRDefault="005C29F6" w:rsidP="005C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D0074" w:rsidRPr="004E3850" w:rsidRDefault="000D00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850">
        <w:rPr>
          <w:rFonts w:ascii="Times New Roman" w:hAnsi="Times New Roman" w:cs="Times New Roman"/>
          <w:sz w:val="24"/>
          <w:szCs w:val="24"/>
        </w:rPr>
        <w:t>СОВЕТ АКСУБАЕВСКОГО МУНИЦИПАЛЬНОГО РАЙОНА</w:t>
      </w:r>
    </w:p>
    <w:p w:rsidR="000D0074" w:rsidRPr="004E3850" w:rsidRDefault="000D00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85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0D0074" w:rsidRDefault="000D00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E3850" w:rsidRDefault="004E385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E3850" w:rsidRPr="005C29F6" w:rsidRDefault="004E385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D0074" w:rsidRDefault="000D00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29F6">
        <w:rPr>
          <w:rFonts w:ascii="Times New Roman" w:hAnsi="Times New Roman" w:cs="Times New Roman"/>
          <w:sz w:val="28"/>
          <w:szCs w:val="28"/>
        </w:rPr>
        <w:t>РЕШЕНИЕ</w:t>
      </w:r>
    </w:p>
    <w:p w:rsidR="005C29F6" w:rsidRDefault="005C29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29F6" w:rsidRPr="005C29F6" w:rsidRDefault="005C29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0074" w:rsidRPr="005C29F6" w:rsidRDefault="005C29F6" w:rsidP="005C29F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C29F6">
        <w:rPr>
          <w:rFonts w:ascii="Times New Roman" w:hAnsi="Times New Roman" w:cs="Times New Roman"/>
          <w:b w:val="0"/>
          <w:sz w:val="28"/>
          <w:szCs w:val="28"/>
        </w:rPr>
        <w:t>№</w:t>
      </w:r>
      <w:r w:rsidR="004E3850">
        <w:rPr>
          <w:rFonts w:ascii="Times New Roman" w:hAnsi="Times New Roman" w:cs="Times New Roman"/>
          <w:b w:val="0"/>
          <w:sz w:val="28"/>
          <w:szCs w:val="28"/>
        </w:rPr>
        <w:t xml:space="preserve"> 87</w:t>
      </w:r>
      <w:r w:rsidRPr="005C29F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="004E3850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5C29F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E3850">
        <w:rPr>
          <w:rFonts w:ascii="Times New Roman" w:hAnsi="Times New Roman" w:cs="Times New Roman"/>
          <w:b w:val="0"/>
          <w:sz w:val="28"/>
          <w:szCs w:val="28"/>
        </w:rPr>
        <w:t>16.03.2017г.</w:t>
      </w:r>
    </w:p>
    <w:p w:rsidR="005C29F6" w:rsidRDefault="005C29F6" w:rsidP="005C29F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C29F6" w:rsidRPr="005C29F6" w:rsidRDefault="005C29F6" w:rsidP="005C29F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C29F6" w:rsidRDefault="005C29F6" w:rsidP="005C29F6">
      <w:pPr>
        <w:pStyle w:val="ConsPlusTitle"/>
        <w:ind w:hanging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0074" w:rsidRPr="005C29F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5C29F6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Устав Аксубаевского</w:t>
      </w:r>
    </w:p>
    <w:p w:rsidR="000D0074" w:rsidRDefault="005C29F6" w:rsidP="005C29F6">
      <w:pPr>
        <w:pStyle w:val="ConsPlusTitle"/>
        <w:ind w:hanging="567"/>
        <w:rPr>
          <w:rFonts w:ascii="Times New Roman" w:hAnsi="Times New Roman" w:cs="Times New Roman"/>
          <w:b w:val="0"/>
          <w:sz w:val="28"/>
          <w:szCs w:val="28"/>
        </w:rPr>
      </w:pPr>
      <w:r w:rsidRPr="005C29F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E3850" w:rsidRPr="005C29F6" w:rsidRDefault="004E3850" w:rsidP="005C29F6">
      <w:pPr>
        <w:pStyle w:val="ConsPlusTitle"/>
        <w:ind w:hanging="567"/>
        <w:rPr>
          <w:rFonts w:ascii="Times New Roman" w:hAnsi="Times New Roman" w:cs="Times New Roman"/>
          <w:b w:val="0"/>
          <w:sz w:val="28"/>
          <w:szCs w:val="28"/>
        </w:rPr>
      </w:pPr>
    </w:p>
    <w:p w:rsidR="000D0074" w:rsidRPr="005C29F6" w:rsidRDefault="000D00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074" w:rsidRPr="005C29F6" w:rsidRDefault="000D0074" w:rsidP="005C29F6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9F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5C29F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C29F6">
        <w:rPr>
          <w:rFonts w:ascii="Times New Roman" w:hAnsi="Times New Roman" w:cs="Times New Roman"/>
          <w:sz w:val="28"/>
          <w:szCs w:val="28"/>
        </w:rPr>
        <w:t xml:space="preserve"> Российской Федерации N 131-ФЗ от 06.10.2003 "Об общих принципах организации местного самоуправления в Российской Федерации", Федеральным </w:t>
      </w:r>
      <w:hyperlink r:id="rId7" w:history="1">
        <w:r w:rsidRPr="005C29F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C29F6">
        <w:rPr>
          <w:rFonts w:ascii="Times New Roman" w:hAnsi="Times New Roman" w:cs="Times New Roman"/>
          <w:sz w:val="28"/>
          <w:szCs w:val="28"/>
        </w:rPr>
        <w:t xml:space="preserve"> Российской Федерации N 329-ФЗ от 21.11.2011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коррупции", </w:t>
      </w:r>
      <w:hyperlink r:id="rId8" w:history="1">
        <w:r w:rsidRPr="005C29F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C29F6">
        <w:rPr>
          <w:rFonts w:ascii="Times New Roman" w:hAnsi="Times New Roman" w:cs="Times New Roman"/>
          <w:sz w:val="28"/>
          <w:szCs w:val="28"/>
        </w:rPr>
        <w:t xml:space="preserve"> Республики Татарстан N 12-ЗРТ от 31.01.2005 "Об установлении границ территорий и статусе муниципального образования "Аксубаевский муниципальный район" и муниципальных образований в его составе", </w:t>
      </w:r>
      <w:hyperlink r:id="rId9" w:history="1">
        <w:r w:rsidRPr="005C29F6">
          <w:rPr>
            <w:rFonts w:ascii="Times New Roman" w:hAnsi="Times New Roman" w:cs="Times New Roman"/>
            <w:color w:val="0000FF"/>
            <w:sz w:val="28"/>
            <w:szCs w:val="28"/>
          </w:rPr>
          <w:t>статьями 87</w:t>
        </w:r>
      </w:hyperlink>
      <w:r w:rsidRPr="005C29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5C29F6">
          <w:rPr>
            <w:rFonts w:ascii="Times New Roman" w:hAnsi="Times New Roman" w:cs="Times New Roman"/>
            <w:color w:val="0000FF"/>
            <w:sz w:val="28"/>
            <w:szCs w:val="28"/>
          </w:rPr>
          <w:t>88</w:t>
        </w:r>
      </w:hyperlink>
      <w:r w:rsidRPr="005C29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C29F6">
          <w:rPr>
            <w:rFonts w:ascii="Times New Roman" w:hAnsi="Times New Roman" w:cs="Times New Roman"/>
            <w:color w:val="0000FF"/>
            <w:sz w:val="28"/>
            <w:szCs w:val="28"/>
          </w:rPr>
          <w:t>89</w:t>
        </w:r>
      </w:hyperlink>
      <w:r w:rsidRPr="005C29F6">
        <w:rPr>
          <w:rFonts w:ascii="Times New Roman" w:hAnsi="Times New Roman" w:cs="Times New Roman"/>
          <w:sz w:val="28"/>
          <w:szCs w:val="28"/>
        </w:rPr>
        <w:t xml:space="preserve"> Устава Аксубаевского муниципального района Республики Татарстан</w:t>
      </w:r>
      <w:r w:rsidR="005C29F6">
        <w:rPr>
          <w:rFonts w:ascii="Times New Roman" w:hAnsi="Times New Roman" w:cs="Times New Roman"/>
          <w:sz w:val="28"/>
          <w:szCs w:val="28"/>
        </w:rPr>
        <w:t>,</w:t>
      </w:r>
      <w:r w:rsidRPr="005C29F6">
        <w:rPr>
          <w:rFonts w:ascii="Times New Roman" w:hAnsi="Times New Roman" w:cs="Times New Roman"/>
          <w:sz w:val="28"/>
          <w:szCs w:val="28"/>
        </w:rPr>
        <w:t xml:space="preserve"> Совет Аксубаевского муниципального района</w:t>
      </w:r>
      <w:r w:rsidR="005C29F6">
        <w:rPr>
          <w:rFonts w:ascii="Times New Roman" w:hAnsi="Times New Roman" w:cs="Times New Roman"/>
          <w:sz w:val="28"/>
          <w:szCs w:val="28"/>
        </w:rPr>
        <w:t xml:space="preserve"> </w:t>
      </w:r>
      <w:r w:rsidR="005C29F6" w:rsidRPr="005C29F6">
        <w:rPr>
          <w:rFonts w:ascii="Times New Roman" w:hAnsi="Times New Roman" w:cs="Times New Roman"/>
          <w:b/>
          <w:sz w:val="28"/>
          <w:szCs w:val="28"/>
        </w:rPr>
        <w:t>РЕШИЛ</w:t>
      </w:r>
      <w:r w:rsidRPr="005C29F6">
        <w:rPr>
          <w:rFonts w:ascii="Times New Roman" w:hAnsi="Times New Roman" w:cs="Times New Roman"/>
          <w:b/>
          <w:sz w:val="28"/>
          <w:szCs w:val="28"/>
        </w:rPr>
        <w:t>:</w:t>
      </w:r>
    </w:p>
    <w:p w:rsidR="000D0074" w:rsidRPr="005C29F6" w:rsidRDefault="000D0074" w:rsidP="005C29F6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D0074" w:rsidRPr="005C29F6" w:rsidRDefault="000D0074" w:rsidP="005C29F6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9F6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2" w:history="1">
        <w:r w:rsidRPr="005C29F6">
          <w:rPr>
            <w:rFonts w:ascii="Times New Roman" w:hAnsi="Times New Roman" w:cs="Times New Roman"/>
            <w:color w:val="0000FF"/>
            <w:sz w:val="28"/>
            <w:szCs w:val="28"/>
          </w:rPr>
          <w:t>Устав</w:t>
        </w:r>
      </w:hyperlink>
      <w:r w:rsidRPr="005C29F6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 </w:t>
      </w:r>
      <w:hyperlink w:anchor="P35" w:history="1">
        <w:r w:rsidRPr="005C29F6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5C29F6">
        <w:rPr>
          <w:rFonts w:ascii="Times New Roman" w:hAnsi="Times New Roman" w:cs="Times New Roman"/>
          <w:sz w:val="28"/>
          <w:szCs w:val="28"/>
        </w:rPr>
        <w:t xml:space="preserve"> </w:t>
      </w:r>
      <w:r w:rsidR="005C29F6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5C29F6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D0074" w:rsidRPr="005C29F6" w:rsidRDefault="000D0074" w:rsidP="005C29F6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9F6">
        <w:rPr>
          <w:rFonts w:ascii="Times New Roman" w:hAnsi="Times New Roman" w:cs="Times New Roman"/>
          <w:sz w:val="28"/>
          <w:szCs w:val="28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0D0074" w:rsidRPr="005C29F6" w:rsidRDefault="000D0074" w:rsidP="005C29F6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9F6">
        <w:rPr>
          <w:rFonts w:ascii="Times New Roman" w:hAnsi="Times New Roman" w:cs="Times New Roman"/>
          <w:sz w:val="28"/>
          <w:szCs w:val="28"/>
        </w:rPr>
        <w:t>3. Изменения в Устав Аксубаевского муниципального района Республики Татарстан после государственной регистрации опубликовать на официальном сайте Аксубаевского муниципального района http://Aksubayevo.tatarstan.ru.</w:t>
      </w:r>
    </w:p>
    <w:p w:rsidR="000D0074" w:rsidRDefault="000D0074" w:rsidP="005C29F6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9F6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рабочую группу по учету, обобщению и рассмотрению поступающих предложений по проекту изменений и дополнений Устава Аксубаевского муниципального района Республики Татарстан.</w:t>
      </w:r>
    </w:p>
    <w:p w:rsidR="005C29F6" w:rsidRDefault="005C29F6" w:rsidP="005C29F6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9F6" w:rsidRDefault="005C29F6" w:rsidP="005C29F6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850" w:rsidRDefault="004E3850" w:rsidP="005C29F6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9F6" w:rsidRDefault="005C29F6" w:rsidP="005C29F6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0D0074" w:rsidRPr="005C29F6" w:rsidRDefault="005C29F6" w:rsidP="005C29F6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0D0074" w:rsidRDefault="000D0074" w:rsidP="005C29F6">
      <w:pPr>
        <w:pStyle w:val="ConsPlusNormal"/>
        <w:ind w:left="-567"/>
        <w:jc w:val="both"/>
      </w:pPr>
    </w:p>
    <w:p w:rsidR="005C29F6" w:rsidRDefault="005C29F6" w:rsidP="005C29F6">
      <w:pPr>
        <w:pStyle w:val="ConsPlusNormal"/>
        <w:ind w:left="-567"/>
        <w:jc w:val="right"/>
        <w:outlineLvl w:val="0"/>
      </w:pPr>
    </w:p>
    <w:p w:rsidR="005C29F6" w:rsidRDefault="005C29F6" w:rsidP="005C29F6">
      <w:pPr>
        <w:pStyle w:val="ConsPlusNormal"/>
        <w:ind w:left="-567"/>
        <w:jc w:val="right"/>
        <w:outlineLvl w:val="0"/>
      </w:pPr>
    </w:p>
    <w:p w:rsidR="005C29F6" w:rsidRDefault="005C29F6" w:rsidP="005C29F6">
      <w:pPr>
        <w:pStyle w:val="ConsPlusNormal"/>
        <w:ind w:left="-567"/>
        <w:jc w:val="right"/>
        <w:outlineLvl w:val="0"/>
      </w:pPr>
    </w:p>
    <w:p w:rsidR="005C29F6" w:rsidRDefault="005C29F6" w:rsidP="005C29F6">
      <w:pPr>
        <w:pStyle w:val="ConsPlusNormal"/>
        <w:ind w:left="-567"/>
        <w:jc w:val="right"/>
        <w:outlineLvl w:val="0"/>
      </w:pPr>
    </w:p>
    <w:p w:rsidR="005C29F6" w:rsidRDefault="005C29F6" w:rsidP="005C29F6">
      <w:pPr>
        <w:pStyle w:val="ConsPlusNormal"/>
        <w:ind w:left="-567"/>
        <w:jc w:val="right"/>
        <w:outlineLvl w:val="0"/>
      </w:pPr>
    </w:p>
    <w:p w:rsidR="005C29F6" w:rsidRDefault="005C29F6" w:rsidP="005C29F6">
      <w:pPr>
        <w:pStyle w:val="ConsPlusNormal"/>
        <w:ind w:left="-567"/>
        <w:jc w:val="right"/>
        <w:outlineLvl w:val="0"/>
      </w:pPr>
    </w:p>
    <w:p w:rsidR="005C29F6" w:rsidRDefault="005C29F6" w:rsidP="005C29F6">
      <w:pPr>
        <w:pStyle w:val="ConsPlusNormal"/>
        <w:ind w:left="-567"/>
        <w:jc w:val="right"/>
        <w:outlineLvl w:val="0"/>
      </w:pPr>
    </w:p>
    <w:p w:rsidR="0013171C" w:rsidRPr="0013171C" w:rsidRDefault="0013171C" w:rsidP="0013171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D0074" w:rsidRPr="0013171C" w:rsidRDefault="000D0074" w:rsidP="0013171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3171C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0D0074" w:rsidRPr="0013171C" w:rsidRDefault="000D0074" w:rsidP="001317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71C">
        <w:rPr>
          <w:rFonts w:ascii="Times New Roman" w:hAnsi="Times New Roman" w:cs="Times New Roman"/>
          <w:sz w:val="24"/>
          <w:szCs w:val="24"/>
        </w:rPr>
        <w:t>к решению</w:t>
      </w:r>
      <w:r w:rsidR="0013171C">
        <w:rPr>
          <w:rFonts w:ascii="Times New Roman" w:hAnsi="Times New Roman" w:cs="Times New Roman"/>
          <w:sz w:val="24"/>
          <w:szCs w:val="24"/>
        </w:rPr>
        <w:t xml:space="preserve"> </w:t>
      </w:r>
      <w:r w:rsidRPr="0013171C">
        <w:rPr>
          <w:rFonts w:ascii="Times New Roman" w:hAnsi="Times New Roman" w:cs="Times New Roman"/>
          <w:sz w:val="24"/>
          <w:szCs w:val="24"/>
        </w:rPr>
        <w:t>Совета Аксубаевского</w:t>
      </w:r>
    </w:p>
    <w:p w:rsidR="000D0074" w:rsidRPr="0013171C" w:rsidRDefault="000D0074" w:rsidP="001317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71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D0074" w:rsidRPr="0013171C" w:rsidRDefault="000D0074" w:rsidP="001317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71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0D0074" w:rsidRDefault="0013171C" w:rsidP="001317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______от_____________</w:t>
      </w:r>
    </w:p>
    <w:p w:rsidR="0013171C" w:rsidRPr="0013171C" w:rsidRDefault="0013171C" w:rsidP="001317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D0074" w:rsidRPr="0013171C" w:rsidRDefault="000D00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13171C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</w:p>
    <w:p w:rsidR="000D0074" w:rsidRPr="0013171C" w:rsidRDefault="000D00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171C">
        <w:rPr>
          <w:rFonts w:ascii="Times New Roman" w:hAnsi="Times New Roman" w:cs="Times New Roman"/>
          <w:sz w:val="24"/>
          <w:szCs w:val="24"/>
        </w:rPr>
        <w:t>В УСТАВ АКСУБАЕВСКОГО МУНИЦИПАЛЬНОГО РАЙОНА</w:t>
      </w:r>
    </w:p>
    <w:p w:rsidR="000D0074" w:rsidRPr="0013171C" w:rsidRDefault="000D00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171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0D0074" w:rsidRDefault="000D0074">
      <w:pPr>
        <w:pStyle w:val="ConsPlusNormal"/>
        <w:jc w:val="both"/>
      </w:pPr>
    </w:p>
    <w:p w:rsidR="00872DAD" w:rsidRDefault="004E3850" w:rsidP="00872DA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hyperlink r:id="rId13" w:history="1">
        <w:r w:rsidR="00872DAD">
          <w:rPr>
            <w:b/>
            <w:bCs/>
            <w:color w:val="0000FF"/>
            <w:sz w:val="28"/>
            <w:szCs w:val="28"/>
            <w:u w:val="single"/>
          </w:rPr>
          <w:t xml:space="preserve"> статью</w:t>
        </w:r>
        <w:r w:rsidR="00872DAD" w:rsidRPr="00476766">
          <w:rPr>
            <w:b/>
            <w:bCs/>
            <w:color w:val="0000FF"/>
            <w:sz w:val="28"/>
            <w:szCs w:val="28"/>
            <w:u w:val="single"/>
          </w:rPr>
          <w:t xml:space="preserve"> 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HYPERLINK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 xml:space="preserve"> "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consultantplus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://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offline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/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ref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=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BED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3314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57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ACE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272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FCF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7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B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748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AE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4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D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70339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DC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17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8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AC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8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63459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B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8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39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A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5308141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D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24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B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3196506929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DC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6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EBq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9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l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5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G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"</w:t>
        </w:r>
        <w:r w:rsidR="00872DAD" w:rsidRPr="00476766">
          <w:rPr>
            <w:b/>
            <w:bCs/>
            <w:color w:val="0000FF"/>
            <w:sz w:val="28"/>
            <w:szCs w:val="28"/>
            <w:u w:val="single"/>
          </w:rPr>
          <w:t>7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HYPERLINK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 xml:space="preserve"> "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consultantplus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://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offline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/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ref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=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BED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3314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E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57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ACE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272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FCF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7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B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748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AE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4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D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70339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DC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17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E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8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AC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8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E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63459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B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8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E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39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A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5308141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D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24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B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3196506929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DC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6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EBq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9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l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5</w:t>
        </w:r>
        <w:r w:rsidR="00872DAD">
          <w:rPr>
            <w:b/>
            <w:bCs/>
            <w:vanish/>
            <w:color w:val="0000FF"/>
            <w:sz w:val="28"/>
            <w:szCs w:val="28"/>
            <w:vertAlign w:val="superscript"/>
            <w:lang w:val="en-US"/>
          </w:rPr>
          <w:t>G</w:t>
        </w:r>
        <w:r w:rsidR="00872DAD" w:rsidRPr="00476766">
          <w:rPr>
            <w:b/>
            <w:bCs/>
            <w:vanish/>
            <w:color w:val="0000FF"/>
            <w:sz w:val="28"/>
            <w:szCs w:val="28"/>
            <w:vertAlign w:val="superscript"/>
          </w:rPr>
          <w:t>"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HYPERLINK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 xml:space="preserve"> "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consultantplus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://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offline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/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ref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=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BED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3314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57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ACE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272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FCF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7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B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748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AE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4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D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70339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DC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17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8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AC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8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63459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B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8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E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39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A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5308141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D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24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B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3196506929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DC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6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EBq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9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l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5</w:t>
        </w:r>
        <w:r w:rsidR="00872DAD">
          <w:rPr>
            <w:b/>
            <w:bCs/>
            <w:vanish/>
            <w:color w:val="0000FF"/>
            <w:sz w:val="28"/>
            <w:szCs w:val="28"/>
            <w:lang w:val="en-US"/>
          </w:rPr>
          <w:t>G</w:t>
        </w:r>
        <w:r w:rsidR="00872DAD" w:rsidRPr="00476766">
          <w:rPr>
            <w:b/>
            <w:bCs/>
            <w:vanish/>
            <w:color w:val="0000FF"/>
            <w:sz w:val="28"/>
            <w:szCs w:val="28"/>
          </w:rPr>
          <w:t>"</w:t>
        </w:r>
        <w:r w:rsidR="00872DAD" w:rsidRPr="00476766">
          <w:rPr>
            <w:b/>
            <w:bCs/>
            <w:color w:val="0000FF"/>
            <w:sz w:val="28"/>
            <w:szCs w:val="28"/>
            <w:u w:val="single"/>
          </w:rPr>
          <w:t>.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HYPERLINK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 xml:space="preserve"> "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consultantplus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://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offline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/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ref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=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BED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3314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E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57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ACE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272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FCF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7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B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748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AE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4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D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70339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DC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17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E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8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AC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8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E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63459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B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8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E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39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A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5308141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D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24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B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3196506929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DC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6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EBq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9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l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5</w:t>
        </w:r>
        <w:r w:rsidR="00872DAD">
          <w:rPr>
            <w:rFonts w:ascii="Calibri" w:hAnsi="Calibri" w:cs="Calibri"/>
            <w:b/>
            <w:bCs/>
            <w:vanish/>
            <w:color w:val="0000FF"/>
            <w:lang w:val="en-US"/>
          </w:rPr>
          <w:t>G</w:t>
        </w:r>
        <w:r w:rsidR="00872DAD" w:rsidRPr="00476766">
          <w:rPr>
            <w:rFonts w:ascii="Calibri" w:hAnsi="Calibri" w:cs="Calibri"/>
            <w:b/>
            <w:bCs/>
            <w:vanish/>
            <w:color w:val="0000FF"/>
          </w:rPr>
          <w:t>"</w:t>
        </w:r>
        <w:r w:rsidR="00872DAD" w:rsidRPr="00476766">
          <w:rPr>
            <w:rFonts w:ascii="Calibri" w:hAnsi="Calibri" w:cs="Calibri"/>
            <w:b/>
            <w:bCs/>
            <w:color w:val="0000FF"/>
            <w:u w:val="single"/>
          </w:rPr>
          <w:t xml:space="preserve"> </w:t>
        </w:r>
      </w:hyperlink>
      <w:r w:rsidR="00872DAD" w:rsidRPr="00476766">
        <w:rPr>
          <w:b/>
          <w:bCs/>
          <w:sz w:val="28"/>
          <w:szCs w:val="28"/>
        </w:rPr>
        <w:t xml:space="preserve"> </w:t>
      </w:r>
      <w:r w:rsidR="00872DAD">
        <w:rPr>
          <w:rFonts w:ascii="Times New Roman CYR" w:hAnsi="Times New Roman CYR" w:cs="Times New Roman CYR"/>
          <w:b/>
          <w:bCs/>
          <w:sz w:val="28"/>
          <w:szCs w:val="28"/>
        </w:rPr>
        <w:t>дополнить подпунктом 9.4</w:t>
      </w:r>
      <w:r w:rsidR="00872DAD"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:rsidR="00872DAD" w:rsidRDefault="00872DAD" w:rsidP="00872D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766">
        <w:rPr>
          <w:sz w:val="28"/>
          <w:szCs w:val="28"/>
        </w:rPr>
        <w:t xml:space="preserve">«14) </w:t>
      </w:r>
      <w:r>
        <w:rPr>
          <w:rFonts w:ascii="Times New Roman CYR" w:hAnsi="Times New Roman CYR" w:cs="Times New Roman CYR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1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законом</w:t>
        </w:r>
      </w:hyperlink>
      <w:r w:rsidRPr="00476766">
        <w:rPr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 основах системы профилактики правонарушений в Российской Федерации".</w:t>
      </w:r>
      <w:r w:rsidRPr="00476766">
        <w:rPr>
          <w:sz w:val="28"/>
          <w:szCs w:val="28"/>
        </w:rPr>
        <w:t>»;</w:t>
      </w:r>
    </w:p>
    <w:p w:rsidR="00872DAD" w:rsidRPr="00476766" w:rsidRDefault="00872DAD" w:rsidP="00872D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2DAD" w:rsidRDefault="00872DAD" w:rsidP="00872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76766">
        <w:rPr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 статье 44:</w:t>
      </w:r>
    </w:p>
    <w:p w:rsidR="00872DAD" w:rsidRDefault="00872DAD" w:rsidP="00872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76766">
        <w:rPr>
          <w:b/>
          <w:bCs/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пункт 2  дополнить абзацем</w:t>
      </w:r>
      <w:r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:rsidR="00872DAD" w:rsidRDefault="00872DAD" w:rsidP="00872D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6766">
        <w:rPr>
          <w:sz w:val="28"/>
          <w:szCs w:val="28"/>
        </w:rPr>
        <w:t xml:space="preserve">       «- </w:t>
      </w:r>
      <w:r>
        <w:rPr>
          <w:rFonts w:ascii="Times New Roman CYR" w:hAnsi="Times New Roman CYR" w:cs="Times New Roman CYR"/>
          <w:sz w:val="28"/>
          <w:szCs w:val="28"/>
        </w:rPr>
        <w:t xml:space="preserve">является стороной соглашений 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муниципально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частном партнерстве от имени муниципального образования </w:t>
      </w:r>
      <w:r w:rsidRPr="00476766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Аксубаевский муниципальный район</w:t>
      </w:r>
      <w:r w:rsidRPr="00476766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Республики Татарстан;</w:t>
      </w:r>
      <w:r w:rsidRPr="00476766">
        <w:rPr>
          <w:sz w:val="28"/>
          <w:szCs w:val="28"/>
        </w:rPr>
        <w:t>»;</w:t>
      </w:r>
    </w:p>
    <w:p w:rsidR="00872DAD" w:rsidRPr="00476766" w:rsidRDefault="00872DAD" w:rsidP="00872D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DAD" w:rsidRDefault="00872DAD" w:rsidP="00872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76766">
        <w:rPr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пункт 7 дополнить абзацем</w:t>
      </w:r>
      <w:r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:rsidR="00872DAD" w:rsidRDefault="00872DAD" w:rsidP="00872D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6766">
        <w:rPr>
          <w:sz w:val="28"/>
          <w:szCs w:val="28"/>
        </w:rPr>
        <w:t xml:space="preserve">       «- </w:t>
      </w:r>
      <w:r>
        <w:rPr>
          <w:rFonts w:ascii="Times New Roman CYR" w:hAnsi="Times New Roman CYR" w:cs="Times New Roman CYR"/>
          <w:sz w:val="28"/>
          <w:szCs w:val="28"/>
        </w:rPr>
        <w:t>осуществляет мероприятия в сфере профилактики правонарушений, предусмотренных Федеральным законом "Об основах системы профилактики правонарушений в Российской Федерации".</w:t>
      </w:r>
      <w:r w:rsidRPr="00476766">
        <w:rPr>
          <w:sz w:val="28"/>
          <w:szCs w:val="28"/>
        </w:rPr>
        <w:t>»;</w:t>
      </w:r>
    </w:p>
    <w:p w:rsidR="00872DAD" w:rsidRPr="00476766" w:rsidRDefault="00872DAD" w:rsidP="00872D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DAD" w:rsidRDefault="00872DAD" w:rsidP="00872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76766">
        <w:rPr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статью 60 дополнить пунктом 3</w:t>
      </w:r>
      <w:r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:rsidR="00872DAD" w:rsidRDefault="00872DAD" w:rsidP="00872DA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76766">
        <w:rPr>
          <w:sz w:val="28"/>
          <w:szCs w:val="28"/>
        </w:rPr>
        <w:t xml:space="preserve">«3. </w:t>
      </w:r>
      <w:r>
        <w:rPr>
          <w:rFonts w:ascii="Times New Roman CYR" w:hAnsi="Times New Roman CYR" w:cs="Times New Roman CYR"/>
          <w:sz w:val="28"/>
          <w:szCs w:val="28"/>
        </w:rPr>
        <w:t>В Уставе Района в соответствии с федеральными законами и законами Республики Татарстан также могут устанавливаться дополнительные социальные и иные гарантии в связи с прекращением полномочий (в том числе досрочно) депутата, члена выборного органа местного самоуправления, выборного должностного лица местного самоуправления. Такие гарантии, предусматривающие расходование средств местных бюджетов,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 абзацем седьмым части 16 статьи 35, пунктами 2.1, 3, 6 - 9 части 6, частью 6.1 статьи 36, частью 7.1, пунктами 5 - 8 части 10, частью 10.1 статьи 40, частями 1 и 2 статьи 73 Федерального закона от 06.10.2003 г. № 131-ФЗ “Об общих принципах организации местного самоуправления в Российской Федерации”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."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4E3850" w:rsidRDefault="004E3850" w:rsidP="00872DA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3850" w:rsidRDefault="004E3850" w:rsidP="00872DA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3850" w:rsidRDefault="004E3850" w:rsidP="00872DA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2DAD" w:rsidRPr="001F6110" w:rsidRDefault="00872DAD" w:rsidP="00872DA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2DAD" w:rsidRPr="001240B3" w:rsidRDefault="00872DAD" w:rsidP="00872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76766">
        <w:rPr>
          <w:sz w:val="28"/>
          <w:szCs w:val="28"/>
        </w:rPr>
        <w:t xml:space="preserve">     </w:t>
      </w:r>
      <w:r>
        <w:rPr>
          <w:sz w:val="28"/>
          <w:szCs w:val="28"/>
        </w:rPr>
        <w:t>В</w:t>
      </w:r>
      <w:r w:rsidRPr="00476766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Статье 26 пункт 7 дополнить подпунктом 5</w:t>
      </w:r>
      <w:r>
        <w:rPr>
          <w:rFonts w:ascii="Times New Roman CYR" w:hAnsi="Times New Roman CYR" w:cs="Times New Roman CYR"/>
          <w:b/>
          <w:bCs/>
          <w:sz w:val="28"/>
          <w:szCs w:val="28"/>
          <w:vertAlign w:val="superscript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 в следующей редакции:</w:t>
      </w:r>
    </w:p>
    <w:p w:rsidR="00872DAD" w:rsidRPr="00476766" w:rsidRDefault="00872DAD" w:rsidP="00872D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DAD" w:rsidRDefault="00872DAD" w:rsidP="00872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76766">
        <w:rPr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инструментами".";</w:t>
      </w:r>
    </w:p>
    <w:p w:rsidR="00872DAD" w:rsidRPr="001F6110" w:rsidRDefault="00872DAD" w:rsidP="00872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2DAD" w:rsidRDefault="00872DAD" w:rsidP="00872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76766">
        <w:rPr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статью 65 дополнить пунктом 6</w:t>
      </w:r>
      <w:r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:rsidR="00872DAD" w:rsidRDefault="00872DAD" w:rsidP="00872D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76766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Района в порядке, установленном муниципальными нормативными правовыми актами в соответствии с законом Республики Татарстан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r w:rsidRPr="00476766">
        <w:rPr>
          <w:sz w:val="28"/>
          <w:szCs w:val="28"/>
        </w:rPr>
        <w:t>»;</w:t>
      </w:r>
      <w:proofErr w:type="gramEnd"/>
    </w:p>
    <w:p w:rsidR="00872DAD" w:rsidRPr="00476766" w:rsidRDefault="00872DAD" w:rsidP="00872D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2DAD" w:rsidRDefault="00872DAD" w:rsidP="00872DA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статью 68 дополнить пунктами 4-5</w:t>
      </w:r>
      <w:r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:rsidR="00872DAD" w:rsidRDefault="00872DAD" w:rsidP="00872DA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76766">
        <w:rPr>
          <w:sz w:val="28"/>
          <w:szCs w:val="28"/>
        </w:rPr>
        <w:t xml:space="preserve">«4. </w:t>
      </w:r>
      <w:r>
        <w:rPr>
          <w:rFonts w:ascii="Times New Roman CYR" w:hAnsi="Times New Roman CYR" w:cs="Times New Roman CYR"/>
          <w:sz w:val="28"/>
          <w:szCs w:val="28"/>
        </w:rPr>
        <w:t>Проекты муниципальных нормативных правовых актов Района,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могут подлежать оценке регулирующего воздействия, проводимой органами местного самоуправления Района в порядке, установленном муниципальными нормативными правовыми актами в соответствии с законом Республики Татарстан, за исключением:</w:t>
      </w:r>
    </w:p>
    <w:p w:rsidR="00872DAD" w:rsidRDefault="00872DAD" w:rsidP="00872DA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76766">
        <w:rPr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872DAD" w:rsidRDefault="00872DAD" w:rsidP="00872DA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76766">
        <w:rPr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проектов нормативных правовых актов представительных органов муниципальных образований, регулирующих бюджетные правоотношения.</w:t>
      </w:r>
    </w:p>
    <w:p w:rsidR="004E3850" w:rsidRDefault="004E3850" w:rsidP="00872D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E3850" w:rsidRDefault="004E3850" w:rsidP="00872D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2DAD" w:rsidRDefault="00872DAD" w:rsidP="00872DA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1" w:name="_GoBack"/>
      <w:bookmarkEnd w:id="1"/>
      <w:r w:rsidRPr="00476766">
        <w:rPr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  <w:r w:rsidRPr="00476766">
        <w:rPr>
          <w:sz w:val="28"/>
          <w:szCs w:val="28"/>
        </w:rPr>
        <w:t>».</w:t>
      </w:r>
      <w:r w:rsidRPr="00476766">
        <w:rPr>
          <w:color w:val="000000"/>
          <w:sz w:val="28"/>
          <w:szCs w:val="28"/>
          <w:highlight w:val="white"/>
        </w:rPr>
        <w:t xml:space="preserve"> </w:t>
      </w:r>
    </w:p>
    <w:p w:rsidR="002A466F" w:rsidRDefault="002A466F"/>
    <w:sectPr w:rsidR="002A466F" w:rsidSect="001317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348C"/>
    <w:multiLevelType w:val="hybridMultilevel"/>
    <w:tmpl w:val="1A56A18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74"/>
    <w:rsid w:val="000D0074"/>
    <w:rsid w:val="0013171C"/>
    <w:rsid w:val="002A466F"/>
    <w:rsid w:val="004E3850"/>
    <w:rsid w:val="005C29F6"/>
    <w:rsid w:val="0087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0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0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DCB20ED2374927681931A504E9A1F4645F13F9C10D18A58E1CAA706224C2Dk5d9M" TargetMode="External"/><Relationship Id="rId13" Type="http://schemas.openxmlformats.org/officeDocument/2006/relationships/hyperlink" Target="consultantplus://offline/ref=BED3314E57ACE272FCF7B748AE4D70339DC17E8AC8E63459B8E39A5308141D24B3196506929DC6EBq9l5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62DCB20ED23749276818D174622C714444AA7309C10D3D907BE91FA51k2dBM" TargetMode="External"/><Relationship Id="rId12" Type="http://schemas.openxmlformats.org/officeDocument/2006/relationships/hyperlink" Target="consultantplus://offline/ref=C62DCB20ED2374927681931A504E9A1F4645F13F9516D98A5FE997AD0E7B402F5EEA6776F33EA4E709E7A44Ck1dB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62DCB20ED23749276818D174622C7144448A63A9513D3D907BE91FA51k2dBM" TargetMode="External"/><Relationship Id="rId11" Type="http://schemas.openxmlformats.org/officeDocument/2006/relationships/hyperlink" Target="consultantplus://offline/ref=C62DCB20ED2374927681931A504E9A1F4645F13F9516D98A5FE997AD0E7B402F5EEA6776F33EA4E709E7AC48k1d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62DCB20ED2374927681931A504E9A1F4645F13F9516D98A5FE997AD0E7B402F5EEA6776F33EA4E709E7AC48k1d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2DCB20ED2374927681931A504E9A1F4645F13F9516D98A5FE997AD0E7B402F5EEA6776F33EA4E709E7AC49k1dDM" TargetMode="External"/><Relationship Id="rId14" Type="http://schemas.openxmlformats.org/officeDocument/2006/relationships/hyperlink" Target="consultantplus://offline/ref=BED3314E57ACE272FCF7B748AE4D70339DC17F8ACFE83459B8E39A5308q1l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2017-03-10T12:29:00Z</dcterms:created>
  <dcterms:modified xsi:type="dcterms:W3CDTF">2017-03-16T11:18:00Z</dcterms:modified>
</cp:coreProperties>
</file>