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87" w:rsidRDefault="00516D87" w:rsidP="003758A0">
      <w:pPr>
        <w:spacing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21FB9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r w:rsidR="00B102A6">
        <w:rPr>
          <w:rFonts w:ascii="Times New Roman" w:hAnsi="Times New Roman"/>
          <w:b/>
          <w:sz w:val="28"/>
          <w:szCs w:val="28"/>
        </w:rPr>
        <w:t>Новокиреметского</w:t>
      </w:r>
      <w:r w:rsidR="006D06BA"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758A0" w:rsidRPr="00321FB9" w:rsidRDefault="005A0F83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А</w:t>
      </w:r>
      <w:r w:rsidR="00492BDF">
        <w:rPr>
          <w:rFonts w:ascii="Times New Roman" w:hAnsi="Times New Roman"/>
          <w:b/>
          <w:sz w:val="28"/>
          <w:szCs w:val="28"/>
        </w:rPr>
        <w:t xml:space="preserve">ксубаевского </w:t>
      </w:r>
      <w:r w:rsidR="003758A0" w:rsidRPr="00321FB9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3758A0" w:rsidRDefault="003758A0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21FB9" w:rsidRPr="00321FB9" w:rsidRDefault="00321FB9" w:rsidP="003758A0">
      <w:pPr>
        <w:spacing w:line="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F5EDE" w:rsidRPr="00F11828" w:rsidRDefault="005F5EDE" w:rsidP="003758A0">
      <w:pPr>
        <w:spacing w:line="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3758A0" w:rsidRPr="00F11828" w:rsidRDefault="00516D87" w:rsidP="00492BDF">
      <w:pPr>
        <w:spacing w:line="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2BD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</w:t>
      </w:r>
      <w:r w:rsidR="00492BDF">
        <w:rPr>
          <w:rFonts w:ascii="Times New Roman" w:hAnsi="Times New Roman"/>
          <w:sz w:val="28"/>
          <w:szCs w:val="28"/>
        </w:rPr>
        <w:t xml:space="preserve">                                                             от</w:t>
      </w:r>
      <w:r w:rsidR="00B46A1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20  апреля      </w:t>
      </w:r>
      <w:r w:rsidR="00B46A10">
        <w:rPr>
          <w:rFonts w:ascii="Times New Roman" w:hAnsi="Times New Roman"/>
          <w:sz w:val="28"/>
          <w:szCs w:val="28"/>
        </w:rPr>
        <w:t>2017г</w:t>
      </w:r>
    </w:p>
    <w:p w:rsidR="003758A0" w:rsidRPr="00F11828" w:rsidRDefault="003758A0" w:rsidP="003758A0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2B6ED0" w:rsidRDefault="003758A0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Об организации и </w:t>
      </w:r>
      <w:r w:rsidR="0085161D" w:rsidRPr="00F11828">
        <w:rPr>
          <w:b/>
          <w:bCs/>
          <w:kern w:val="28"/>
          <w:sz w:val="28"/>
          <w:szCs w:val="28"/>
        </w:rPr>
        <w:t xml:space="preserve">порядке </w:t>
      </w:r>
      <w:r w:rsidRPr="00F11828">
        <w:rPr>
          <w:b/>
          <w:bCs/>
          <w:kern w:val="28"/>
          <w:sz w:val="28"/>
          <w:szCs w:val="28"/>
        </w:rPr>
        <w:t xml:space="preserve">ведения реестров </w:t>
      </w:r>
    </w:p>
    <w:p w:rsidR="002B6ED0" w:rsidRDefault="003758A0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муниципальных нормативных правовых актов </w:t>
      </w:r>
    </w:p>
    <w:p w:rsidR="002B6ED0" w:rsidRDefault="003758A0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>в органах мест</w:t>
      </w:r>
      <w:r w:rsidR="00595803">
        <w:rPr>
          <w:b/>
          <w:bCs/>
          <w:kern w:val="28"/>
          <w:sz w:val="28"/>
          <w:szCs w:val="28"/>
        </w:rPr>
        <w:t xml:space="preserve">ного самоуправления </w:t>
      </w:r>
    </w:p>
    <w:p w:rsidR="002B6ED0" w:rsidRDefault="00492BDF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Ново</w:t>
      </w:r>
      <w:r w:rsidR="00B102A6">
        <w:rPr>
          <w:b/>
          <w:bCs/>
          <w:kern w:val="28"/>
          <w:sz w:val="28"/>
          <w:szCs w:val="28"/>
        </w:rPr>
        <w:t>киреметского</w:t>
      </w:r>
      <w:r w:rsidR="00595803">
        <w:rPr>
          <w:b/>
          <w:bCs/>
          <w:kern w:val="28"/>
          <w:sz w:val="28"/>
          <w:szCs w:val="28"/>
        </w:rPr>
        <w:t xml:space="preserve"> </w:t>
      </w:r>
      <w:r w:rsidR="00321FB9">
        <w:rPr>
          <w:b/>
          <w:bCs/>
          <w:kern w:val="28"/>
          <w:sz w:val="28"/>
          <w:szCs w:val="28"/>
        </w:rPr>
        <w:t xml:space="preserve">сельского поселения </w:t>
      </w:r>
    </w:p>
    <w:p w:rsidR="002B6ED0" w:rsidRDefault="00321FB9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А</w:t>
      </w:r>
      <w:r w:rsidR="00492BDF">
        <w:rPr>
          <w:b/>
          <w:bCs/>
          <w:kern w:val="28"/>
          <w:sz w:val="28"/>
          <w:szCs w:val="28"/>
        </w:rPr>
        <w:t>ксубаевского</w:t>
      </w:r>
      <w:r w:rsidR="003758A0" w:rsidRPr="00F11828">
        <w:rPr>
          <w:b/>
          <w:bCs/>
          <w:kern w:val="28"/>
          <w:sz w:val="28"/>
          <w:szCs w:val="28"/>
        </w:rPr>
        <w:t xml:space="preserve"> муниципального района </w:t>
      </w:r>
    </w:p>
    <w:p w:rsidR="003758A0" w:rsidRPr="00F11828" w:rsidRDefault="003758A0" w:rsidP="002B6ED0">
      <w:pPr>
        <w:pStyle w:val="a3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  <w:r w:rsidRPr="00F11828">
        <w:rPr>
          <w:b/>
          <w:bCs/>
          <w:kern w:val="28"/>
          <w:sz w:val="28"/>
          <w:szCs w:val="28"/>
        </w:rPr>
        <w:t xml:space="preserve">Республики Татарстан </w:t>
      </w:r>
    </w:p>
    <w:p w:rsidR="001D47E5" w:rsidRPr="00F11828" w:rsidRDefault="001D47E5" w:rsidP="001D47E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431C4" w:rsidRDefault="00907997" w:rsidP="00006AED">
      <w:pPr>
        <w:pStyle w:val="ConsPlusNormal"/>
        <w:ind w:firstLine="720"/>
        <w:jc w:val="both"/>
        <w:rPr>
          <w:b/>
          <w:sz w:val="28"/>
          <w:szCs w:val="28"/>
        </w:rPr>
      </w:pPr>
      <w:r w:rsidRPr="00F11828">
        <w:rPr>
          <w:sz w:val="28"/>
          <w:szCs w:val="28"/>
        </w:rPr>
        <w:t xml:space="preserve">На основании </w:t>
      </w:r>
      <w:r w:rsidR="00747128" w:rsidRPr="00F11828">
        <w:rPr>
          <w:sz w:val="28"/>
          <w:szCs w:val="28"/>
        </w:rPr>
        <w:t>ф</w:t>
      </w:r>
      <w:r w:rsidRPr="00F11828">
        <w:rPr>
          <w:sz w:val="28"/>
          <w:szCs w:val="28"/>
        </w:rPr>
        <w:t>едеральн</w:t>
      </w:r>
      <w:r w:rsidR="00747128" w:rsidRPr="00F11828">
        <w:rPr>
          <w:sz w:val="28"/>
          <w:szCs w:val="28"/>
        </w:rPr>
        <w:t>ых</w:t>
      </w:r>
      <w:r w:rsidRPr="00F11828">
        <w:rPr>
          <w:sz w:val="28"/>
          <w:szCs w:val="28"/>
        </w:rPr>
        <w:t xml:space="preserve"> закон</w:t>
      </w:r>
      <w:r w:rsidR="00747128" w:rsidRPr="00F11828">
        <w:rPr>
          <w:sz w:val="28"/>
          <w:szCs w:val="28"/>
        </w:rPr>
        <w:t>ов</w:t>
      </w:r>
      <w:r w:rsidRPr="00F11828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11828">
          <w:rPr>
            <w:sz w:val="28"/>
            <w:szCs w:val="28"/>
          </w:rPr>
          <w:t>2003 года</w:t>
        </w:r>
      </w:smartTag>
      <w:r w:rsidRPr="00F1182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95410" w:rsidRPr="00F11828">
        <w:rPr>
          <w:sz w:val="28"/>
          <w:szCs w:val="28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</w:t>
      </w:r>
      <w:r w:rsidR="004D5D68" w:rsidRPr="00F11828">
        <w:rPr>
          <w:sz w:val="28"/>
          <w:szCs w:val="28"/>
        </w:rPr>
        <w:t xml:space="preserve">, </w:t>
      </w:r>
      <w:r w:rsidRPr="00F11828">
        <w:rPr>
          <w:sz w:val="28"/>
          <w:szCs w:val="28"/>
        </w:rPr>
        <w:t>принимая во внимание решение президиума Совета муниципальных образований Республики</w:t>
      </w:r>
      <w:r w:rsidRPr="00F11828">
        <w:rPr>
          <w:sz w:val="22"/>
          <w:szCs w:val="22"/>
        </w:rPr>
        <w:t xml:space="preserve"> </w:t>
      </w:r>
      <w:r w:rsidRPr="00F11828">
        <w:rPr>
          <w:sz w:val="28"/>
          <w:szCs w:val="28"/>
        </w:rPr>
        <w:t>Татарстан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от 13.10.2016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№ ПР-26-4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«О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ведении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реестров</w:t>
      </w:r>
      <w:r w:rsidR="00A95410" w:rsidRPr="00F11828">
        <w:rPr>
          <w:sz w:val="22"/>
          <w:szCs w:val="22"/>
        </w:rPr>
        <w:t xml:space="preserve"> </w:t>
      </w:r>
      <w:r w:rsidR="00A95410" w:rsidRPr="00F11828">
        <w:rPr>
          <w:sz w:val="28"/>
          <w:szCs w:val="28"/>
        </w:rPr>
        <w:t>муниципальных нормативных правовых актов», р</w:t>
      </w:r>
      <w:r w:rsidR="00026A56">
        <w:rPr>
          <w:sz w:val="28"/>
          <w:szCs w:val="28"/>
        </w:rPr>
        <w:t xml:space="preserve">уководствуясь Уставом </w:t>
      </w:r>
      <w:r w:rsidR="00492BDF">
        <w:rPr>
          <w:sz w:val="28"/>
          <w:szCs w:val="28"/>
        </w:rPr>
        <w:t>Ново</w:t>
      </w:r>
      <w:r w:rsidR="00B102A6">
        <w:rPr>
          <w:sz w:val="28"/>
          <w:szCs w:val="28"/>
        </w:rPr>
        <w:t>киреметского</w:t>
      </w:r>
      <w:r w:rsidR="00026757">
        <w:rPr>
          <w:sz w:val="28"/>
          <w:szCs w:val="28"/>
        </w:rPr>
        <w:t xml:space="preserve"> </w:t>
      </w:r>
      <w:r w:rsidR="00026A56">
        <w:rPr>
          <w:sz w:val="28"/>
          <w:szCs w:val="28"/>
        </w:rPr>
        <w:t xml:space="preserve">сельского поселения </w:t>
      </w:r>
      <w:r w:rsidR="00492BDF">
        <w:rPr>
          <w:sz w:val="28"/>
          <w:szCs w:val="28"/>
        </w:rPr>
        <w:t xml:space="preserve">Аксубаевского </w:t>
      </w:r>
      <w:r w:rsidR="00026A56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района Республики Татарстан, </w:t>
      </w:r>
      <w:r w:rsidRPr="00F11828">
        <w:rPr>
          <w:sz w:val="28"/>
          <w:szCs w:val="28"/>
        </w:rPr>
        <w:t xml:space="preserve">в целях совершенствования нормативной правовой базы, унификации и систематизации учета </w:t>
      </w:r>
      <w:r w:rsidR="00A95410" w:rsidRPr="00F11828">
        <w:rPr>
          <w:sz w:val="28"/>
          <w:szCs w:val="28"/>
        </w:rPr>
        <w:t xml:space="preserve">нормативных </w:t>
      </w:r>
      <w:r w:rsidRPr="00F11828">
        <w:rPr>
          <w:sz w:val="28"/>
          <w:szCs w:val="28"/>
        </w:rPr>
        <w:t xml:space="preserve">правовых актов, принятых органами местного самоуправления, </w:t>
      </w:r>
      <w:r w:rsidR="00A95410" w:rsidRPr="00F11828">
        <w:rPr>
          <w:sz w:val="28"/>
          <w:szCs w:val="28"/>
        </w:rPr>
        <w:t xml:space="preserve">обеспечения открытости информации об их деятельности </w:t>
      </w:r>
      <w:r w:rsidRPr="00F11828">
        <w:rPr>
          <w:sz w:val="28"/>
          <w:szCs w:val="28"/>
        </w:rPr>
        <w:t xml:space="preserve">Совет </w:t>
      </w:r>
      <w:r w:rsidR="00B102A6">
        <w:rPr>
          <w:sz w:val="28"/>
          <w:szCs w:val="28"/>
        </w:rPr>
        <w:t>Новокиреметского</w:t>
      </w:r>
      <w:r w:rsidR="00364EEB" w:rsidRPr="00364EEB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364EEB" w:rsidRPr="00364EEB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</w:t>
      </w:r>
      <w:r w:rsidR="00492BDF">
        <w:rPr>
          <w:sz w:val="28"/>
          <w:szCs w:val="28"/>
        </w:rPr>
        <w:t xml:space="preserve"> </w:t>
      </w:r>
      <w:r w:rsidR="00321FB9">
        <w:rPr>
          <w:sz w:val="28"/>
          <w:szCs w:val="28"/>
        </w:rPr>
        <w:t xml:space="preserve"> </w:t>
      </w:r>
      <w:r w:rsidR="00492BDF">
        <w:rPr>
          <w:b/>
          <w:sz w:val="28"/>
          <w:szCs w:val="28"/>
        </w:rPr>
        <w:t>РЕШИЛ:</w:t>
      </w:r>
      <w:r w:rsidR="00321FB9">
        <w:rPr>
          <w:b/>
          <w:sz w:val="28"/>
          <w:szCs w:val="28"/>
        </w:rPr>
        <w:t xml:space="preserve"> </w:t>
      </w:r>
    </w:p>
    <w:p w:rsidR="00315540" w:rsidRPr="00F11828" w:rsidRDefault="00315540" w:rsidP="00006AED">
      <w:pPr>
        <w:pStyle w:val="ConsPlusNormal"/>
        <w:ind w:firstLine="720"/>
        <w:jc w:val="both"/>
        <w:rPr>
          <w:sz w:val="28"/>
          <w:szCs w:val="28"/>
        </w:rPr>
      </w:pP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1. </w:t>
      </w:r>
      <w:r w:rsidR="00A95410" w:rsidRPr="00F11828">
        <w:rPr>
          <w:sz w:val="28"/>
          <w:szCs w:val="28"/>
        </w:rPr>
        <w:t xml:space="preserve">Утвердить Положение о порядке ведения реестров муниципальных нормативных правовых актов </w:t>
      </w:r>
      <w:r w:rsidRPr="00F11828">
        <w:rPr>
          <w:sz w:val="28"/>
          <w:szCs w:val="28"/>
        </w:rPr>
        <w:t xml:space="preserve">в органах местного самоуправления </w:t>
      </w:r>
      <w:r w:rsidR="00B102A6">
        <w:rPr>
          <w:sz w:val="28"/>
          <w:szCs w:val="28"/>
        </w:rPr>
        <w:t>Новокиреметского</w:t>
      </w:r>
      <w:r w:rsidR="0021014A" w:rsidRPr="0021014A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1014A" w:rsidRPr="0021014A">
        <w:rPr>
          <w:sz w:val="28"/>
          <w:szCs w:val="28"/>
        </w:rPr>
        <w:t xml:space="preserve"> </w:t>
      </w:r>
      <w:r w:rsidR="00A95410" w:rsidRPr="00F11828">
        <w:rPr>
          <w:sz w:val="28"/>
          <w:szCs w:val="28"/>
        </w:rPr>
        <w:t xml:space="preserve">муниципального </w:t>
      </w:r>
      <w:r w:rsidRPr="00F11828">
        <w:rPr>
          <w:sz w:val="28"/>
          <w:szCs w:val="28"/>
        </w:rPr>
        <w:t>района Республики Татарстан (Приложение № </w:t>
      </w:r>
      <w:r w:rsidR="00A95410" w:rsidRPr="00F11828">
        <w:rPr>
          <w:sz w:val="28"/>
          <w:szCs w:val="28"/>
        </w:rPr>
        <w:t>1).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 xml:space="preserve">2. Уполномоченным </w:t>
      </w:r>
      <w:r w:rsidR="00B431C4" w:rsidRPr="00F11828">
        <w:rPr>
          <w:sz w:val="28"/>
          <w:szCs w:val="28"/>
        </w:rPr>
        <w:t xml:space="preserve">на ведение </w:t>
      </w:r>
      <w:r w:rsidRPr="00F11828">
        <w:rPr>
          <w:sz w:val="28"/>
          <w:szCs w:val="28"/>
        </w:rPr>
        <w:t xml:space="preserve">реестров муниципальных нормативных правовых актов в органах местного самоуправления </w:t>
      </w:r>
      <w:r w:rsidR="00A8142A">
        <w:rPr>
          <w:sz w:val="28"/>
          <w:szCs w:val="28"/>
        </w:rPr>
        <w:t>Новокиреметского</w:t>
      </w:r>
      <w:r w:rsidR="002A0DF5" w:rsidRPr="002A0DF5">
        <w:rPr>
          <w:sz w:val="28"/>
          <w:szCs w:val="28"/>
        </w:rPr>
        <w:t xml:space="preserve"> сельского поселения </w:t>
      </w:r>
      <w:r w:rsidR="00492BDF">
        <w:rPr>
          <w:sz w:val="28"/>
          <w:szCs w:val="28"/>
        </w:rPr>
        <w:t>Аксубаевского</w:t>
      </w:r>
      <w:r w:rsidR="002A0DF5" w:rsidRPr="002A0DF5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 xml:space="preserve">муниципального района Республики Татарстан определить </w:t>
      </w:r>
      <w:r w:rsidR="00321FB9">
        <w:rPr>
          <w:sz w:val="28"/>
          <w:szCs w:val="28"/>
        </w:rPr>
        <w:t xml:space="preserve">заместителя руководителя </w:t>
      </w:r>
      <w:r w:rsidR="00595803">
        <w:rPr>
          <w:sz w:val="28"/>
          <w:szCs w:val="28"/>
        </w:rPr>
        <w:t xml:space="preserve">Исполнительного комитета </w:t>
      </w:r>
      <w:r w:rsidR="00A8142A">
        <w:rPr>
          <w:sz w:val="28"/>
          <w:szCs w:val="28"/>
        </w:rPr>
        <w:t>Новокиреметского</w:t>
      </w:r>
      <w:r w:rsidR="00321FB9">
        <w:rPr>
          <w:sz w:val="28"/>
          <w:szCs w:val="28"/>
        </w:rPr>
        <w:t xml:space="preserve"> сельского поселения</w:t>
      </w:r>
      <w:r w:rsidR="00B431C4" w:rsidRPr="00F11828">
        <w:rPr>
          <w:sz w:val="28"/>
          <w:szCs w:val="28"/>
        </w:rPr>
        <w:t>.</w:t>
      </w:r>
    </w:p>
    <w:p w:rsidR="00B431C4" w:rsidRPr="00F11828" w:rsidRDefault="0085161D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3. Органам местного самоуправления</w:t>
      </w:r>
      <w:r w:rsidR="004E714A" w:rsidRPr="00F11828">
        <w:rPr>
          <w:sz w:val="28"/>
          <w:szCs w:val="28"/>
        </w:rPr>
        <w:t xml:space="preserve"> и их уполномоченным лицам</w:t>
      </w:r>
      <w:r w:rsidRPr="00F11828">
        <w:rPr>
          <w:sz w:val="28"/>
          <w:szCs w:val="28"/>
        </w:rPr>
        <w:t xml:space="preserve">, указанным в пункте 2 настоящего решения, </w:t>
      </w:r>
      <w:r w:rsidR="00B431C4" w:rsidRPr="00F11828">
        <w:rPr>
          <w:sz w:val="28"/>
          <w:szCs w:val="28"/>
        </w:rPr>
        <w:t>в соответствии с</w:t>
      </w:r>
      <w:r w:rsidRPr="00F11828">
        <w:rPr>
          <w:sz w:val="28"/>
          <w:szCs w:val="28"/>
        </w:rPr>
        <w:t xml:space="preserve"> актом</w:t>
      </w:r>
      <w:r w:rsidR="00B431C4" w:rsidRPr="00F11828">
        <w:rPr>
          <w:sz w:val="28"/>
          <w:szCs w:val="28"/>
        </w:rPr>
        <w:t>, утвержденным</w:t>
      </w:r>
      <w:r w:rsidRPr="00F11828">
        <w:rPr>
          <w:sz w:val="28"/>
          <w:szCs w:val="28"/>
        </w:rPr>
        <w:t xml:space="preserve"> пунктом 1</w:t>
      </w:r>
      <w:r w:rsidR="00B431C4" w:rsidRPr="00F11828">
        <w:rPr>
          <w:sz w:val="28"/>
          <w:szCs w:val="28"/>
        </w:rPr>
        <w:t xml:space="preserve"> настоящего </w:t>
      </w:r>
      <w:r w:rsidRPr="00F11828">
        <w:rPr>
          <w:sz w:val="28"/>
          <w:szCs w:val="28"/>
        </w:rPr>
        <w:t>решения</w:t>
      </w:r>
      <w:r w:rsidR="004E714A" w:rsidRPr="00F11828">
        <w:rPr>
          <w:sz w:val="28"/>
          <w:szCs w:val="28"/>
        </w:rPr>
        <w:t>:</w:t>
      </w:r>
    </w:p>
    <w:p w:rsidR="000E3B28" w:rsidRPr="00F11828" w:rsidRDefault="000E3B28" w:rsidP="00006AED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1) </w:t>
      </w:r>
      <w:r w:rsidR="004E714A" w:rsidRPr="00F11828">
        <w:rPr>
          <w:sz w:val="28"/>
          <w:szCs w:val="28"/>
        </w:rPr>
        <w:t xml:space="preserve">в срок до </w:t>
      </w:r>
      <w:r w:rsidR="00492BDF">
        <w:rPr>
          <w:sz w:val="28"/>
          <w:szCs w:val="28"/>
        </w:rPr>
        <w:t>01 июля</w:t>
      </w:r>
      <w:r w:rsidR="00321FB9">
        <w:rPr>
          <w:sz w:val="28"/>
          <w:szCs w:val="28"/>
        </w:rPr>
        <w:t xml:space="preserve"> 2017 года </w:t>
      </w:r>
      <w:r w:rsidR="004E714A" w:rsidRPr="00F11828">
        <w:rPr>
          <w:sz w:val="28"/>
          <w:szCs w:val="28"/>
        </w:rPr>
        <w:t xml:space="preserve"> </w:t>
      </w:r>
      <w:r w:rsidR="00B431C4" w:rsidRPr="00F11828">
        <w:rPr>
          <w:sz w:val="28"/>
          <w:szCs w:val="28"/>
        </w:rPr>
        <w:t xml:space="preserve">сформировать </w:t>
      </w:r>
      <w:r w:rsidR="0085161D" w:rsidRPr="00F11828">
        <w:rPr>
          <w:sz w:val="28"/>
          <w:szCs w:val="28"/>
        </w:rPr>
        <w:t>р</w:t>
      </w:r>
      <w:r w:rsidR="00B431C4" w:rsidRPr="00F11828">
        <w:rPr>
          <w:sz w:val="28"/>
          <w:szCs w:val="28"/>
        </w:rPr>
        <w:t>еестр</w:t>
      </w:r>
      <w:r w:rsidR="0085161D" w:rsidRPr="00F11828">
        <w:rPr>
          <w:sz w:val="28"/>
          <w:szCs w:val="28"/>
        </w:rPr>
        <w:t>ы</w:t>
      </w:r>
      <w:r w:rsidR="00B431C4" w:rsidRPr="00F11828">
        <w:rPr>
          <w:sz w:val="28"/>
          <w:szCs w:val="28"/>
        </w:rPr>
        <w:t xml:space="preserve"> муниципальных нормативных правовых актов</w:t>
      </w:r>
      <w:r w:rsidR="004E714A" w:rsidRPr="00F11828">
        <w:rPr>
          <w:sz w:val="28"/>
          <w:szCs w:val="28"/>
        </w:rPr>
        <w:t xml:space="preserve"> и разместить их</w:t>
      </w:r>
      <w:r w:rsidR="00321FB9">
        <w:rPr>
          <w:sz w:val="28"/>
          <w:szCs w:val="28"/>
        </w:rPr>
        <w:t xml:space="preserve"> в разделе поселения</w:t>
      </w:r>
      <w:r w:rsidR="004E714A" w:rsidRPr="00F11828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на официальном сайте</w:t>
      </w:r>
      <w:r w:rsidR="00E12D50">
        <w:rPr>
          <w:sz w:val="28"/>
          <w:szCs w:val="28"/>
        </w:rPr>
        <w:t xml:space="preserve"> </w:t>
      </w:r>
      <w:r w:rsidR="00492BDF">
        <w:rPr>
          <w:sz w:val="28"/>
          <w:szCs w:val="28"/>
        </w:rPr>
        <w:t xml:space="preserve">Аксубаевского </w:t>
      </w:r>
      <w:r w:rsidRPr="00F11828">
        <w:rPr>
          <w:sz w:val="28"/>
          <w:szCs w:val="28"/>
        </w:rPr>
        <w:t>муниципального района Республики Татарстан;</w:t>
      </w:r>
    </w:p>
    <w:p w:rsidR="000E3B28" w:rsidRPr="00F11828" w:rsidRDefault="004E714A" w:rsidP="008D092F">
      <w:pPr>
        <w:pStyle w:val="ConsPlusNormal"/>
        <w:ind w:firstLine="720"/>
        <w:jc w:val="both"/>
        <w:rPr>
          <w:sz w:val="28"/>
          <w:szCs w:val="28"/>
        </w:rPr>
      </w:pPr>
      <w:r w:rsidRPr="00F11828">
        <w:rPr>
          <w:sz w:val="28"/>
          <w:szCs w:val="28"/>
        </w:rPr>
        <w:t>2</w:t>
      </w:r>
      <w:r w:rsidR="000E3B28" w:rsidRPr="00F11828">
        <w:rPr>
          <w:sz w:val="28"/>
          <w:szCs w:val="28"/>
        </w:rPr>
        <w:t xml:space="preserve">) обеспечить ведение реестров муниципальных нормативных правовых актов и размещение их </w:t>
      </w:r>
      <w:r w:rsidR="00321FB9">
        <w:rPr>
          <w:sz w:val="28"/>
          <w:szCs w:val="28"/>
        </w:rPr>
        <w:t xml:space="preserve">в разделе поселения </w:t>
      </w:r>
      <w:r w:rsidR="000E3B28" w:rsidRPr="00F11828">
        <w:rPr>
          <w:sz w:val="28"/>
          <w:szCs w:val="28"/>
        </w:rPr>
        <w:t xml:space="preserve">на официальном сайте </w:t>
      </w:r>
      <w:r w:rsidR="00492BDF">
        <w:rPr>
          <w:sz w:val="28"/>
          <w:szCs w:val="28"/>
        </w:rPr>
        <w:t xml:space="preserve">Аксубаевского </w:t>
      </w:r>
      <w:r w:rsidR="000E3B28" w:rsidRPr="00F11828">
        <w:rPr>
          <w:sz w:val="28"/>
          <w:szCs w:val="28"/>
        </w:rPr>
        <w:lastRenderedPageBreak/>
        <w:t>муниципального района Республики Татарстан в актуальном состоянии.</w:t>
      </w:r>
    </w:p>
    <w:p w:rsidR="00006AED" w:rsidRPr="00F11828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6AED" w:rsidRPr="00F11828">
        <w:rPr>
          <w:sz w:val="28"/>
          <w:szCs w:val="28"/>
        </w:rPr>
        <w:t xml:space="preserve">.Опубликовать настоящее решение </w:t>
      </w:r>
      <w:r>
        <w:rPr>
          <w:sz w:val="28"/>
          <w:szCs w:val="28"/>
        </w:rPr>
        <w:t>на официальном портале правовой информации Республики Татарстан</w:t>
      </w:r>
      <w:r w:rsidR="00006AED" w:rsidRPr="00F11828">
        <w:rPr>
          <w:sz w:val="28"/>
          <w:szCs w:val="28"/>
        </w:rPr>
        <w:t xml:space="preserve"> в соответствии с порядком</w:t>
      </w:r>
      <w:r w:rsidR="00546612">
        <w:rPr>
          <w:sz w:val="28"/>
          <w:szCs w:val="28"/>
        </w:rPr>
        <w:t xml:space="preserve">, определенным Уставом </w:t>
      </w:r>
      <w:r w:rsidR="00A8142A">
        <w:rPr>
          <w:sz w:val="28"/>
          <w:szCs w:val="28"/>
        </w:rPr>
        <w:t xml:space="preserve">Новокиреметского </w:t>
      </w:r>
      <w:r w:rsidR="00EE4D58">
        <w:rPr>
          <w:sz w:val="28"/>
          <w:szCs w:val="28"/>
        </w:rPr>
        <w:t xml:space="preserve"> </w:t>
      </w:r>
      <w:r w:rsidR="005350CA">
        <w:rPr>
          <w:sz w:val="28"/>
          <w:szCs w:val="28"/>
        </w:rPr>
        <w:t>сельского поселения А</w:t>
      </w:r>
      <w:r w:rsidR="00492BDF">
        <w:rPr>
          <w:sz w:val="28"/>
          <w:szCs w:val="28"/>
        </w:rPr>
        <w:t>ксубаевского</w:t>
      </w:r>
      <w:r w:rsidR="005350CA">
        <w:rPr>
          <w:sz w:val="28"/>
          <w:szCs w:val="28"/>
        </w:rPr>
        <w:t xml:space="preserve"> </w:t>
      </w:r>
      <w:r w:rsidR="00006AED" w:rsidRPr="00F11828">
        <w:rPr>
          <w:sz w:val="28"/>
          <w:szCs w:val="28"/>
        </w:rPr>
        <w:t>муниципального района Республики Татарстан.</w:t>
      </w:r>
    </w:p>
    <w:p w:rsidR="00321FB9" w:rsidRDefault="00321FB9" w:rsidP="00006AED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AED" w:rsidRPr="00F11828">
        <w:rPr>
          <w:sz w:val="28"/>
          <w:szCs w:val="28"/>
        </w:rPr>
        <w:t>. 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192E6C" w:rsidRPr="00F11828" w:rsidRDefault="00321FB9" w:rsidP="00B90015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AED" w:rsidRPr="00F11828">
        <w:rPr>
          <w:sz w:val="28"/>
          <w:szCs w:val="28"/>
        </w:rPr>
        <w:t xml:space="preserve">. Контроль за исполнением настоящего решения </w:t>
      </w:r>
      <w:r w:rsidR="00931F77">
        <w:rPr>
          <w:sz w:val="28"/>
          <w:szCs w:val="28"/>
        </w:rPr>
        <w:t>оставляю за собой.</w:t>
      </w:r>
    </w:p>
    <w:p w:rsidR="00192E6C" w:rsidRPr="00F11828" w:rsidRDefault="00192E6C" w:rsidP="00192E6C">
      <w:pPr>
        <w:rPr>
          <w:lang w:eastAsia="ru-RU"/>
        </w:rPr>
      </w:pPr>
    </w:p>
    <w:p w:rsidR="00192E6C" w:rsidRPr="00A90428" w:rsidRDefault="00192E6C" w:rsidP="00192E6C">
      <w:pPr>
        <w:rPr>
          <w:b/>
          <w:lang w:eastAsia="ru-RU"/>
        </w:rPr>
      </w:pPr>
    </w:p>
    <w:p w:rsidR="00EA2E03" w:rsidRPr="00A90428" w:rsidRDefault="00546612" w:rsidP="00546612">
      <w:pPr>
        <w:pStyle w:val="ConsPlusNormal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A8142A" w:rsidRPr="00A8142A">
        <w:rPr>
          <w:b/>
          <w:sz w:val="28"/>
          <w:szCs w:val="28"/>
        </w:rPr>
        <w:t>Новокиреметского</w:t>
      </w:r>
      <w:r w:rsidRPr="00A8142A">
        <w:rPr>
          <w:b/>
          <w:sz w:val="28"/>
          <w:szCs w:val="28"/>
        </w:rPr>
        <w:br/>
      </w:r>
      <w:r w:rsidR="00492BDF">
        <w:rPr>
          <w:b/>
          <w:sz w:val="28"/>
          <w:szCs w:val="28"/>
        </w:rPr>
        <w:t xml:space="preserve">сельского поселения:                                                  </w:t>
      </w:r>
      <w:r w:rsidR="00A8142A">
        <w:rPr>
          <w:b/>
          <w:sz w:val="28"/>
          <w:szCs w:val="28"/>
        </w:rPr>
        <w:t>И.Р.Шакиров</w:t>
      </w:r>
    </w:p>
    <w:p w:rsidR="00192E6C" w:rsidRDefault="00192E6C" w:rsidP="00546612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BB1D90" w:rsidRDefault="00BB1D90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EE4D58" w:rsidRDefault="00EE4D58" w:rsidP="00192E6C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EE4D58" w:rsidRDefault="00EE4D58" w:rsidP="00EE4D58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21FB9" w:rsidRPr="00A725D2" w:rsidRDefault="00931F77" w:rsidP="00931F77">
      <w:pPr>
        <w:pStyle w:val="ConsPlusNorma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931F77" w:rsidRDefault="00931F77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к решению Совета </w:t>
      </w:r>
    </w:p>
    <w:p w:rsidR="00492BDF" w:rsidRDefault="00A8142A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Новокиреметского</w:t>
      </w:r>
      <w:r w:rsidR="00321FB9">
        <w:rPr>
          <w:sz w:val="28"/>
          <w:szCs w:val="28"/>
        </w:rPr>
        <w:t xml:space="preserve"> сельского поселения </w:t>
      </w:r>
    </w:p>
    <w:p w:rsidR="00321FB9" w:rsidRPr="00A725D2" w:rsidRDefault="00492BDF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321FB9" w:rsidRPr="00A725D2">
        <w:rPr>
          <w:sz w:val="28"/>
          <w:szCs w:val="28"/>
        </w:rPr>
        <w:t xml:space="preserve"> муниципального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 xml:space="preserve"> района Республики Татарстан 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  <w:r w:rsidRPr="00A725D2">
        <w:rPr>
          <w:sz w:val="28"/>
          <w:szCs w:val="28"/>
        </w:rPr>
        <w:t>от</w:t>
      </w:r>
      <w:r w:rsidR="00516D87">
        <w:rPr>
          <w:sz w:val="28"/>
          <w:szCs w:val="28"/>
        </w:rPr>
        <w:t xml:space="preserve"> 20.04.2017г</w:t>
      </w:r>
      <w:r w:rsidRPr="00A725D2">
        <w:rPr>
          <w:sz w:val="28"/>
          <w:szCs w:val="28"/>
        </w:rPr>
        <w:t xml:space="preserve"> </w:t>
      </w:r>
      <w:r w:rsidR="00516D87">
        <w:rPr>
          <w:sz w:val="28"/>
          <w:szCs w:val="28"/>
        </w:rPr>
        <w:t xml:space="preserve">      № 40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right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Положение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>о порядке ведения реестров муниципальных нормативных правовых актов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b/>
          <w:sz w:val="28"/>
          <w:szCs w:val="28"/>
        </w:rPr>
      </w:pPr>
      <w:r w:rsidRPr="003242AF">
        <w:rPr>
          <w:b/>
          <w:sz w:val="28"/>
          <w:szCs w:val="28"/>
        </w:rPr>
        <w:t xml:space="preserve">в органах местного самоуправления </w:t>
      </w:r>
      <w:r w:rsidR="00A8142A" w:rsidRPr="00A8142A">
        <w:rPr>
          <w:b/>
          <w:sz w:val="28"/>
          <w:szCs w:val="28"/>
        </w:rPr>
        <w:t>Новокиреметского</w:t>
      </w:r>
      <w:r>
        <w:rPr>
          <w:b/>
          <w:sz w:val="28"/>
          <w:szCs w:val="28"/>
        </w:rPr>
        <w:t xml:space="preserve"> сельского поселения А</w:t>
      </w:r>
      <w:r w:rsidR="00492BDF">
        <w:rPr>
          <w:b/>
          <w:sz w:val="28"/>
          <w:szCs w:val="28"/>
        </w:rPr>
        <w:t>ксубаевского</w:t>
      </w:r>
      <w:r w:rsidRPr="003242AF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21FB9" w:rsidRPr="00A725D2" w:rsidRDefault="00321FB9" w:rsidP="00321FB9">
      <w:pPr>
        <w:pStyle w:val="ConsPlusNormal"/>
        <w:spacing w:line="0" w:lineRule="atLeast"/>
        <w:rPr>
          <w:sz w:val="28"/>
          <w:szCs w:val="28"/>
        </w:rPr>
      </w:pPr>
      <w:bookmarkStart w:id="1" w:name="P29"/>
      <w:bookmarkEnd w:id="1"/>
      <w:r w:rsidRPr="00A725D2">
        <w:rPr>
          <w:sz w:val="28"/>
          <w:szCs w:val="28"/>
        </w:rPr>
        <w:t xml:space="preserve"> 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3242AF">
        <w:rPr>
          <w:sz w:val="28"/>
          <w:szCs w:val="28"/>
        </w:rPr>
        <w:t>1. Общие положения</w:t>
      </w:r>
    </w:p>
    <w:p w:rsidR="00321FB9" w:rsidRPr="00A725D2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1.1. Настоящее Положение о порядке ведения реестров муниципальных нормативных правовых актов в органах мест</w:t>
      </w:r>
      <w:r w:rsidR="00651520">
        <w:rPr>
          <w:sz w:val="28"/>
          <w:szCs w:val="28"/>
        </w:rPr>
        <w:t xml:space="preserve">ного самоуправления </w:t>
      </w:r>
      <w:r w:rsidR="00A8142A">
        <w:rPr>
          <w:sz w:val="28"/>
          <w:szCs w:val="28"/>
        </w:rPr>
        <w:t>Новокиреметского</w:t>
      </w:r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 w:rsidRPr="003242AF">
        <w:rPr>
          <w:sz w:val="28"/>
          <w:szCs w:val="28"/>
        </w:rPr>
        <w:t xml:space="preserve">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242AF">
          <w:rPr>
            <w:sz w:val="28"/>
            <w:szCs w:val="28"/>
          </w:rPr>
          <w:t>2003 года</w:t>
        </w:r>
      </w:smartTag>
      <w:r w:rsidRPr="003242A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1.2. Реестры ведутся одновременно (параллельно) с общими реестрами муниципальных правовых актов. Реестры не служат для целей регистрации муниципальных нормативных правовых актов.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1.3. Реестры служат для решения задач: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обеспечения доступа к нормативной правовой базе муниципалитета граждан и </w:t>
      </w:r>
      <w:r w:rsidRPr="003242AF">
        <w:rPr>
          <w:sz w:val="28"/>
          <w:szCs w:val="28"/>
        </w:rPr>
        <w:lastRenderedPageBreak/>
        <w:t>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1.5. Уполномоченным на ведение реестров муниципальных нормативных правовых актов в орган</w:t>
      </w:r>
      <w:r>
        <w:rPr>
          <w:sz w:val="28"/>
          <w:szCs w:val="28"/>
        </w:rPr>
        <w:t>ах местного самоуправления являе</w:t>
      </w:r>
      <w:r w:rsidRPr="003242AF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заместитель руководителя (секретарь) Исполнительного комитета</w:t>
      </w:r>
      <w:r w:rsidRPr="003242AF">
        <w:rPr>
          <w:sz w:val="28"/>
          <w:szCs w:val="28"/>
        </w:rPr>
        <w:t>.</w:t>
      </w: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1.6. За ведение компьютерных (цифровых) версий реестров, размещаемых на официальном сайте муниципального района, ответственным является</w:t>
      </w:r>
      <w:r>
        <w:rPr>
          <w:sz w:val="28"/>
          <w:szCs w:val="28"/>
        </w:rPr>
        <w:t xml:space="preserve"> заместитель руководителя (секретарь) Исполнительного комитета. 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2. Формирование и ведение реестров</w:t>
      </w:r>
    </w:p>
    <w:p w:rsidR="00321FB9" w:rsidRPr="003242AF" w:rsidRDefault="00321FB9" w:rsidP="00321FB9">
      <w:pPr>
        <w:pStyle w:val="ConsPlusNormal"/>
        <w:spacing w:line="0" w:lineRule="atLeast"/>
        <w:jc w:val="center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2.1. Реестры ведутся в электронном виде на русском языке.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2.2. В реестры включаются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как опубликованных, так и неопубликованных;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как действующих, так и утративших силу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 xml:space="preserve"> или измененных иными актами;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2.3. В реестры, ведущиеся в аппарате представительного органа местного самоуправления (Приложения № 1, № 2),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оформленных в виде правовых актов решениях, принятых на местном референдуме;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решениях, принятых </w:t>
      </w:r>
      <w:r>
        <w:rPr>
          <w:sz w:val="28"/>
          <w:szCs w:val="28"/>
        </w:rPr>
        <w:t>Сов</w:t>
      </w:r>
      <w:r w:rsidR="009F6816">
        <w:rPr>
          <w:sz w:val="28"/>
          <w:szCs w:val="28"/>
        </w:rPr>
        <w:t xml:space="preserve">етом </w:t>
      </w:r>
      <w:r w:rsidR="00E64088">
        <w:rPr>
          <w:sz w:val="28"/>
          <w:szCs w:val="28"/>
        </w:rPr>
        <w:t>Новокиреметского</w:t>
      </w:r>
      <w:r>
        <w:rPr>
          <w:sz w:val="28"/>
          <w:szCs w:val="28"/>
        </w:rPr>
        <w:t xml:space="preserve"> сельского поселения А</w:t>
      </w:r>
      <w:r w:rsidR="00492BDF">
        <w:rPr>
          <w:sz w:val="28"/>
          <w:szCs w:val="28"/>
        </w:rPr>
        <w:t xml:space="preserve">ксубаевского </w:t>
      </w:r>
      <w:r>
        <w:rPr>
          <w:sz w:val="28"/>
          <w:szCs w:val="28"/>
        </w:rPr>
        <w:t xml:space="preserve"> </w:t>
      </w:r>
      <w:r w:rsidRPr="003242AF">
        <w:rPr>
          <w:sz w:val="28"/>
          <w:szCs w:val="28"/>
        </w:rPr>
        <w:t>муниципального района Республики Татарстан.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2.4. В реестр, ведущийся в аппарате главы муниципального образования (Приложение № 3),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2.5. В реестр, ведущийся в аппарате исполнительного комитета муниципального образования (Приложение № 4),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постановлениях нормативного характера;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2.6. В реестры, ведущиеся в аппаратах иных органов местного самоуправления муниципального образования, не указанных в пунктах 2.3-2.5 Положения, включаются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lastRenderedPageBreak/>
        <w:t>о приказах, носящих нормативный характер (содержащих отдельные положения, носящие нормативный характер).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2.7. В реестры включаются следующие сведения: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дата принятия;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наименование (при наличии).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об опубликовании (обнародовании);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о внесении изменений (утрате силы), о признании судом недействующими.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2.8.1. В реестры может включаться иная дополнительная информация о муниципальных нормативных правовых актах.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321FB9" w:rsidRPr="003242AF">
        <w:rPr>
          <w:sz w:val="28"/>
          <w:szCs w:val="28"/>
        </w:rPr>
        <w:t xml:space="preserve"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C0561C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2.11. </w:t>
      </w:r>
      <w:r w:rsidR="00C0561C">
        <w:rPr>
          <w:sz w:val="28"/>
          <w:szCs w:val="28"/>
        </w:rPr>
        <w:t>Л</w:t>
      </w:r>
      <w:r w:rsidRPr="003242AF">
        <w:rPr>
          <w:sz w:val="28"/>
          <w:szCs w:val="28"/>
        </w:rPr>
        <w:t>иц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, указанн</w:t>
      </w:r>
      <w:r w:rsidR="00C0561C">
        <w:rPr>
          <w:sz w:val="28"/>
          <w:szCs w:val="28"/>
        </w:rPr>
        <w:t>о</w:t>
      </w:r>
      <w:r w:rsidRPr="003242AF">
        <w:rPr>
          <w:sz w:val="28"/>
          <w:szCs w:val="28"/>
        </w:rPr>
        <w:t>е в пункте 1.5 Положения, обрабатыва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>т и включа</w:t>
      </w:r>
      <w:r w:rsidR="00C0561C">
        <w:rPr>
          <w:sz w:val="28"/>
          <w:szCs w:val="28"/>
        </w:rPr>
        <w:t>е</w:t>
      </w:r>
      <w:r w:rsidRPr="003242AF">
        <w:rPr>
          <w:sz w:val="28"/>
          <w:szCs w:val="28"/>
        </w:rPr>
        <w:t xml:space="preserve">т в реестры информацию, указанную в пункте 2.10 Положения, а также </w:t>
      </w:r>
      <w:r w:rsidR="00C0561C">
        <w:rPr>
          <w:sz w:val="28"/>
          <w:szCs w:val="28"/>
        </w:rPr>
        <w:t>размещае</w:t>
      </w:r>
      <w:r w:rsidRPr="003242AF">
        <w:rPr>
          <w:sz w:val="28"/>
          <w:szCs w:val="28"/>
        </w:rPr>
        <w:t xml:space="preserve">т актуальную редакцию реестра на сайте муниципального образования и тексты актов, указанные </w:t>
      </w:r>
      <w:r w:rsidR="00C0561C">
        <w:rPr>
          <w:sz w:val="28"/>
          <w:szCs w:val="28"/>
        </w:rPr>
        <w:t>в пункте 2.10</w:t>
      </w:r>
      <w:r w:rsidRPr="003242AF">
        <w:rPr>
          <w:sz w:val="28"/>
          <w:szCs w:val="28"/>
        </w:rPr>
        <w:t>, не позднее одного рабочего дня со дня поступления</w:t>
      </w:r>
      <w:r w:rsidR="00C0561C">
        <w:rPr>
          <w:sz w:val="28"/>
          <w:szCs w:val="28"/>
        </w:rPr>
        <w:t>.</w:t>
      </w:r>
    </w:p>
    <w:p w:rsidR="00321FB9" w:rsidRPr="003242AF" w:rsidRDefault="00C0561C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321FB9" w:rsidRPr="003242AF">
        <w:rPr>
          <w:sz w:val="28"/>
          <w:szCs w:val="28"/>
        </w:rPr>
        <w:t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>2.13. Тексты муниципальных нормативных правовых актов</w:t>
      </w:r>
      <w:r w:rsidR="00C0561C">
        <w:rPr>
          <w:sz w:val="28"/>
          <w:szCs w:val="28"/>
        </w:rPr>
        <w:t xml:space="preserve">, </w:t>
      </w:r>
      <w:r w:rsidRPr="003242AF">
        <w:rPr>
          <w:sz w:val="28"/>
          <w:szCs w:val="28"/>
        </w:rPr>
        <w:t>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3.1. Информация, содержащаяся в реестрах, является общедоступной, размещаемой на официальном сайте муниципального образования. Получение ее в </w:t>
      </w:r>
      <w:r w:rsidRPr="003242AF">
        <w:rPr>
          <w:sz w:val="28"/>
          <w:szCs w:val="28"/>
        </w:rPr>
        <w:lastRenderedPageBreak/>
        <w:t>виде электронных образов (файлов) заинтересованными лицами не ограничивается.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</w:t>
      </w:r>
      <w:r>
        <w:rPr>
          <w:sz w:val="28"/>
          <w:szCs w:val="28"/>
        </w:rPr>
        <w:t>соответствующими нормативными правовыми актами</w:t>
      </w:r>
      <w:r w:rsidRPr="003242AF">
        <w:rPr>
          <w:sz w:val="28"/>
          <w:szCs w:val="28"/>
        </w:rPr>
        <w:t xml:space="preserve">.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3242AF">
        <w:rPr>
          <w:sz w:val="28"/>
          <w:szCs w:val="28"/>
        </w:rPr>
        <w:t xml:space="preserve"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</w:t>
      </w:r>
      <w:r>
        <w:rPr>
          <w:sz w:val="28"/>
          <w:szCs w:val="28"/>
        </w:rPr>
        <w:t>указанных сведений</w:t>
      </w:r>
      <w:r w:rsidRPr="003242AF">
        <w:rPr>
          <w:sz w:val="28"/>
          <w:szCs w:val="28"/>
        </w:rPr>
        <w:t xml:space="preserve">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</w:t>
      </w:r>
      <w:r>
        <w:rPr>
          <w:sz w:val="28"/>
          <w:szCs w:val="28"/>
        </w:rPr>
        <w:t xml:space="preserve">соответствующих </w:t>
      </w:r>
      <w:r w:rsidRPr="003242AF">
        <w:rPr>
          <w:sz w:val="28"/>
          <w:szCs w:val="28"/>
        </w:rPr>
        <w:t xml:space="preserve">реестров </w:t>
      </w:r>
      <w:r>
        <w:rPr>
          <w:sz w:val="28"/>
          <w:szCs w:val="28"/>
        </w:rPr>
        <w:t>в поселениях</w:t>
      </w:r>
      <w:r w:rsidRPr="003242AF">
        <w:rPr>
          <w:sz w:val="28"/>
          <w:szCs w:val="28"/>
        </w:rPr>
        <w:t>.</w:t>
      </w:r>
    </w:p>
    <w:p w:rsidR="00321FB9" w:rsidRPr="003242AF" w:rsidRDefault="00321FB9" w:rsidP="00321FB9">
      <w:pPr>
        <w:pStyle w:val="ConsPlusNormal"/>
        <w:spacing w:line="0" w:lineRule="atLeast"/>
        <w:rPr>
          <w:sz w:val="28"/>
          <w:szCs w:val="28"/>
        </w:rPr>
      </w:pPr>
    </w:p>
    <w:p w:rsidR="00321FB9" w:rsidRPr="00EE4D58" w:rsidRDefault="00321FB9" w:rsidP="00321FB9">
      <w:pPr>
        <w:pStyle w:val="ConsPlusNormal"/>
        <w:spacing w:line="0" w:lineRule="atLeast"/>
        <w:ind w:firstLine="720"/>
        <w:jc w:val="center"/>
        <w:rPr>
          <w:sz w:val="28"/>
          <w:szCs w:val="28"/>
        </w:rPr>
      </w:pPr>
      <w:r w:rsidRPr="00EE4D58">
        <w:rPr>
          <w:sz w:val="28"/>
          <w:szCs w:val="28"/>
        </w:rPr>
        <w:t>4. Ответственность за нарушение порядка ведения реестров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rPr>
          <w:sz w:val="28"/>
          <w:szCs w:val="28"/>
        </w:rPr>
      </w:pPr>
    </w:p>
    <w:p w:rsidR="00321FB9" w:rsidRDefault="00321FB9" w:rsidP="00321FB9">
      <w:pPr>
        <w:pStyle w:val="ConsPlusNormal"/>
        <w:spacing w:line="0" w:lineRule="atLeast"/>
        <w:ind w:firstLine="720"/>
        <w:jc w:val="both"/>
        <w:rPr>
          <w:sz w:val="28"/>
          <w:szCs w:val="28"/>
        </w:rPr>
      </w:pPr>
      <w:r w:rsidRPr="00A725D2">
        <w:rPr>
          <w:sz w:val="28"/>
          <w:szCs w:val="28"/>
        </w:rPr>
        <w:t>4.1. Руководители и иные уполномоченные лица, указанные в пунктах 1.5, 1.6, 2.10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  <w:sectPr w:rsidR="00321FB9" w:rsidSect="00DF2090">
          <w:headerReference w:type="even" r:id="rId6"/>
          <w:headerReference w:type="default" r:id="rId7"/>
          <w:endnotePr>
            <w:numRestart w:val="eachSect"/>
          </w:endnotePr>
          <w:pgSz w:w="11906" w:h="16838"/>
          <w:pgMar w:top="568" w:right="567" w:bottom="1134" w:left="1134" w:header="709" w:footer="709" w:gutter="0"/>
          <w:cols w:space="708"/>
          <w:titlePg/>
          <w:docGrid w:linePitch="360"/>
        </w:sect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lastRenderedPageBreak/>
        <w:t xml:space="preserve">Приложение № 1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492BDF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Новок</w:t>
      </w:r>
      <w:r w:rsidR="00E64088">
        <w:rPr>
          <w:szCs w:val="24"/>
        </w:rPr>
        <w:t>иремет</w:t>
      </w:r>
      <w:r>
        <w:rPr>
          <w:szCs w:val="24"/>
        </w:rPr>
        <w:t>ского</w:t>
      </w:r>
      <w:r w:rsidR="00321FB9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321FB9" w:rsidRPr="003242AF" w:rsidRDefault="00492BDF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Новок</w:t>
      </w:r>
      <w:r w:rsidR="00E64088">
        <w:rPr>
          <w:szCs w:val="24"/>
        </w:rPr>
        <w:t>иремет</w:t>
      </w:r>
      <w:r>
        <w:rPr>
          <w:szCs w:val="24"/>
        </w:rPr>
        <w:t>ского</w:t>
      </w:r>
      <w:r w:rsidR="00321FB9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>муниципального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516D87">
        <w:t>20.04.2017г        № 40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 (решений)</w:t>
      </w:r>
    </w:p>
    <w:p w:rsidR="00321FB9" w:rsidRPr="003242AF" w:rsidRDefault="008F22BD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Совета 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Ново</w:t>
      </w:r>
      <w:r w:rsidR="00E64088">
        <w:rPr>
          <w:rFonts w:ascii="Times New Roman" w:hAnsi="Times New Roman"/>
          <w:b w:val="0"/>
          <w:color w:val="auto"/>
          <w:sz w:val="24"/>
          <w:szCs w:val="24"/>
        </w:rPr>
        <w:t>киреметс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2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200_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spacing w:line="0" w:lineRule="atLeast"/>
        <w:ind w:firstLine="0"/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BB1D90" w:rsidRPr="003242AF" w:rsidRDefault="00BB1D90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2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492BDF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</w:t>
      </w:r>
      <w:r w:rsidR="008E737B">
        <w:rPr>
          <w:szCs w:val="24"/>
        </w:rPr>
        <w:t>киремет</w:t>
      </w:r>
      <w:r>
        <w:rPr>
          <w:szCs w:val="24"/>
        </w:rPr>
        <w:t>ского</w:t>
      </w:r>
      <w:r w:rsidR="00321FB9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492BDF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</w:t>
      </w:r>
      <w:r w:rsidR="008E737B">
        <w:rPr>
          <w:szCs w:val="24"/>
        </w:rPr>
        <w:t>киремет</w:t>
      </w:r>
      <w:r>
        <w:rPr>
          <w:szCs w:val="24"/>
        </w:rPr>
        <w:t xml:space="preserve">ского </w:t>
      </w:r>
      <w:r w:rsidR="00C0561C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516D87">
        <w:t>20.04.2017г       № 40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Ново</w:t>
      </w:r>
      <w:r w:rsidR="008E737B">
        <w:rPr>
          <w:rFonts w:ascii="Times New Roman" w:hAnsi="Times New Roman"/>
          <w:b w:val="0"/>
          <w:color w:val="auto"/>
          <w:sz w:val="24"/>
          <w:szCs w:val="24"/>
        </w:rPr>
        <w:t>киремет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ском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/>
          <w:b w:val="0"/>
          <w:color w:val="auto"/>
          <w:sz w:val="24"/>
          <w:szCs w:val="24"/>
        </w:rPr>
        <w:t>го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район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3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 w:rsidRPr="008C7774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Default="00BB1D90" w:rsidP="00BB1D90">
      <w:pPr>
        <w:pStyle w:val="ConsPlusNormal"/>
        <w:spacing w:line="0" w:lineRule="atLeast"/>
        <w:rPr>
          <w:szCs w:val="24"/>
        </w:rPr>
      </w:pPr>
    </w:p>
    <w:p w:rsidR="00BB1D90" w:rsidRPr="003242AF" w:rsidRDefault="00BB1D90" w:rsidP="00BB1D90">
      <w:pPr>
        <w:pStyle w:val="ConsPlusNormal"/>
        <w:spacing w:line="0" w:lineRule="atLeast"/>
        <w:rPr>
          <w:szCs w:val="24"/>
        </w:rPr>
      </w:pPr>
    </w:p>
    <w:p w:rsidR="00321FB9" w:rsidRPr="003242AF" w:rsidRDefault="00BB1D90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 xml:space="preserve">                  </w:t>
      </w:r>
      <w:r w:rsidR="00321FB9" w:rsidRPr="003242AF">
        <w:rPr>
          <w:szCs w:val="24"/>
        </w:rPr>
        <w:t xml:space="preserve">Приложение № 3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492BDF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Ново</w:t>
      </w:r>
      <w:r w:rsidR="008E737B">
        <w:rPr>
          <w:szCs w:val="24"/>
        </w:rPr>
        <w:t>киремет</w:t>
      </w:r>
      <w:r>
        <w:rPr>
          <w:szCs w:val="24"/>
        </w:rPr>
        <w:t>ского</w:t>
      </w:r>
      <w:r w:rsidR="00321FB9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BB1D90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492BDF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</w:t>
      </w:r>
      <w:r w:rsidR="008E737B">
        <w:rPr>
          <w:szCs w:val="24"/>
        </w:rPr>
        <w:t>киремет</w:t>
      </w:r>
      <w:r>
        <w:rPr>
          <w:szCs w:val="24"/>
        </w:rPr>
        <w:t>ского</w:t>
      </w:r>
      <w:r w:rsidR="00C0561C">
        <w:rPr>
          <w:szCs w:val="24"/>
        </w:rPr>
        <w:t xml:space="preserve"> сельского поселения А</w:t>
      </w:r>
      <w:r>
        <w:rPr>
          <w:szCs w:val="24"/>
        </w:rPr>
        <w:t>ксубаевског</w:t>
      </w:r>
      <w:r w:rsidR="00C0561C">
        <w:rPr>
          <w:szCs w:val="24"/>
        </w:rPr>
        <w:t xml:space="preserve">о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BB1D90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>от</w:t>
      </w:r>
      <w:r w:rsidR="00516D87">
        <w:t xml:space="preserve"> 20.04.2017г</w:t>
      </w:r>
      <w:r w:rsidRPr="003242AF">
        <w:t xml:space="preserve"> </w:t>
      </w:r>
      <w:r w:rsidR="00516D87">
        <w:t xml:space="preserve">    № 40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</w:p>
    <w:p w:rsidR="00321FB9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21435B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Ново</w:t>
      </w:r>
      <w:r w:rsidR="000B218A">
        <w:rPr>
          <w:rFonts w:ascii="Times New Roman" w:hAnsi="Times New Roman"/>
          <w:b w:val="0"/>
          <w:color w:val="auto"/>
          <w:sz w:val="24"/>
          <w:szCs w:val="24"/>
        </w:rPr>
        <w:t>киремет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 xml:space="preserve">ского </w:t>
      </w:r>
      <w:r w:rsidR="00321FB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 w:rsidR="00321FB9"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4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321FB9" w:rsidRPr="003242AF" w:rsidRDefault="00321FB9" w:rsidP="00BB1D90">
      <w:pPr>
        <w:pStyle w:val="1"/>
        <w:spacing w:before="0" w:after="0" w:line="0" w:lineRule="atLeast"/>
        <w:ind w:right="15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Приложение № 4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к Положению о порядке ведения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реестров муниципальных нормативных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 xml:space="preserve">правовых актов в органах местного самоуправления </w:t>
      </w:r>
    </w:p>
    <w:p w:rsidR="00321FB9" w:rsidRPr="003242AF" w:rsidRDefault="00492BDF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>
        <w:rPr>
          <w:szCs w:val="24"/>
        </w:rPr>
        <w:t>Ново</w:t>
      </w:r>
      <w:r w:rsidR="00917C96">
        <w:rPr>
          <w:szCs w:val="24"/>
        </w:rPr>
        <w:t>киремет</w:t>
      </w:r>
      <w:r>
        <w:rPr>
          <w:szCs w:val="24"/>
        </w:rPr>
        <w:t xml:space="preserve">ского </w:t>
      </w:r>
      <w:r w:rsidR="00321FB9">
        <w:rPr>
          <w:szCs w:val="24"/>
        </w:rPr>
        <w:t xml:space="preserve"> сельского поселения А</w:t>
      </w:r>
      <w:r>
        <w:rPr>
          <w:szCs w:val="24"/>
        </w:rPr>
        <w:t>ксубаевского</w:t>
      </w:r>
      <w:r w:rsidR="00321FB9">
        <w:rPr>
          <w:szCs w:val="24"/>
        </w:rPr>
        <w:t xml:space="preserve"> </w:t>
      </w:r>
      <w:r w:rsidR="00321FB9" w:rsidRPr="003242AF">
        <w:rPr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ConsPlusNormal"/>
        <w:spacing w:line="0" w:lineRule="atLeast"/>
        <w:ind w:firstLine="720"/>
        <w:jc w:val="right"/>
        <w:rPr>
          <w:szCs w:val="24"/>
        </w:rPr>
      </w:pPr>
      <w:r w:rsidRPr="003242AF">
        <w:rPr>
          <w:szCs w:val="24"/>
        </w:rPr>
        <w:t>Республики Татарстан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(утв. решением Совета </w:t>
      </w:r>
    </w:p>
    <w:p w:rsidR="00C0561C" w:rsidRPr="003242AF" w:rsidRDefault="00492BDF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>
        <w:rPr>
          <w:szCs w:val="24"/>
        </w:rPr>
        <w:t>Ново</w:t>
      </w:r>
      <w:r w:rsidR="00917C96">
        <w:rPr>
          <w:szCs w:val="24"/>
        </w:rPr>
        <w:t>киреметс</w:t>
      </w:r>
      <w:r>
        <w:rPr>
          <w:szCs w:val="24"/>
        </w:rPr>
        <w:t>кого</w:t>
      </w:r>
      <w:r w:rsidR="00C0561C">
        <w:rPr>
          <w:szCs w:val="24"/>
        </w:rPr>
        <w:t xml:space="preserve"> сельского поселения А</w:t>
      </w:r>
      <w:r>
        <w:rPr>
          <w:szCs w:val="24"/>
        </w:rPr>
        <w:t xml:space="preserve">ксубаевского </w:t>
      </w:r>
      <w:r w:rsidR="00C0561C">
        <w:rPr>
          <w:szCs w:val="24"/>
        </w:rPr>
        <w:t xml:space="preserve"> </w:t>
      </w:r>
      <w:r w:rsidR="00C0561C" w:rsidRPr="003242AF">
        <w:rPr>
          <w:szCs w:val="24"/>
        </w:rPr>
        <w:t>муниципального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rPr>
          <w:szCs w:val="24"/>
        </w:rPr>
        <w:t xml:space="preserve"> района Республики Татарстан </w:t>
      </w:r>
    </w:p>
    <w:p w:rsidR="00C0561C" w:rsidRPr="003242AF" w:rsidRDefault="00C0561C" w:rsidP="00C0561C">
      <w:pPr>
        <w:pStyle w:val="ConsPlusNormal"/>
        <w:spacing w:line="0" w:lineRule="atLeast"/>
        <w:ind w:right="15" w:firstLine="720"/>
        <w:jc w:val="right"/>
        <w:rPr>
          <w:szCs w:val="24"/>
        </w:rPr>
      </w:pPr>
      <w:r w:rsidRPr="003242AF">
        <w:t xml:space="preserve">от </w:t>
      </w:r>
      <w:r w:rsidR="00516D87">
        <w:t>20.04.2017г      № 40</w:t>
      </w:r>
    </w:p>
    <w:p w:rsidR="00321FB9" w:rsidRPr="003242AF" w:rsidRDefault="00321FB9" w:rsidP="00321FB9">
      <w:pPr>
        <w:spacing w:line="0" w:lineRule="atLeast"/>
        <w:jc w:val="right"/>
        <w:rPr>
          <w:rFonts w:ascii="Times New Roman" w:hAnsi="Times New Roman"/>
          <w:i/>
          <w:color w:val="0000FF"/>
        </w:rPr>
      </w:pPr>
      <w:r w:rsidRPr="003242AF">
        <w:rPr>
          <w:rFonts w:ascii="Times New Roman" w:hAnsi="Times New Roman"/>
        </w:rPr>
        <w:t xml:space="preserve">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>исполнител</w:t>
      </w:r>
      <w:r w:rsidR="008D50AE">
        <w:rPr>
          <w:rFonts w:ascii="Times New Roman" w:hAnsi="Times New Roman"/>
          <w:b w:val="0"/>
          <w:color w:val="auto"/>
          <w:sz w:val="24"/>
          <w:szCs w:val="24"/>
        </w:rPr>
        <w:t xml:space="preserve">ьного комитета 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Ново</w:t>
      </w:r>
      <w:r w:rsidR="00917C96">
        <w:rPr>
          <w:rFonts w:ascii="Times New Roman" w:hAnsi="Times New Roman"/>
          <w:b w:val="0"/>
          <w:color w:val="auto"/>
          <w:sz w:val="24"/>
          <w:szCs w:val="24"/>
        </w:rPr>
        <w:t>киремет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А</w:t>
      </w:r>
      <w:r w:rsidR="00492BDF">
        <w:rPr>
          <w:rFonts w:ascii="Times New Roman" w:hAnsi="Times New Roman"/>
          <w:b w:val="0"/>
          <w:color w:val="auto"/>
          <w:sz w:val="24"/>
          <w:szCs w:val="24"/>
        </w:rPr>
        <w:t>ксубаевского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района </w:t>
      </w:r>
    </w:p>
    <w:p w:rsidR="00321FB9" w:rsidRPr="003242AF" w:rsidRDefault="00321FB9" w:rsidP="00321FB9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3242AF"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321FB9" w:rsidRPr="003242AF" w:rsidRDefault="00321FB9" w:rsidP="00321FB9">
      <w:pPr>
        <w:spacing w:line="0" w:lineRule="atLeast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321FB9" w:rsidRPr="003242AF" w:rsidTr="00321FB9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8"/>
                <w:szCs w:val="18"/>
              </w:rPr>
              <w:t>Примечания</w:t>
            </w:r>
            <w:r w:rsidRPr="008C7774">
              <w:rPr>
                <w:rStyle w:val="af"/>
                <w:rFonts w:ascii="Times New Roman" w:hAnsi="Times New Roman"/>
                <w:sz w:val="28"/>
                <w:szCs w:val="28"/>
              </w:rPr>
              <w:endnoteReference w:customMarkFollows="1" w:id="5"/>
              <w:t>*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3242AF" w:rsidTr="00321FB9">
        <w:trPr>
          <w:trHeight w:val="135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 </w:t>
            </w:r>
          </w:p>
        </w:tc>
      </w:tr>
      <w:tr w:rsidR="00321FB9" w:rsidRPr="003242AF" w:rsidTr="00321FB9">
        <w:trPr>
          <w:trHeight w:val="55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143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321FB9" w:rsidRPr="003242AF" w:rsidTr="00321FB9">
        <w:trPr>
          <w:trHeight w:val="22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321FB9" w:rsidRPr="003242AF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</w:rPr>
              <w:t xml:space="preserve"> 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20__ год</w:t>
            </w: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1FB9" w:rsidRPr="008C7774" w:rsidTr="00321FB9">
        <w:trPr>
          <w:trHeight w:val="21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8C7774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321FB9" w:rsidRPr="008C7774" w:rsidTr="00321FB9">
        <w:trPr>
          <w:trHeight w:val="21"/>
        </w:trPr>
        <w:tc>
          <w:tcPr>
            <w:tcW w:w="56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777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321FB9" w:rsidRPr="008C7774" w:rsidRDefault="00321FB9" w:rsidP="00321FB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2E6C" w:rsidRDefault="00192E6C" w:rsidP="00BB1D90">
      <w:pPr>
        <w:ind w:firstLine="0"/>
        <w:rPr>
          <w:lang w:eastAsia="ru-RU"/>
        </w:rPr>
      </w:pPr>
    </w:p>
    <w:p w:rsidR="001D47E5" w:rsidRPr="00192E6C" w:rsidRDefault="001D47E5" w:rsidP="00192E6C">
      <w:pPr>
        <w:rPr>
          <w:lang w:eastAsia="ru-RU"/>
        </w:rPr>
      </w:pPr>
    </w:p>
    <w:sectPr w:rsidR="001D47E5" w:rsidRPr="00192E6C" w:rsidSect="00BB1D90">
      <w:headerReference w:type="even" r:id="rId8"/>
      <w:headerReference w:type="default" r:id="rId9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CE" w:rsidRDefault="00AD39CE">
      <w:r>
        <w:separator/>
      </w:r>
    </w:p>
  </w:endnote>
  <w:endnote w:type="continuationSeparator" w:id="1">
    <w:p w:rsidR="00AD39CE" w:rsidRDefault="00AD39CE">
      <w:r>
        <w:continuationSeparator/>
      </w:r>
    </w:p>
  </w:endnote>
  <w:endnote w:id="2">
    <w:p w:rsidR="00321FB9" w:rsidRPr="003242AF" w:rsidRDefault="00321FB9" w:rsidP="00321FB9">
      <w:pPr>
        <w:pStyle w:val="ad"/>
        <w:rPr>
          <w:rFonts w:ascii="Times New Roman" w:hAnsi="Times New Roman"/>
          <w:sz w:val="24"/>
          <w:szCs w:val="24"/>
        </w:rPr>
      </w:pPr>
      <w:r w:rsidRPr="003242AF">
        <w:rPr>
          <w:rStyle w:val="af"/>
          <w:sz w:val="28"/>
          <w:szCs w:val="28"/>
        </w:rPr>
        <w:t>*</w:t>
      </w:r>
      <w:r w:rsidRPr="003242AF">
        <w:rPr>
          <w:sz w:val="28"/>
          <w:szCs w:val="28"/>
        </w:rPr>
        <w:t> </w:t>
      </w:r>
      <w:r w:rsidRPr="003242AF">
        <w:rPr>
          <w:rFonts w:ascii="Times New Roman" w:hAnsi="Times New Roman"/>
          <w:sz w:val="24"/>
          <w:szCs w:val="24"/>
        </w:rPr>
        <w:t xml:space="preserve">Графа «Примечания» может быть заменена (дополнена) новыми графами, исходя из задач, решаемых соответствующими службами (подразделениями) муниципалитетов. Например, для юристов на местах, в целях упорядочения информации, необходимой для организации нормотворческой работы, целесообразно включить в таблицу такие графы, как «Дополнительные сведения» (включаются сведения о внесении изменений, признании утратившими силу муниципальных нормативных правовых актов, об актах прокурорского реагирования, судебных актах, актах иных контрольно-надзорных органов, вынесенных в их отношении), «Отметка о направлении в регистр» (отметка об исполнении требований, установленных Законом Республики Татарстан от 9 февраля 2009 года № 14-ЗРТ «О регистре муниципальных нормативных правовых актов Республики Татарстан»), «Отметка о проведении антикоррупционной экспертизы» (отметка о мерах, принятых в соответствии с Федеральным законом от 17 июля 2009 года № 172-ФЗ «Об антикоррупционной экспертизе нормативных правовых актов и проектов нормативных правовых актов») и т.д. Также соответствующие отметки могут нести помимо информационных функции контроля (самоконтроля). В указанных случаях таблица формируется с учетом сведений, включаемых в реестр в соответствии с пунктом 2.8.1 Положения. </w:t>
      </w:r>
    </w:p>
  </w:endnote>
  <w:endnote w:id="3">
    <w:p w:rsidR="00321FB9" w:rsidRDefault="00321FB9" w:rsidP="00321FB9">
      <w:pPr>
        <w:pStyle w:val="ad"/>
      </w:pPr>
    </w:p>
  </w:endnote>
  <w:endnote w:id="4">
    <w:p w:rsidR="00321FB9" w:rsidRDefault="00321FB9" w:rsidP="00321FB9">
      <w:pPr>
        <w:pStyle w:val="ad"/>
      </w:pPr>
    </w:p>
  </w:endnote>
  <w:endnote w:id="5">
    <w:p w:rsidR="00321FB9" w:rsidRDefault="00321FB9" w:rsidP="00321FB9">
      <w:pPr>
        <w:pStyle w:val="ad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CE" w:rsidRDefault="00AD39CE">
      <w:r>
        <w:separator/>
      </w:r>
    </w:p>
  </w:footnote>
  <w:footnote w:type="continuationSeparator" w:id="1">
    <w:p w:rsidR="00AD39CE" w:rsidRDefault="00AD3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2C5B04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2C5B04" w:rsidP="00321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1D59">
      <w:rPr>
        <w:rStyle w:val="ab"/>
        <w:noProof/>
      </w:rPr>
      <w:t>2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2C5B04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B9" w:rsidRDefault="002C5B04" w:rsidP="008512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1FB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1D59">
      <w:rPr>
        <w:rStyle w:val="ab"/>
        <w:noProof/>
      </w:rPr>
      <w:t>8</w:t>
    </w:r>
    <w:r>
      <w:rPr>
        <w:rStyle w:val="ab"/>
      </w:rPr>
      <w:fldChar w:fldCharType="end"/>
    </w:r>
  </w:p>
  <w:p w:rsidR="00321FB9" w:rsidRDefault="00321FB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numRestart w:val="eachSect"/>
    <w:endnote w:id="0"/>
    <w:endnote w:id="1"/>
  </w:endnotePr>
  <w:compat/>
  <w:rsids>
    <w:rsidRoot w:val="001D47E5"/>
    <w:rsid w:val="00002E81"/>
    <w:rsid w:val="00006AED"/>
    <w:rsid w:val="00026757"/>
    <w:rsid w:val="00026A56"/>
    <w:rsid w:val="00066529"/>
    <w:rsid w:val="000927F8"/>
    <w:rsid w:val="000B218A"/>
    <w:rsid w:val="000E3B28"/>
    <w:rsid w:val="000F7F81"/>
    <w:rsid w:val="00114E7C"/>
    <w:rsid w:val="00151E4E"/>
    <w:rsid w:val="00155371"/>
    <w:rsid w:val="00172620"/>
    <w:rsid w:val="00192E6C"/>
    <w:rsid w:val="001A4D51"/>
    <w:rsid w:val="001D47E5"/>
    <w:rsid w:val="001F492B"/>
    <w:rsid w:val="001F531B"/>
    <w:rsid w:val="00201D59"/>
    <w:rsid w:val="0021014A"/>
    <w:rsid w:val="0021435B"/>
    <w:rsid w:val="00215DE7"/>
    <w:rsid w:val="002421A5"/>
    <w:rsid w:val="002818E0"/>
    <w:rsid w:val="00291AD2"/>
    <w:rsid w:val="002A0DF5"/>
    <w:rsid w:val="002B6ED0"/>
    <w:rsid w:val="002C5B04"/>
    <w:rsid w:val="002F03C3"/>
    <w:rsid w:val="002F2736"/>
    <w:rsid w:val="00303B38"/>
    <w:rsid w:val="00311D04"/>
    <w:rsid w:val="00315540"/>
    <w:rsid w:val="00321FB9"/>
    <w:rsid w:val="003364EA"/>
    <w:rsid w:val="00363429"/>
    <w:rsid w:val="00364EEB"/>
    <w:rsid w:val="003758A0"/>
    <w:rsid w:val="00387C66"/>
    <w:rsid w:val="003B28E5"/>
    <w:rsid w:val="003D7500"/>
    <w:rsid w:val="003F0FC2"/>
    <w:rsid w:val="00401147"/>
    <w:rsid w:val="004220EB"/>
    <w:rsid w:val="00435F5E"/>
    <w:rsid w:val="00492BDF"/>
    <w:rsid w:val="004D5D68"/>
    <w:rsid w:val="004E714A"/>
    <w:rsid w:val="00516D87"/>
    <w:rsid w:val="005350CA"/>
    <w:rsid w:val="00541BBC"/>
    <w:rsid w:val="00546612"/>
    <w:rsid w:val="00562EAE"/>
    <w:rsid w:val="00586EF5"/>
    <w:rsid w:val="005903FA"/>
    <w:rsid w:val="00595803"/>
    <w:rsid w:val="005A0F83"/>
    <w:rsid w:val="005C3C24"/>
    <w:rsid w:val="005F5EDE"/>
    <w:rsid w:val="0060776E"/>
    <w:rsid w:val="00633C23"/>
    <w:rsid w:val="00644E98"/>
    <w:rsid w:val="00651520"/>
    <w:rsid w:val="006D06BA"/>
    <w:rsid w:val="006E45D4"/>
    <w:rsid w:val="006F005E"/>
    <w:rsid w:val="0070238C"/>
    <w:rsid w:val="00717C8D"/>
    <w:rsid w:val="0072068C"/>
    <w:rsid w:val="00747128"/>
    <w:rsid w:val="007642EA"/>
    <w:rsid w:val="007665D9"/>
    <w:rsid w:val="007A5CF3"/>
    <w:rsid w:val="007B7ACE"/>
    <w:rsid w:val="007C4027"/>
    <w:rsid w:val="00822FA1"/>
    <w:rsid w:val="008231A2"/>
    <w:rsid w:val="00832D33"/>
    <w:rsid w:val="008512CF"/>
    <w:rsid w:val="0085161D"/>
    <w:rsid w:val="00864F43"/>
    <w:rsid w:val="00881880"/>
    <w:rsid w:val="00895D91"/>
    <w:rsid w:val="008D092F"/>
    <w:rsid w:val="008D50AE"/>
    <w:rsid w:val="008E737B"/>
    <w:rsid w:val="008F22BD"/>
    <w:rsid w:val="00903145"/>
    <w:rsid w:val="00907997"/>
    <w:rsid w:val="00913B58"/>
    <w:rsid w:val="00917C96"/>
    <w:rsid w:val="00927CA5"/>
    <w:rsid w:val="00931F77"/>
    <w:rsid w:val="00951762"/>
    <w:rsid w:val="009F6816"/>
    <w:rsid w:val="00A22CE7"/>
    <w:rsid w:val="00A47F56"/>
    <w:rsid w:val="00A62FF9"/>
    <w:rsid w:val="00A8142A"/>
    <w:rsid w:val="00A90428"/>
    <w:rsid w:val="00A95410"/>
    <w:rsid w:val="00A95C80"/>
    <w:rsid w:val="00AB136B"/>
    <w:rsid w:val="00AB5BCC"/>
    <w:rsid w:val="00AC744D"/>
    <w:rsid w:val="00AD39CE"/>
    <w:rsid w:val="00AD48E5"/>
    <w:rsid w:val="00AF0172"/>
    <w:rsid w:val="00AF5597"/>
    <w:rsid w:val="00B02129"/>
    <w:rsid w:val="00B102A6"/>
    <w:rsid w:val="00B22F32"/>
    <w:rsid w:val="00B40F41"/>
    <w:rsid w:val="00B431C4"/>
    <w:rsid w:val="00B46A10"/>
    <w:rsid w:val="00B5420F"/>
    <w:rsid w:val="00B61119"/>
    <w:rsid w:val="00B70658"/>
    <w:rsid w:val="00B90015"/>
    <w:rsid w:val="00BB1A65"/>
    <w:rsid w:val="00BB1D90"/>
    <w:rsid w:val="00C047E7"/>
    <w:rsid w:val="00C0561C"/>
    <w:rsid w:val="00C24D66"/>
    <w:rsid w:val="00C66264"/>
    <w:rsid w:val="00CA400E"/>
    <w:rsid w:val="00CA6F2E"/>
    <w:rsid w:val="00D03BBF"/>
    <w:rsid w:val="00D1170C"/>
    <w:rsid w:val="00D16907"/>
    <w:rsid w:val="00D60A35"/>
    <w:rsid w:val="00DE2C95"/>
    <w:rsid w:val="00DF2090"/>
    <w:rsid w:val="00DF26AF"/>
    <w:rsid w:val="00E12D50"/>
    <w:rsid w:val="00E37A8C"/>
    <w:rsid w:val="00E64088"/>
    <w:rsid w:val="00E81B2C"/>
    <w:rsid w:val="00EA2E03"/>
    <w:rsid w:val="00EA64C0"/>
    <w:rsid w:val="00EC69C5"/>
    <w:rsid w:val="00EE4D58"/>
    <w:rsid w:val="00F11828"/>
    <w:rsid w:val="00F144B9"/>
    <w:rsid w:val="00F31234"/>
    <w:rsid w:val="00F51E7B"/>
    <w:rsid w:val="00FB53C3"/>
    <w:rsid w:val="00FD47D7"/>
    <w:rsid w:val="00FE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E5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1FB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8A0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4D5D68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TitlePage">
    <w:name w:val="ConsPlusTitlePage"/>
    <w:rsid w:val="001D47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1D47E5"/>
    <w:pPr>
      <w:widowControl w:val="0"/>
      <w:autoSpaceDE w:val="0"/>
      <w:autoSpaceDN w:val="0"/>
    </w:pPr>
    <w:rPr>
      <w:sz w:val="24"/>
    </w:rPr>
  </w:style>
  <w:style w:type="character" w:styleId="a5">
    <w:name w:val="Hyperlink"/>
    <w:rsid w:val="001D47E5"/>
    <w:rPr>
      <w:color w:val="0000FF"/>
      <w:u w:val="single"/>
    </w:rPr>
  </w:style>
  <w:style w:type="paragraph" w:customStyle="1" w:styleId="ConsPlusTitle">
    <w:name w:val="ConsPlusTitle"/>
    <w:rsid w:val="001D47E5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D47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1A4D51"/>
    <w:rPr>
      <w:sz w:val="20"/>
      <w:szCs w:val="20"/>
    </w:rPr>
  </w:style>
  <w:style w:type="character" w:styleId="a8">
    <w:name w:val="footnote reference"/>
    <w:semiHidden/>
    <w:rsid w:val="001A4D51"/>
    <w:rPr>
      <w:vertAlign w:val="superscript"/>
    </w:rPr>
  </w:style>
  <w:style w:type="paragraph" w:styleId="a9">
    <w:name w:val="header"/>
    <w:basedOn w:val="a"/>
    <w:link w:val="aa"/>
    <w:rsid w:val="00B9001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90015"/>
  </w:style>
  <w:style w:type="paragraph" w:styleId="ac">
    <w:name w:val="Balloon Text"/>
    <w:basedOn w:val="a"/>
    <w:semiHidden/>
    <w:rsid w:val="00A62F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21FB9"/>
    <w:rPr>
      <w:rFonts w:ascii="Arial" w:hAnsi="Arial"/>
      <w:b/>
      <w:bCs/>
      <w:color w:val="000080"/>
    </w:rPr>
  </w:style>
  <w:style w:type="character" w:customStyle="1" w:styleId="a7">
    <w:name w:val="Текст сноски Знак"/>
    <w:link w:val="a6"/>
    <w:semiHidden/>
    <w:rsid w:val="00321FB9"/>
    <w:rPr>
      <w:rFonts w:ascii="Calibri" w:hAnsi="Calibri"/>
      <w:lang w:eastAsia="en-US"/>
    </w:rPr>
  </w:style>
  <w:style w:type="character" w:customStyle="1" w:styleId="aa">
    <w:name w:val="Верхний колонтитул Знак"/>
    <w:link w:val="a9"/>
    <w:rsid w:val="00321FB9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321FB9"/>
    <w:rPr>
      <w:sz w:val="20"/>
      <w:szCs w:val="20"/>
    </w:rPr>
  </w:style>
  <w:style w:type="character" w:customStyle="1" w:styleId="ae">
    <w:name w:val="Текст концевой сноски Знак"/>
    <w:link w:val="ad"/>
    <w:rsid w:val="00321FB9"/>
    <w:rPr>
      <w:rFonts w:ascii="Calibri" w:hAnsi="Calibri"/>
      <w:lang w:eastAsia="en-US"/>
    </w:rPr>
  </w:style>
  <w:style w:type="character" w:styleId="af">
    <w:name w:val="endnote reference"/>
    <w:rsid w:val="00321F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Reanimator Extreme Edition</Company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test</dc:creator>
  <cp:lastModifiedBy>inf</cp:lastModifiedBy>
  <cp:revision>12</cp:revision>
  <cp:lastPrinted>2017-04-03T04:35:00Z</cp:lastPrinted>
  <dcterms:created xsi:type="dcterms:W3CDTF">2017-03-20T09:03:00Z</dcterms:created>
  <dcterms:modified xsi:type="dcterms:W3CDTF">2017-04-20T06:42:00Z</dcterms:modified>
</cp:coreProperties>
</file>