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1E" w:rsidRPr="0022791E" w:rsidRDefault="0022791E" w:rsidP="0022791E">
      <w:pPr>
        <w:ind w:right="-104"/>
        <w:jc w:val="center"/>
        <w:rPr>
          <w:rFonts w:ascii="Times New Roman" w:hAnsi="Times New Roman"/>
          <w:b/>
          <w:sz w:val="24"/>
          <w:szCs w:val="24"/>
        </w:rPr>
      </w:pPr>
      <w:r w:rsidRPr="0022791E">
        <w:rPr>
          <w:rFonts w:ascii="Times New Roman" w:hAnsi="Times New Roman"/>
          <w:b/>
          <w:sz w:val="24"/>
          <w:szCs w:val="24"/>
        </w:rPr>
        <w:t xml:space="preserve">Исполнительный комитет Аксубаевского муниципального района </w:t>
      </w:r>
    </w:p>
    <w:p w:rsidR="0022791E" w:rsidRPr="0022791E" w:rsidRDefault="0022791E" w:rsidP="0022791E">
      <w:pPr>
        <w:ind w:right="-104"/>
        <w:jc w:val="center"/>
        <w:rPr>
          <w:rFonts w:ascii="Times New Roman" w:hAnsi="Times New Roman"/>
          <w:b/>
          <w:sz w:val="24"/>
          <w:szCs w:val="24"/>
        </w:rPr>
      </w:pPr>
      <w:r w:rsidRPr="0022791E">
        <w:rPr>
          <w:rFonts w:ascii="Times New Roman" w:hAnsi="Times New Roman"/>
          <w:b/>
          <w:sz w:val="24"/>
          <w:szCs w:val="24"/>
        </w:rPr>
        <w:t>Республики Татарстан</w:t>
      </w:r>
    </w:p>
    <w:p w:rsidR="0022791E" w:rsidRPr="0022791E" w:rsidRDefault="0022791E" w:rsidP="0022791E">
      <w:pPr>
        <w:ind w:right="2596"/>
        <w:jc w:val="both"/>
        <w:rPr>
          <w:rFonts w:ascii="Times New Roman" w:hAnsi="Times New Roman"/>
          <w:b/>
          <w:sz w:val="24"/>
          <w:szCs w:val="24"/>
        </w:rPr>
      </w:pPr>
    </w:p>
    <w:p w:rsidR="0022791E" w:rsidRPr="0022791E" w:rsidRDefault="0022791E" w:rsidP="0022791E">
      <w:pPr>
        <w:ind w:right="76"/>
        <w:jc w:val="center"/>
        <w:rPr>
          <w:rFonts w:ascii="Times New Roman" w:hAnsi="Times New Roman"/>
          <w:b/>
          <w:sz w:val="24"/>
          <w:szCs w:val="24"/>
        </w:rPr>
      </w:pPr>
      <w:r w:rsidRPr="0022791E">
        <w:rPr>
          <w:rFonts w:ascii="Times New Roman" w:hAnsi="Times New Roman"/>
          <w:b/>
          <w:sz w:val="24"/>
          <w:szCs w:val="24"/>
        </w:rPr>
        <w:t xml:space="preserve">ПОСТАНОВЛЕНИЕ  </w:t>
      </w:r>
    </w:p>
    <w:p w:rsidR="0022791E" w:rsidRPr="0022791E" w:rsidRDefault="0022791E" w:rsidP="0022791E">
      <w:pPr>
        <w:ind w:right="76"/>
        <w:jc w:val="center"/>
        <w:rPr>
          <w:rFonts w:ascii="Times New Roman" w:hAnsi="Times New Roman"/>
          <w:b/>
          <w:sz w:val="24"/>
          <w:szCs w:val="24"/>
        </w:rPr>
      </w:pPr>
    </w:p>
    <w:p w:rsidR="00E936B4" w:rsidRDefault="0022791E" w:rsidP="0022791E">
      <w:pPr>
        <w:ind w:left="1416" w:right="76" w:firstLine="708"/>
      </w:pPr>
      <w:r>
        <w:rPr>
          <w:rFonts w:ascii="Times New Roman" w:hAnsi="Times New Roman"/>
          <w:sz w:val="24"/>
          <w:szCs w:val="24"/>
        </w:rPr>
        <w:t xml:space="preserve"> от 24.04.2017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264</w:t>
      </w:r>
    </w:p>
    <w:p w:rsidR="00E936B4" w:rsidRDefault="00E936B4" w:rsidP="00AD27E5">
      <w:pPr>
        <w:pStyle w:val="50"/>
        <w:shd w:val="clear" w:color="auto" w:fill="auto"/>
        <w:spacing w:after="0" w:line="240" w:lineRule="auto"/>
        <w:ind w:left="20" w:right="5500"/>
      </w:pPr>
    </w:p>
    <w:p w:rsidR="00E936B4" w:rsidRDefault="00E936B4" w:rsidP="00AD27E5">
      <w:pPr>
        <w:pStyle w:val="50"/>
        <w:shd w:val="clear" w:color="auto" w:fill="auto"/>
        <w:spacing w:after="0" w:line="240" w:lineRule="auto"/>
        <w:ind w:left="20" w:right="5500"/>
      </w:pPr>
    </w:p>
    <w:p w:rsidR="00993894" w:rsidRDefault="00993894" w:rsidP="00993894">
      <w:pPr>
        <w:spacing w:after="0" w:line="240" w:lineRule="auto"/>
        <w:ind w:left="20" w:right="538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 внесении изменений в постановление Исполнительного комитета Аксубаевского муниципального района    от 31.12.2013г. № 527 «Об утверждении  муниципальной программы капитального ремонта общего имущества в многоквартирных домах, расположенных на территории Аксубаевского муниципального района РТ»</w:t>
      </w:r>
    </w:p>
    <w:p w:rsidR="00993894" w:rsidRDefault="00993894" w:rsidP="00993894">
      <w:pPr>
        <w:spacing w:after="0" w:line="240" w:lineRule="auto"/>
        <w:ind w:left="20" w:firstLine="700"/>
        <w:jc w:val="both"/>
        <w:rPr>
          <w:rFonts w:ascii="Times New Roman" w:hAnsi="Times New Roman"/>
          <w:sz w:val="26"/>
        </w:rPr>
      </w:pPr>
    </w:p>
    <w:p w:rsidR="00993894" w:rsidRDefault="00993894" w:rsidP="00993894">
      <w:pPr>
        <w:spacing w:after="0" w:line="240" w:lineRule="auto"/>
        <w:ind w:left="20" w:firstLine="70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соответствии с частью 12 статьи 12 Федерального закона от 29 июня 2015 г. № 176-ФЗ «О внесении изменений в Жилищный кодекс Российской Федерации  в целях реализации  Закона Республики Татарстан от 25.06.2013 года №52-ЗРТ «Об организации проведения капитального ремонта общего имущества в многоквартирных домах в Республике Татарстан»,     Постановления Кабинета Министров Республики Татарстан от 29.01.2015 года №29 «О внесении изменения в постановление Кабинета Министров Республики Татарстан от 31.12.2013г. №1146 «Об утверждении Региональной программы капитального ремонта общего имущества в многоквартирных домах, расположенных на территории Республики Татарстан»  </w:t>
      </w:r>
    </w:p>
    <w:p w:rsidR="00993894" w:rsidRDefault="00993894" w:rsidP="00993894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ПОСТАНОВЛЯЮ:</w:t>
      </w:r>
    </w:p>
    <w:p w:rsidR="00993894" w:rsidRDefault="00993894" w:rsidP="00993894">
      <w:pPr>
        <w:spacing w:after="0" w:line="240" w:lineRule="auto"/>
        <w:ind w:left="20" w:firstLine="70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Внести  в постановление Исполнительного комитета Аксубаевского муниципального района от 31.12.2013г. № 527 «Об утверждении  муниципальной программы  капитального ремонта общего имущества  в многоквартирных домах, расположенных на территории  Аксубаевского муниципального района»,  следующие изменения:</w:t>
      </w:r>
    </w:p>
    <w:p w:rsidR="00993894" w:rsidRDefault="00993894" w:rsidP="00993894">
      <w:pPr>
        <w:spacing w:after="0" w:line="240" w:lineRule="auto"/>
        <w:ind w:right="20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Муниципальную программу  капитального ремонта общего имущества  в многоквартирных домах, расположенных на территории  Аксубаевского района Республики Татарстан»  изложить в новой редакции (приложение №1).    </w:t>
      </w:r>
    </w:p>
    <w:p w:rsidR="00993894" w:rsidRDefault="00993894" w:rsidP="00993894">
      <w:pPr>
        <w:spacing w:after="0" w:line="240" w:lineRule="auto"/>
        <w:ind w:right="20" w:firstLine="708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2. Опубликовать настоящее постановление на официальном сайте  Аксубаевского  муниципального  района Республики Татарстан </w:t>
      </w:r>
      <w:hyperlink r:id="rId7" w:history="1">
        <w:r>
          <w:rPr>
            <w:rStyle w:val="ac"/>
            <w:b/>
          </w:rPr>
          <w:t>http</w:t>
        </w:r>
        <w:r>
          <w:rPr>
            <w:rStyle w:val="ac"/>
            <w:b/>
            <w:vanish/>
          </w:rPr>
          <w:t>HYPERLINK "http://aksubayevo.tatarstan.ru/"</w:t>
        </w:r>
        <w:r>
          <w:rPr>
            <w:rStyle w:val="ac"/>
            <w:b/>
          </w:rPr>
          <w:t>://</w:t>
        </w:r>
        <w:r>
          <w:rPr>
            <w:rStyle w:val="ac"/>
            <w:b/>
            <w:vanish/>
          </w:rPr>
          <w:t>HYPERLINK "http://aksubayevo.tatarstan.ru/"</w:t>
        </w:r>
        <w:r>
          <w:rPr>
            <w:rStyle w:val="ac"/>
            <w:b/>
          </w:rPr>
          <w:t>aksubayevo</w:t>
        </w:r>
        <w:r>
          <w:rPr>
            <w:rStyle w:val="ac"/>
            <w:b/>
            <w:vanish/>
          </w:rPr>
          <w:t>HYPERLINK "http://aksubayevo.tatarstan.ru/"</w:t>
        </w:r>
        <w:r>
          <w:rPr>
            <w:rStyle w:val="ac"/>
            <w:b/>
          </w:rPr>
          <w:t>.</w:t>
        </w:r>
        <w:r>
          <w:rPr>
            <w:rStyle w:val="ac"/>
            <w:b/>
            <w:vanish/>
          </w:rPr>
          <w:t>HYPERLINK "http://aksubayevo.tatarstan.ru/"</w:t>
        </w:r>
        <w:r>
          <w:rPr>
            <w:rStyle w:val="ac"/>
            <w:b/>
          </w:rPr>
          <w:t>tatarstan</w:t>
        </w:r>
        <w:r>
          <w:rPr>
            <w:rStyle w:val="ac"/>
            <w:b/>
            <w:vanish/>
          </w:rPr>
          <w:t>HYPERLINK "http://aksubayevo.tatarstan.ru/"</w:t>
        </w:r>
        <w:r>
          <w:rPr>
            <w:rStyle w:val="ac"/>
            <w:b/>
          </w:rPr>
          <w:t>.</w:t>
        </w:r>
        <w:r>
          <w:rPr>
            <w:rStyle w:val="ac"/>
            <w:b/>
            <w:vanish/>
          </w:rPr>
          <w:t>HYPERLINK "http://aksubayevo.tatarstan.ru/"</w:t>
        </w:r>
        <w:r>
          <w:rPr>
            <w:rStyle w:val="ac"/>
            <w:b/>
          </w:rPr>
          <w:t>ru</w:t>
        </w:r>
      </w:hyperlink>
      <w:r>
        <w:rPr>
          <w:rFonts w:ascii="Times New Roman" w:hAnsi="Times New Roman"/>
          <w:b/>
          <w:sz w:val="26"/>
        </w:rPr>
        <w:t>.</w:t>
      </w:r>
    </w:p>
    <w:p w:rsidR="00993894" w:rsidRDefault="00993894" w:rsidP="00993894">
      <w:pPr>
        <w:spacing w:after="0" w:line="240" w:lineRule="auto"/>
        <w:ind w:right="20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 Настоящее постановление вступает в силу со дня его официального опубликования.</w:t>
      </w:r>
    </w:p>
    <w:p w:rsidR="00993894" w:rsidRDefault="00993894" w:rsidP="0099389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4. Контроль за исполнением настоящего постановления возложить на заместителя руководителя Исполнительного комитета Аксубаевского муниципального района Республики Татарстан по инфраструктурному развитию И.И.Ислямова.</w:t>
      </w:r>
    </w:p>
    <w:p w:rsidR="00993894" w:rsidRDefault="00993894" w:rsidP="00993894">
      <w:pPr>
        <w:spacing w:after="0" w:line="240" w:lineRule="auto"/>
        <w:ind w:left="20" w:right="20" w:firstLine="700"/>
        <w:jc w:val="both"/>
        <w:rPr>
          <w:rFonts w:ascii="Times New Roman" w:hAnsi="Times New Roman"/>
          <w:sz w:val="26"/>
        </w:rPr>
      </w:pPr>
    </w:p>
    <w:p w:rsidR="00993894" w:rsidRDefault="00993894" w:rsidP="00993894">
      <w:pPr>
        <w:spacing w:after="0" w:line="240" w:lineRule="auto"/>
        <w:ind w:left="20" w:right="20" w:firstLine="700"/>
        <w:jc w:val="both"/>
        <w:rPr>
          <w:rFonts w:ascii="Times New Roman" w:hAnsi="Times New Roman"/>
          <w:sz w:val="26"/>
        </w:rPr>
      </w:pPr>
    </w:p>
    <w:p w:rsidR="00993894" w:rsidRDefault="00993894" w:rsidP="00993894">
      <w:pPr>
        <w:spacing w:after="0" w:line="240" w:lineRule="auto"/>
        <w:ind w:left="20" w:right="20" w:firstLine="700"/>
        <w:jc w:val="both"/>
        <w:rPr>
          <w:rFonts w:ascii="Times New Roman" w:hAnsi="Times New Roman"/>
          <w:sz w:val="26"/>
        </w:rPr>
      </w:pPr>
    </w:p>
    <w:p w:rsidR="00993894" w:rsidRDefault="00993894" w:rsidP="00993894">
      <w:pPr>
        <w:spacing w:after="0" w:line="240" w:lineRule="auto"/>
        <w:ind w:left="20" w:right="20" w:firstLine="70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Руководитель                                                           А.Ф.Горбунов</w:t>
      </w:r>
    </w:p>
    <w:p w:rsidR="00FF6575" w:rsidRDefault="00FF6575" w:rsidP="00993894">
      <w:pPr>
        <w:spacing w:after="0" w:line="240" w:lineRule="auto"/>
        <w:ind w:left="20" w:right="20" w:firstLine="700"/>
        <w:jc w:val="both"/>
        <w:rPr>
          <w:rFonts w:ascii="Times New Roman" w:hAnsi="Times New Roman"/>
          <w:sz w:val="26"/>
        </w:rPr>
      </w:pPr>
    </w:p>
    <w:p w:rsidR="00FF6575" w:rsidRDefault="00FF6575" w:rsidP="00FF6575">
      <w:pPr>
        <w:tabs>
          <w:tab w:val="left" w:pos="6379"/>
        </w:tabs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к </w:t>
      </w:r>
      <w:r w:rsidRPr="00017F8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br/>
        <w:t xml:space="preserve">Исполнительного комитета </w:t>
      </w:r>
    </w:p>
    <w:p w:rsidR="00FF6575" w:rsidRDefault="00FF6575" w:rsidP="00FF6575">
      <w:pPr>
        <w:tabs>
          <w:tab w:val="left" w:pos="6379"/>
        </w:tabs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Аксубаевского муниципального района </w:t>
      </w:r>
    </w:p>
    <w:p w:rsidR="00FF6575" w:rsidRDefault="00FF6575" w:rsidP="00FF6575">
      <w:pPr>
        <w:tabs>
          <w:tab w:val="left" w:pos="6379"/>
        </w:tabs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  <w:r w:rsidRPr="00017F84">
        <w:rPr>
          <w:rFonts w:ascii="Times New Roman" w:hAnsi="Times New Roman"/>
          <w:sz w:val="28"/>
          <w:szCs w:val="28"/>
        </w:rPr>
        <w:t xml:space="preserve">Республики Татарстан </w:t>
      </w:r>
    </w:p>
    <w:p w:rsidR="00FF6575" w:rsidRDefault="00FF6575" w:rsidP="00FF6575">
      <w:pPr>
        <w:tabs>
          <w:tab w:val="left" w:pos="6379"/>
        </w:tabs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24.04.</w:t>
      </w:r>
      <w:r>
        <w:rPr>
          <w:rFonts w:ascii="Times New Roman" w:hAnsi="Times New Roman"/>
          <w:sz w:val="28"/>
          <w:szCs w:val="28"/>
        </w:rPr>
        <w:t>2017г. №</w:t>
      </w:r>
      <w:r>
        <w:rPr>
          <w:rFonts w:ascii="Times New Roman" w:hAnsi="Times New Roman"/>
          <w:sz w:val="28"/>
          <w:szCs w:val="28"/>
        </w:rPr>
        <w:t xml:space="preserve"> 264</w:t>
      </w:r>
    </w:p>
    <w:p w:rsidR="00FF6575" w:rsidRDefault="00FF6575" w:rsidP="00FF6575">
      <w:pPr>
        <w:tabs>
          <w:tab w:val="left" w:pos="6379"/>
        </w:tabs>
        <w:spacing w:after="0" w:line="240" w:lineRule="auto"/>
        <w:ind w:left="4963"/>
        <w:rPr>
          <w:rFonts w:ascii="Times New Roman" w:hAnsi="Times New Roman"/>
          <w:sz w:val="28"/>
          <w:szCs w:val="28"/>
        </w:rPr>
      </w:pPr>
    </w:p>
    <w:p w:rsidR="00FF6575" w:rsidRPr="00017F84" w:rsidRDefault="00FF6575" w:rsidP="00FF65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575" w:rsidRDefault="00FF6575" w:rsidP="00FF6575">
      <w:pPr>
        <w:pStyle w:val="10"/>
        <w:keepNext/>
        <w:keepLines/>
        <w:shd w:val="clear" w:color="auto" w:fill="auto"/>
        <w:spacing w:line="240" w:lineRule="auto"/>
        <w:ind w:right="300"/>
        <w:jc w:val="center"/>
        <w:rPr>
          <w:b/>
        </w:rPr>
      </w:pPr>
      <w:bookmarkStart w:id="0" w:name="bookmark2"/>
      <w:r>
        <w:rPr>
          <w:b/>
        </w:rPr>
        <w:t xml:space="preserve">МУНИЦИПАЛЬНАЯ ПРОГРАММА </w:t>
      </w:r>
    </w:p>
    <w:p w:rsidR="00FF6575" w:rsidRDefault="00FF6575" w:rsidP="00FF6575">
      <w:pPr>
        <w:pStyle w:val="10"/>
        <w:keepNext/>
        <w:keepLines/>
        <w:shd w:val="clear" w:color="auto" w:fill="auto"/>
        <w:spacing w:line="240" w:lineRule="auto"/>
        <w:ind w:right="300"/>
        <w:jc w:val="center"/>
        <w:rPr>
          <w:b/>
        </w:rPr>
      </w:pPr>
      <w:r>
        <w:rPr>
          <w:b/>
        </w:rPr>
        <w:t xml:space="preserve">КАПИТАЛЬНОГО РЕМОНТА ОБЩЕГО ИМУЩЕСТВА </w:t>
      </w:r>
    </w:p>
    <w:p w:rsidR="00FF6575" w:rsidRDefault="00FF6575" w:rsidP="00FF6575">
      <w:pPr>
        <w:pStyle w:val="10"/>
        <w:keepNext/>
        <w:keepLines/>
        <w:shd w:val="clear" w:color="auto" w:fill="auto"/>
        <w:spacing w:line="240" w:lineRule="auto"/>
        <w:ind w:right="300"/>
        <w:jc w:val="center"/>
        <w:rPr>
          <w:b/>
        </w:rPr>
      </w:pPr>
      <w:r>
        <w:rPr>
          <w:b/>
        </w:rPr>
        <w:t xml:space="preserve">В МНОГОКВАРТИРНЫХ ДОМАХ, РАСПОЛОЖЕННЫХ НА ТЕРРИТОРИИ </w:t>
      </w:r>
    </w:p>
    <w:p w:rsidR="00FF6575" w:rsidRDefault="00FF6575" w:rsidP="00FF6575">
      <w:pPr>
        <w:pStyle w:val="10"/>
        <w:keepNext/>
        <w:keepLines/>
        <w:shd w:val="clear" w:color="auto" w:fill="auto"/>
        <w:spacing w:line="240" w:lineRule="auto"/>
        <w:ind w:right="300"/>
        <w:jc w:val="center"/>
        <w:rPr>
          <w:b/>
        </w:rPr>
      </w:pPr>
      <w:r>
        <w:rPr>
          <w:b/>
        </w:rPr>
        <w:t>АКСУБАЕВСКОГО РАЙОНА РЕСПУБЛИКИ ТАТАРСТАН</w:t>
      </w:r>
    </w:p>
    <w:bookmarkEnd w:id="0"/>
    <w:p w:rsidR="00FF6575" w:rsidRDefault="00FF6575" w:rsidP="00FF6575">
      <w:pPr>
        <w:pStyle w:val="50"/>
        <w:shd w:val="clear" w:color="auto" w:fill="auto"/>
        <w:spacing w:after="0" w:line="240" w:lineRule="auto"/>
        <w:ind w:left="3880"/>
        <w:jc w:val="left"/>
      </w:pPr>
    </w:p>
    <w:p w:rsidR="00FF6575" w:rsidRPr="00C31AE4" w:rsidRDefault="00FF6575" w:rsidP="00FF6575">
      <w:pPr>
        <w:pStyle w:val="50"/>
        <w:shd w:val="clear" w:color="auto" w:fill="auto"/>
        <w:spacing w:after="0" w:line="240" w:lineRule="auto"/>
        <w:ind w:left="-142"/>
        <w:jc w:val="center"/>
        <w:rPr>
          <w:sz w:val="28"/>
          <w:szCs w:val="28"/>
        </w:rPr>
      </w:pPr>
      <w:r w:rsidRPr="00C31AE4">
        <w:rPr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769"/>
      </w:tblGrid>
      <w:tr w:rsidR="00FF6575" w:rsidRPr="003F4176" w:rsidTr="005D3C2C">
        <w:tc>
          <w:tcPr>
            <w:tcW w:w="3369" w:type="dxa"/>
          </w:tcPr>
          <w:p w:rsidR="00FF6575" w:rsidRPr="003F4176" w:rsidRDefault="00FF6575" w:rsidP="005D3C2C">
            <w:pPr>
              <w:tabs>
                <w:tab w:val="left" w:pos="61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176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69" w:type="dxa"/>
          </w:tcPr>
          <w:p w:rsidR="00FF6575" w:rsidRPr="003F4176" w:rsidRDefault="00FF6575" w:rsidP="005D3C2C">
            <w:pPr>
              <w:tabs>
                <w:tab w:val="left" w:pos="61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Pr="003F4176">
              <w:rPr>
                <w:rFonts w:ascii="Times New Roman" w:hAnsi="Times New Roman"/>
                <w:sz w:val="28"/>
                <w:szCs w:val="28"/>
              </w:rPr>
              <w:t xml:space="preserve">ая программа капитального ремонта общего имущества в многоквартирных домах, расположенных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Аксубаевского муниципального района </w:t>
            </w:r>
            <w:r w:rsidRPr="003F4176">
              <w:rPr>
                <w:rFonts w:ascii="Times New Roman" w:hAnsi="Times New Roman"/>
                <w:sz w:val="28"/>
                <w:szCs w:val="28"/>
              </w:rPr>
              <w:t>Республики Татарстан (далее – Программа)</w:t>
            </w:r>
          </w:p>
        </w:tc>
      </w:tr>
      <w:tr w:rsidR="00FF6575" w:rsidRPr="003F4176" w:rsidTr="005D3C2C">
        <w:tc>
          <w:tcPr>
            <w:tcW w:w="3369" w:type="dxa"/>
          </w:tcPr>
          <w:p w:rsidR="00FF6575" w:rsidRPr="003F4176" w:rsidRDefault="00FF6575" w:rsidP="005D3C2C">
            <w:pPr>
              <w:tabs>
                <w:tab w:val="left" w:pos="61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176">
              <w:rPr>
                <w:rFonts w:ascii="Times New Roman" w:hAnsi="Times New Roman"/>
                <w:sz w:val="28"/>
                <w:szCs w:val="28"/>
              </w:rPr>
              <w:t>Основание принятия решения о разработке Программы</w:t>
            </w:r>
          </w:p>
        </w:tc>
        <w:tc>
          <w:tcPr>
            <w:tcW w:w="6769" w:type="dxa"/>
          </w:tcPr>
          <w:p w:rsidR="00FF6575" w:rsidRPr="003F4176" w:rsidRDefault="00FF6575" w:rsidP="005D3C2C">
            <w:pPr>
              <w:tabs>
                <w:tab w:val="left" w:pos="61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176">
              <w:rPr>
                <w:rFonts w:ascii="Times New Roman" w:hAnsi="Times New Roman"/>
                <w:sz w:val="28"/>
                <w:szCs w:val="28"/>
              </w:rPr>
              <w:t xml:space="preserve">Жилищный кодекс Российской Федерации, Закон Республики Татарстан от 25.06.2013 года №52-ЗРТ «Об организации проведения капитального ремонта общего имущества в многоквартирных домах в Республике Татарстан» </w:t>
            </w:r>
          </w:p>
        </w:tc>
      </w:tr>
      <w:tr w:rsidR="00FF6575" w:rsidRPr="003F4176" w:rsidTr="005D3C2C">
        <w:tc>
          <w:tcPr>
            <w:tcW w:w="3369" w:type="dxa"/>
          </w:tcPr>
          <w:p w:rsidR="00FF6575" w:rsidRPr="003F4176" w:rsidRDefault="00FF6575" w:rsidP="005D3C2C">
            <w:pPr>
              <w:tabs>
                <w:tab w:val="left" w:pos="61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176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769" w:type="dxa"/>
          </w:tcPr>
          <w:p w:rsidR="00FF6575" w:rsidRPr="003F4176" w:rsidRDefault="00FF6575" w:rsidP="005D3C2C">
            <w:pPr>
              <w:tabs>
                <w:tab w:val="left" w:pos="61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Исполнительный комитет Аксубаевского муниципального района </w:t>
            </w:r>
            <w:r w:rsidRPr="003F4176">
              <w:rPr>
                <w:rFonts w:ascii="Times New Roman" w:hAnsi="Times New Roman"/>
                <w:sz w:val="28"/>
                <w:szCs w:val="28"/>
              </w:rPr>
              <w:t xml:space="preserve"> Республики Татарстан</w:t>
            </w:r>
          </w:p>
        </w:tc>
      </w:tr>
      <w:tr w:rsidR="00FF6575" w:rsidRPr="003F4176" w:rsidTr="005D3C2C">
        <w:tc>
          <w:tcPr>
            <w:tcW w:w="3369" w:type="dxa"/>
          </w:tcPr>
          <w:p w:rsidR="00FF6575" w:rsidRPr="003F4176" w:rsidRDefault="00FF6575" w:rsidP="005D3C2C">
            <w:pPr>
              <w:tabs>
                <w:tab w:val="left" w:pos="61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176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769" w:type="dxa"/>
          </w:tcPr>
          <w:p w:rsidR="00FF6575" w:rsidRPr="003F4176" w:rsidRDefault="00FF6575" w:rsidP="005D3C2C">
            <w:pPr>
              <w:tabs>
                <w:tab w:val="left" w:pos="61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176">
              <w:rPr>
                <w:rFonts w:ascii="Times New Roman" w:hAnsi="Times New Roman"/>
                <w:sz w:val="28"/>
                <w:szCs w:val="28"/>
              </w:rPr>
              <w:t xml:space="preserve">Создание безопасных и благоприятных условий проживания граждан. Сохранение, восстановление и повышение качества жилищного фонда, улучшение технического состояния многоквартирных домов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Аксубаевском муниципальном районе </w:t>
            </w:r>
            <w:r w:rsidRPr="003F4176">
              <w:rPr>
                <w:rFonts w:ascii="Times New Roman" w:hAnsi="Times New Roman"/>
                <w:sz w:val="28"/>
                <w:szCs w:val="28"/>
              </w:rPr>
              <w:t xml:space="preserve">Республике Татарстан, за исключением домов, признанных аварийными  подлежащими сносу,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участка, на котором расположен многоквартирный дом, и об изъятии каждого жилого помещения в этом многоквартирном доме.  </w:t>
            </w:r>
          </w:p>
        </w:tc>
      </w:tr>
      <w:tr w:rsidR="00FF6575" w:rsidRPr="003F4176" w:rsidTr="005D3C2C">
        <w:tc>
          <w:tcPr>
            <w:tcW w:w="3369" w:type="dxa"/>
          </w:tcPr>
          <w:p w:rsidR="00FF6575" w:rsidRPr="003F4176" w:rsidRDefault="00FF6575" w:rsidP="005D3C2C">
            <w:pPr>
              <w:tabs>
                <w:tab w:val="left" w:pos="61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176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69" w:type="dxa"/>
          </w:tcPr>
          <w:p w:rsidR="00FF6575" w:rsidRPr="003F4176" w:rsidRDefault="00FF6575" w:rsidP="005D3C2C">
            <w:pPr>
              <w:pStyle w:val="5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3F4176">
              <w:rPr>
                <w:sz w:val="28"/>
                <w:szCs w:val="28"/>
              </w:rPr>
              <w:t>Эффективное планирование и организация своевременного проведения капитального ремонта общего имущества в многоквартирных домах, использование эффективных технических решений и комплексности при проведении капитального ремонта с применением долговечных материалов и ресурсосберегающих технологий</w:t>
            </w:r>
          </w:p>
        </w:tc>
      </w:tr>
      <w:tr w:rsidR="00FF6575" w:rsidRPr="003F4176" w:rsidTr="005D3C2C">
        <w:tc>
          <w:tcPr>
            <w:tcW w:w="3369" w:type="dxa"/>
          </w:tcPr>
          <w:p w:rsidR="00FF6575" w:rsidRPr="003F4176" w:rsidRDefault="00FF6575" w:rsidP="005D3C2C">
            <w:pPr>
              <w:pStyle w:val="5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3F4176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769" w:type="dxa"/>
          </w:tcPr>
          <w:p w:rsidR="00FF6575" w:rsidRPr="003F4176" w:rsidRDefault="00FF6575" w:rsidP="005D3C2C">
            <w:pPr>
              <w:pStyle w:val="5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3F4176">
              <w:rPr>
                <w:sz w:val="28"/>
                <w:szCs w:val="28"/>
              </w:rPr>
              <w:t>2014-2043 годы</w:t>
            </w:r>
          </w:p>
        </w:tc>
      </w:tr>
      <w:tr w:rsidR="00FF6575" w:rsidRPr="003F4176" w:rsidTr="005D3C2C">
        <w:tc>
          <w:tcPr>
            <w:tcW w:w="3369" w:type="dxa"/>
          </w:tcPr>
          <w:p w:rsidR="00FF6575" w:rsidRPr="003F4176" w:rsidRDefault="00FF6575" w:rsidP="005D3C2C">
            <w:pPr>
              <w:pStyle w:val="5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3F4176">
              <w:rPr>
                <w:sz w:val="28"/>
                <w:szCs w:val="28"/>
              </w:rPr>
              <w:t>Ожидаемые конечные ре</w:t>
            </w:r>
            <w:r w:rsidRPr="003F4176">
              <w:rPr>
                <w:sz w:val="28"/>
                <w:szCs w:val="28"/>
              </w:rPr>
              <w:softHyphen/>
              <w:t>зультаты реализации Программы</w:t>
            </w:r>
          </w:p>
        </w:tc>
        <w:tc>
          <w:tcPr>
            <w:tcW w:w="6769" w:type="dxa"/>
          </w:tcPr>
          <w:p w:rsidR="00FF6575" w:rsidRPr="003F4176" w:rsidRDefault="00FF6575" w:rsidP="005D3C2C">
            <w:pPr>
              <w:pStyle w:val="5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3F4176">
              <w:rPr>
                <w:sz w:val="28"/>
                <w:szCs w:val="28"/>
              </w:rPr>
              <w:t>Приведение жилищного фонда в соответствие с требо</w:t>
            </w:r>
            <w:r w:rsidRPr="003F4176">
              <w:rPr>
                <w:sz w:val="28"/>
                <w:szCs w:val="28"/>
              </w:rPr>
              <w:softHyphen/>
              <w:t xml:space="preserve">ваниями законодательства Российской Федерации </w:t>
            </w:r>
            <w:r w:rsidRPr="003F4176">
              <w:rPr>
                <w:sz w:val="28"/>
                <w:szCs w:val="28"/>
              </w:rPr>
              <w:br/>
              <w:t>(в том числе о санитарно-эпидемиологическом благополучии населения, техническом регулировании, защите прав потребителей)</w:t>
            </w:r>
          </w:p>
        </w:tc>
      </w:tr>
      <w:tr w:rsidR="00FF6575" w:rsidRPr="003F4176" w:rsidTr="005D3C2C">
        <w:tc>
          <w:tcPr>
            <w:tcW w:w="3369" w:type="dxa"/>
          </w:tcPr>
          <w:p w:rsidR="00FF6575" w:rsidRPr="003F4176" w:rsidRDefault="00FF6575" w:rsidP="005D3C2C">
            <w:pPr>
              <w:pStyle w:val="5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3F4176">
              <w:rPr>
                <w:sz w:val="28"/>
                <w:szCs w:val="28"/>
              </w:rPr>
              <w:t>Система организации контроля за выполнением Программы</w:t>
            </w:r>
          </w:p>
        </w:tc>
        <w:tc>
          <w:tcPr>
            <w:tcW w:w="6769" w:type="dxa"/>
          </w:tcPr>
          <w:p w:rsidR="00FF6575" w:rsidRPr="003F4176" w:rsidRDefault="00FF6575" w:rsidP="005D3C2C">
            <w:pPr>
              <w:pStyle w:val="5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3F4176">
              <w:rPr>
                <w:sz w:val="28"/>
                <w:szCs w:val="28"/>
              </w:rPr>
              <w:t>Министерство строительства, архитектуры и жилищно-коммунального хозяйства Республики Татарстан, Государственная жилищная инспекция Республики Татарстан, органы местного самоуправления, Региональный оператор, владелец специального счета осуществляют контроль за реализацией Программы, организуют планирование, взаимодействие, координацию и контроль при реализации Программы</w:t>
            </w:r>
          </w:p>
        </w:tc>
      </w:tr>
    </w:tbl>
    <w:p w:rsidR="00FF6575" w:rsidRPr="00657F5B" w:rsidRDefault="00FF6575" w:rsidP="00FF6575">
      <w:pPr>
        <w:tabs>
          <w:tab w:val="left" w:pos="6186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FF6575" w:rsidRPr="00437D11" w:rsidRDefault="00FF6575" w:rsidP="00FF6575">
      <w:pPr>
        <w:tabs>
          <w:tab w:val="left" w:pos="3402"/>
          <w:tab w:val="left" w:pos="3544"/>
          <w:tab w:val="left" w:pos="3686"/>
        </w:tabs>
        <w:autoSpaceDE w:val="0"/>
        <w:autoSpaceDN w:val="0"/>
        <w:adjustRightInd w:val="0"/>
        <w:spacing w:after="0" w:line="240" w:lineRule="auto"/>
        <w:ind w:left="851"/>
        <w:jc w:val="center"/>
        <w:outlineLvl w:val="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  <w:r w:rsidRPr="00437D11">
        <w:rPr>
          <w:rFonts w:ascii="Times New Roman" w:hAnsi="Times New Roman"/>
          <w:sz w:val="28"/>
          <w:szCs w:val="28"/>
        </w:rPr>
        <w:t>Характеристика проблемы</w:t>
      </w:r>
    </w:p>
    <w:p w:rsidR="00FF6575" w:rsidRPr="00437D11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D11">
        <w:rPr>
          <w:rFonts w:ascii="Times New Roman" w:hAnsi="Times New Roman"/>
          <w:sz w:val="28"/>
          <w:szCs w:val="28"/>
        </w:rPr>
        <w:t>Актуальность принятия настоящей Программы обусловлена рядом социально-экономических факторов. Социальные факторы связаны с низким качеством жилищных услуг и потенциальной аварийностью объектов жилищного фонда, экономические – с высокими эксплуатационными затратами на его содержание.</w:t>
      </w:r>
    </w:p>
    <w:p w:rsidR="00FF6575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D11">
        <w:rPr>
          <w:rFonts w:ascii="Times New Roman" w:hAnsi="Times New Roman"/>
          <w:sz w:val="28"/>
          <w:szCs w:val="28"/>
        </w:rPr>
        <w:t xml:space="preserve">Решение указанных проблем является приоритетным направлением национального проекта «Доступное и комфортное жилье – гражданам России» в </w:t>
      </w:r>
      <w:r>
        <w:rPr>
          <w:rFonts w:ascii="Times New Roman" w:hAnsi="Times New Roman"/>
          <w:sz w:val="28"/>
          <w:szCs w:val="28"/>
        </w:rPr>
        <w:t xml:space="preserve"> Аксубаевском муниципальном районе </w:t>
      </w:r>
      <w:r w:rsidRPr="00437D11">
        <w:rPr>
          <w:rFonts w:ascii="Times New Roman" w:hAnsi="Times New Roman"/>
          <w:sz w:val="28"/>
          <w:szCs w:val="28"/>
        </w:rPr>
        <w:t>Республик</w:t>
      </w:r>
      <w:r>
        <w:rPr>
          <w:rFonts w:ascii="Times New Roman" w:hAnsi="Times New Roman"/>
          <w:sz w:val="28"/>
          <w:szCs w:val="28"/>
        </w:rPr>
        <w:t>и</w:t>
      </w:r>
      <w:r w:rsidRPr="00437D11">
        <w:rPr>
          <w:rFonts w:ascii="Times New Roman" w:hAnsi="Times New Roman"/>
          <w:sz w:val="28"/>
          <w:szCs w:val="28"/>
        </w:rPr>
        <w:t xml:space="preserve"> Татарстан и возможно только программными методами, путем проведения комплекса организационных, производственных, социально-экономических и других мероприятий в сроки реализации настоящей Программы, координации деятельности всех исполнителей Программы государственным заказчиком.</w:t>
      </w:r>
    </w:p>
    <w:p w:rsidR="00FF6575" w:rsidRPr="00657F5B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F6575" w:rsidRPr="00E12E8C" w:rsidRDefault="00FF6575" w:rsidP="00FF65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Cs w:val="28"/>
        </w:rPr>
      </w:pPr>
      <w:r w:rsidRPr="00E12E8C">
        <w:rPr>
          <w:rFonts w:ascii="Times New Roman" w:hAnsi="Times New Roman"/>
          <w:sz w:val="28"/>
          <w:szCs w:val="28"/>
        </w:rPr>
        <w:t xml:space="preserve">II. Основные цели и задачи, сроки реализации </w:t>
      </w:r>
    </w:p>
    <w:p w:rsidR="00FF6575" w:rsidRPr="00E12E8C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E8C"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FF6575" w:rsidRPr="00E12E8C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E8C">
        <w:rPr>
          <w:rFonts w:ascii="Times New Roman" w:hAnsi="Times New Roman"/>
          <w:sz w:val="28"/>
          <w:szCs w:val="28"/>
        </w:rPr>
        <w:t>сохранение, восстановление и повышение качества жилищного фонда в Республике Татарстан;</w:t>
      </w:r>
    </w:p>
    <w:p w:rsidR="00FF6575" w:rsidRPr="00E12E8C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E8C">
        <w:rPr>
          <w:rFonts w:ascii="Times New Roman" w:hAnsi="Times New Roman"/>
          <w:sz w:val="28"/>
          <w:szCs w:val="28"/>
        </w:rPr>
        <w:t>создание безопасных и благоприятных условий проживания граждан.</w:t>
      </w:r>
    </w:p>
    <w:p w:rsidR="00FF6575" w:rsidRPr="00E12E8C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E8C">
        <w:rPr>
          <w:rFonts w:ascii="Times New Roman" w:hAnsi="Times New Roman"/>
          <w:sz w:val="28"/>
          <w:szCs w:val="28"/>
        </w:rPr>
        <w:t>Основными задачами Программы являются:</w:t>
      </w:r>
    </w:p>
    <w:p w:rsidR="00FF6575" w:rsidRPr="00E12E8C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E8C">
        <w:rPr>
          <w:rFonts w:ascii="Times New Roman" w:hAnsi="Times New Roman"/>
          <w:sz w:val="28"/>
          <w:szCs w:val="28"/>
        </w:rPr>
        <w:t>проведение активной агитационно-разъяснительной работы с населением;</w:t>
      </w:r>
    </w:p>
    <w:p w:rsidR="00FF6575" w:rsidRPr="00E12E8C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E8C">
        <w:rPr>
          <w:rFonts w:ascii="Times New Roman" w:hAnsi="Times New Roman"/>
          <w:sz w:val="28"/>
          <w:szCs w:val="28"/>
        </w:rPr>
        <w:t>разработка и соблюдение прозрачных и публичных процедур отбора исполнителей Программы;</w:t>
      </w:r>
    </w:p>
    <w:p w:rsidR="00FF6575" w:rsidRPr="00E12E8C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E8C">
        <w:rPr>
          <w:rFonts w:ascii="Times New Roman" w:hAnsi="Times New Roman"/>
          <w:sz w:val="28"/>
          <w:szCs w:val="28"/>
        </w:rPr>
        <w:t>использование эффективных технических решений и комплексности при проведении капитального ремонта с применением долговечных материалов и ресурсосберегающих технологий.</w:t>
      </w:r>
    </w:p>
    <w:p w:rsidR="00FF6575" w:rsidRPr="00E12E8C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E8C">
        <w:rPr>
          <w:rFonts w:ascii="Times New Roman" w:hAnsi="Times New Roman"/>
          <w:sz w:val="28"/>
          <w:szCs w:val="28"/>
        </w:rPr>
        <w:t>Настоящая Программа будет реализована в 2014-2043 годах.</w:t>
      </w:r>
    </w:p>
    <w:p w:rsidR="00FF6575" w:rsidRPr="00E12E8C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E8C">
        <w:rPr>
          <w:rFonts w:ascii="Times New Roman" w:hAnsi="Times New Roman"/>
          <w:sz w:val="28"/>
          <w:szCs w:val="28"/>
        </w:rPr>
        <w:t>Реализация Программы должна обеспечить:</w:t>
      </w:r>
    </w:p>
    <w:p w:rsidR="00FF6575" w:rsidRPr="00E12E8C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E8C">
        <w:rPr>
          <w:rFonts w:ascii="Times New Roman" w:hAnsi="Times New Roman"/>
          <w:sz w:val="28"/>
          <w:szCs w:val="28"/>
        </w:rPr>
        <w:t xml:space="preserve">безопасные и благоприятные условия проживания граждан в </w:t>
      </w:r>
      <w:r>
        <w:rPr>
          <w:rFonts w:ascii="Times New Roman" w:hAnsi="Times New Roman"/>
          <w:sz w:val="28"/>
          <w:szCs w:val="28"/>
        </w:rPr>
        <w:t>108</w:t>
      </w:r>
      <w:r w:rsidRPr="00E12E8C">
        <w:rPr>
          <w:rFonts w:ascii="Times New Roman" w:hAnsi="Times New Roman"/>
          <w:sz w:val="28"/>
          <w:szCs w:val="28"/>
        </w:rPr>
        <w:t xml:space="preserve"> многоквартирных домах.</w:t>
      </w:r>
    </w:p>
    <w:p w:rsidR="00FF6575" w:rsidRPr="00E12E8C" w:rsidRDefault="00FF6575" w:rsidP="00FF657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F6575" w:rsidRPr="00DE3612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966A8">
        <w:rPr>
          <w:rFonts w:ascii="Times New Roman" w:hAnsi="Times New Roman"/>
          <w:sz w:val="28"/>
          <w:szCs w:val="28"/>
        </w:rPr>
        <w:lastRenderedPageBreak/>
        <w:t xml:space="preserve">III. </w:t>
      </w:r>
      <w:r w:rsidRPr="00DE3612">
        <w:rPr>
          <w:rFonts w:ascii="Times New Roman" w:hAnsi="Times New Roman"/>
          <w:sz w:val="28"/>
          <w:szCs w:val="28"/>
        </w:rPr>
        <w:t xml:space="preserve"> Программные мероприятия</w:t>
      </w:r>
    </w:p>
    <w:p w:rsidR="00FF6575" w:rsidRPr="00DE3612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612">
        <w:rPr>
          <w:rFonts w:ascii="Times New Roman" w:hAnsi="Times New Roman"/>
          <w:sz w:val="28"/>
          <w:szCs w:val="28"/>
        </w:rPr>
        <w:t>Основные мероприятия Программы:</w:t>
      </w:r>
    </w:p>
    <w:p w:rsidR="00FF6575" w:rsidRPr="00DE3612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612">
        <w:rPr>
          <w:rFonts w:ascii="Times New Roman" w:hAnsi="Times New Roman"/>
          <w:sz w:val="28"/>
          <w:szCs w:val="28"/>
        </w:rPr>
        <w:t xml:space="preserve">проведение с применением долговечных материалов с улучшенными эксплуатационными характеристиками следующих </w:t>
      </w:r>
      <w:r>
        <w:rPr>
          <w:rFonts w:ascii="Times New Roman" w:hAnsi="Times New Roman"/>
          <w:sz w:val="28"/>
          <w:szCs w:val="28"/>
        </w:rPr>
        <w:t>услуг и (или) работ</w:t>
      </w:r>
      <w:r w:rsidRPr="00DE3612">
        <w:rPr>
          <w:rFonts w:ascii="Times New Roman" w:hAnsi="Times New Roman"/>
          <w:sz w:val="28"/>
          <w:szCs w:val="28"/>
        </w:rPr>
        <w:t xml:space="preserve"> по капитальному ремонту </w:t>
      </w:r>
      <w:r>
        <w:rPr>
          <w:rFonts w:ascii="Times New Roman" w:hAnsi="Times New Roman"/>
          <w:sz w:val="28"/>
          <w:szCs w:val="28"/>
        </w:rPr>
        <w:t xml:space="preserve">общего имущества в </w:t>
      </w:r>
      <w:r w:rsidRPr="00DE3612">
        <w:rPr>
          <w:rFonts w:ascii="Times New Roman" w:hAnsi="Times New Roman"/>
          <w:sz w:val="28"/>
          <w:szCs w:val="28"/>
        </w:rPr>
        <w:t>многоквартирных дом</w:t>
      </w:r>
      <w:r>
        <w:rPr>
          <w:rFonts w:ascii="Times New Roman" w:hAnsi="Times New Roman"/>
          <w:sz w:val="28"/>
          <w:szCs w:val="28"/>
        </w:rPr>
        <w:t>ах</w:t>
      </w:r>
      <w:r w:rsidRPr="00DE3612">
        <w:rPr>
          <w:rFonts w:ascii="Times New Roman" w:hAnsi="Times New Roman"/>
          <w:sz w:val="28"/>
          <w:szCs w:val="28"/>
        </w:rPr>
        <w:t>:</w:t>
      </w:r>
    </w:p>
    <w:p w:rsidR="00FF6575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612">
        <w:rPr>
          <w:rFonts w:ascii="Times New Roman" w:hAnsi="Times New Roman"/>
          <w:sz w:val="28"/>
          <w:szCs w:val="28"/>
        </w:rPr>
        <w:t>ремонт или замена внутридомовых инженерных систем электро-,  водоснабжени</w:t>
      </w:r>
      <w:r>
        <w:rPr>
          <w:rFonts w:ascii="Times New Roman" w:hAnsi="Times New Roman"/>
          <w:sz w:val="28"/>
          <w:szCs w:val="28"/>
        </w:rPr>
        <w:t>я, водоотведения, газоснабжения, теплоснабжения (в случае централизованного отопления);</w:t>
      </w:r>
    </w:p>
    <w:p w:rsidR="00FF6575" w:rsidRPr="00DE3612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612">
        <w:rPr>
          <w:rFonts w:ascii="Times New Roman" w:hAnsi="Times New Roman"/>
          <w:sz w:val="28"/>
          <w:szCs w:val="28"/>
        </w:rPr>
        <w:t>ремонт крыш;</w:t>
      </w:r>
    </w:p>
    <w:p w:rsidR="00FF6575" w:rsidRPr="00DE3612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612">
        <w:rPr>
          <w:rFonts w:ascii="Times New Roman" w:hAnsi="Times New Roman"/>
          <w:sz w:val="28"/>
          <w:szCs w:val="28"/>
        </w:rPr>
        <w:t>ремонт подвальных помещений, относящихся к общему имуществу в многоквартирных домах;</w:t>
      </w:r>
    </w:p>
    <w:p w:rsidR="00FF6575" w:rsidRPr="00DE3612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612">
        <w:rPr>
          <w:rFonts w:ascii="Times New Roman" w:hAnsi="Times New Roman"/>
          <w:sz w:val="28"/>
          <w:szCs w:val="28"/>
        </w:rPr>
        <w:t>утепление и ремонт фасадов;</w:t>
      </w:r>
    </w:p>
    <w:p w:rsidR="00FF6575" w:rsidRPr="00DE3612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612">
        <w:rPr>
          <w:rFonts w:ascii="Times New Roman" w:hAnsi="Times New Roman"/>
          <w:sz w:val="28"/>
          <w:szCs w:val="28"/>
        </w:rPr>
        <w:t>установка или замена коллективных (общедомовых) приборов учета потребления ресурсов и узлов управления (тепловой энергии, горячей и холодной воды, электрической энергии, газа);</w:t>
      </w:r>
    </w:p>
    <w:p w:rsidR="00FF6575" w:rsidRPr="00DE3612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612">
        <w:rPr>
          <w:rFonts w:ascii="Times New Roman" w:hAnsi="Times New Roman"/>
          <w:sz w:val="28"/>
          <w:szCs w:val="28"/>
        </w:rPr>
        <w:t>ремонт фундаментов;</w:t>
      </w:r>
    </w:p>
    <w:p w:rsidR="00FF6575" w:rsidRPr="00DE3612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подъездов в многоквартирном доме;</w:t>
      </w:r>
    </w:p>
    <w:p w:rsidR="00FF6575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612">
        <w:rPr>
          <w:rFonts w:ascii="Times New Roman" w:hAnsi="Times New Roman"/>
          <w:sz w:val="28"/>
          <w:szCs w:val="28"/>
        </w:rPr>
        <w:t>проведение энергетического обследования многоквартирного дома;</w:t>
      </w:r>
    </w:p>
    <w:p w:rsidR="00FF6575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612">
        <w:rPr>
          <w:rFonts w:ascii="Times New Roman" w:hAnsi="Times New Roman"/>
          <w:sz w:val="28"/>
          <w:szCs w:val="28"/>
        </w:rPr>
        <w:t xml:space="preserve">разработка </w:t>
      </w:r>
      <w:r>
        <w:rPr>
          <w:rFonts w:ascii="Times New Roman" w:hAnsi="Times New Roman"/>
          <w:sz w:val="28"/>
          <w:szCs w:val="28"/>
        </w:rPr>
        <w:t>и проведение государственной экспертизы проектной документации (в случае, если подготовка проектной документации необходима в соответствии с законодательном о градостроительной деятельности);</w:t>
      </w:r>
    </w:p>
    <w:p w:rsidR="00FF6575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строительного контроля;</w:t>
      </w:r>
    </w:p>
    <w:p w:rsidR="00FF6575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системы противопожарной защиты многоквартирного дома.</w:t>
      </w:r>
    </w:p>
    <w:p w:rsidR="00FF6575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575" w:rsidRPr="00F50D8D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F50D8D">
        <w:rPr>
          <w:rFonts w:ascii="Times New Roman" w:hAnsi="Times New Roman"/>
          <w:sz w:val="28"/>
          <w:szCs w:val="28"/>
        </w:rPr>
        <w:t xml:space="preserve">V. Порядок </w:t>
      </w:r>
      <w:r>
        <w:rPr>
          <w:rFonts w:ascii="Times New Roman" w:hAnsi="Times New Roman"/>
          <w:sz w:val="28"/>
          <w:szCs w:val="28"/>
        </w:rPr>
        <w:t>актуализации Программы</w:t>
      </w:r>
    </w:p>
    <w:p w:rsidR="00FF6575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D8D">
        <w:rPr>
          <w:rFonts w:ascii="Times New Roman" w:hAnsi="Times New Roman"/>
          <w:sz w:val="28"/>
          <w:szCs w:val="28"/>
        </w:rPr>
        <w:t xml:space="preserve">Основаниями для </w:t>
      </w:r>
      <w:r>
        <w:rPr>
          <w:rFonts w:ascii="Times New Roman" w:hAnsi="Times New Roman"/>
          <w:sz w:val="28"/>
          <w:szCs w:val="28"/>
        </w:rPr>
        <w:t>актуализации Программы</w:t>
      </w:r>
      <w:r w:rsidRPr="00F50D8D">
        <w:rPr>
          <w:rFonts w:ascii="Times New Roman" w:hAnsi="Times New Roman"/>
          <w:sz w:val="28"/>
          <w:szCs w:val="28"/>
        </w:rPr>
        <w:t xml:space="preserve"> явл</w:t>
      </w:r>
      <w:r>
        <w:rPr>
          <w:rFonts w:ascii="Times New Roman" w:hAnsi="Times New Roman"/>
          <w:sz w:val="28"/>
          <w:szCs w:val="28"/>
        </w:rPr>
        <w:t>яю</w:t>
      </w:r>
      <w:r w:rsidRPr="00F50D8D">
        <w:rPr>
          <w:rFonts w:ascii="Times New Roman" w:hAnsi="Times New Roman"/>
          <w:sz w:val="28"/>
          <w:szCs w:val="28"/>
        </w:rPr>
        <w:t>тся:</w:t>
      </w:r>
    </w:p>
    <w:p w:rsidR="00FF6575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признание многоквартирного дома, включенного в Программу, в установленном Правительством Российской Федерации порядке аварийным и подлежащим сносу;</w:t>
      </w:r>
    </w:p>
    <w:p w:rsidR="00FF6575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в установленном законодательством порядке изъятия для государственных или муниципальных нужд земельного участка, на котором расположен многоквартирный дом, включенный в Программу, и изъятия каждого жилого помещения в этом многоквартирном доме;</w:t>
      </w:r>
    </w:p>
    <w:p w:rsidR="00FF6575" w:rsidRPr="00F50D8D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D8D">
        <w:rPr>
          <w:rFonts w:ascii="Times New Roman" w:hAnsi="Times New Roman"/>
          <w:sz w:val="28"/>
          <w:szCs w:val="28"/>
        </w:rPr>
        <w:t>ввод в эксплуатацию</w:t>
      </w:r>
      <w:r>
        <w:rPr>
          <w:rFonts w:ascii="Times New Roman" w:hAnsi="Times New Roman"/>
          <w:sz w:val="28"/>
          <w:szCs w:val="28"/>
        </w:rPr>
        <w:t xml:space="preserve"> новых</w:t>
      </w:r>
      <w:r w:rsidRPr="00F50D8D">
        <w:rPr>
          <w:rFonts w:ascii="Times New Roman" w:hAnsi="Times New Roman"/>
          <w:sz w:val="28"/>
          <w:szCs w:val="28"/>
        </w:rPr>
        <w:t xml:space="preserve"> многоквартирных домов;</w:t>
      </w:r>
    </w:p>
    <w:p w:rsidR="00FF6575" w:rsidRPr="00F50D8D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D8D">
        <w:rPr>
          <w:rFonts w:ascii="Times New Roman" w:hAnsi="Times New Roman"/>
          <w:sz w:val="28"/>
          <w:szCs w:val="28"/>
        </w:rPr>
        <w:t>изменение перечня услуг и  (или) работ по капитальному ремонту общего имущества в многоквартирных домах, включенных в Программу;</w:t>
      </w:r>
    </w:p>
    <w:p w:rsidR="00FF6575" w:rsidRPr="00F50D8D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D8D">
        <w:rPr>
          <w:rFonts w:ascii="Times New Roman" w:hAnsi="Times New Roman"/>
          <w:sz w:val="28"/>
          <w:szCs w:val="28"/>
        </w:rPr>
        <w:t>изменение сроков проведения капитального ремонта общего имущества в многоквартирных домах, включенных в Программу;</w:t>
      </w:r>
    </w:p>
    <w:p w:rsidR="00FF6575" w:rsidRPr="00F50D8D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D8D">
        <w:rPr>
          <w:rFonts w:ascii="Times New Roman" w:hAnsi="Times New Roman"/>
          <w:sz w:val="28"/>
          <w:szCs w:val="28"/>
        </w:rPr>
        <w:t>иные основания, влекущие необходимость внесения изменений в Программу.</w:t>
      </w:r>
    </w:p>
    <w:p w:rsidR="00FF6575" w:rsidRPr="00F50D8D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D8D">
        <w:rPr>
          <w:rFonts w:ascii="Times New Roman" w:hAnsi="Times New Roman"/>
          <w:sz w:val="28"/>
          <w:szCs w:val="28"/>
        </w:rPr>
        <w:t>Программа подлежит актуализации не реже чем один раз в год.</w:t>
      </w:r>
    </w:p>
    <w:p w:rsidR="00FF6575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в Программу изменений, предусматривающих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допускается в случае принятия соответствующего решения собственниками помещений в этом многоквартирном доме.</w:t>
      </w:r>
    </w:p>
    <w:p w:rsidR="00FF6575" w:rsidRDefault="00FF6575" w:rsidP="00FF65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F6575" w:rsidRPr="0037715F" w:rsidRDefault="00FF6575" w:rsidP="00FF65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7715F">
        <w:rPr>
          <w:rFonts w:ascii="Times New Roman" w:hAnsi="Times New Roman"/>
          <w:sz w:val="28"/>
          <w:szCs w:val="28"/>
        </w:rPr>
        <w:t xml:space="preserve">V. Порядок утверждения краткосрочных </w:t>
      </w:r>
      <w:r>
        <w:rPr>
          <w:rFonts w:ascii="Times New Roman" w:hAnsi="Times New Roman"/>
          <w:sz w:val="28"/>
          <w:szCs w:val="28"/>
        </w:rPr>
        <w:t xml:space="preserve">(ежегодных) </w:t>
      </w:r>
      <w:r w:rsidRPr="0037715F">
        <w:rPr>
          <w:rFonts w:ascii="Times New Roman" w:hAnsi="Times New Roman"/>
          <w:sz w:val="28"/>
          <w:szCs w:val="28"/>
        </w:rPr>
        <w:t xml:space="preserve">планов реализации </w:t>
      </w:r>
    </w:p>
    <w:p w:rsidR="00FF6575" w:rsidRPr="0037715F" w:rsidRDefault="00FF6575" w:rsidP="00FF65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7715F">
        <w:rPr>
          <w:rFonts w:ascii="Times New Roman" w:hAnsi="Times New Roman"/>
          <w:sz w:val="28"/>
          <w:szCs w:val="28"/>
        </w:rPr>
        <w:t>Программы</w:t>
      </w:r>
    </w:p>
    <w:p w:rsidR="00FF6575" w:rsidRPr="0037715F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15F">
        <w:rPr>
          <w:rFonts w:ascii="Times New Roman" w:hAnsi="Times New Roman"/>
          <w:sz w:val="28"/>
          <w:szCs w:val="28"/>
        </w:rPr>
        <w:t xml:space="preserve">Краткосрочные </w:t>
      </w:r>
      <w:r>
        <w:rPr>
          <w:rFonts w:ascii="Times New Roman" w:hAnsi="Times New Roman"/>
          <w:sz w:val="28"/>
          <w:szCs w:val="28"/>
        </w:rPr>
        <w:t xml:space="preserve">(ежегодные) </w:t>
      </w:r>
      <w:r w:rsidRPr="0037715F">
        <w:rPr>
          <w:rFonts w:ascii="Times New Roman" w:hAnsi="Times New Roman"/>
          <w:sz w:val="28"/>
          <w:szCs w:val="28"/>
        </w:rPr>
        <w:t xml:space="preserve">планы реализации Программы </w:t>
      </w:r>
      <w:r>
        <w:rPr>
          <w:rFonts w:ascii="Times New Roman" w:hAnsi="Times New Roman"/>
          <w:sz w:val="28"/>
          <w:szCs w:val="28"/>
        </w:rPr>
        <w:t xml:space="preserve">утверждаются </w:t>
      </w:r>
      <w:r w:rsidRPr="0037715F">
        <w:rPr>
          <w:rFonts w:ascii="Times New Roman" w:hAnsi="Times New Roman"/>
          <w:sz w:val="28"/>
          <w:szCs w:val="28"/>
        </w:rPr>
        <w:t xml:space="preserve"> сроком на один год.</w:t>
      </w:r>
    </w:p>
    <w:p w:rsidR="00FF6575" w:rsidRPr="0037715F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15F">
        <w:rPr>
          <w:rFonts w:ascii="Times New Roman" w:hAnsi="Times New Roman"/>
          <w:sz w:val="28"/>
          <w:szCs w:val="28"/>
        </w:rPr>
        <w:t>Подготовка и утверждение краткосрочных планов реализации Программы включают в себя следующие этапы:</w:t>
      </w:r>
    </w:p>
    <w:p w:rsidR="00FF6575" w:rsidRPr="0037715F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7715F">
        <w:rPr>
          <w:rFonts w:ascii="Times New Roman" w:hAnsi="Times New Roman"/>
          <w:sz w:val="28"/>
          <w:szCs w:val="28"/>
        </w:rPr>
        <w:t xml:space="preserve"> течение 30 дней со дня официального опубликования Программы утвержда</w:t>
      </w:r>
      <w:r>
        <w:rPr>
          <w:rFonts w:ascii="Times New Roman" w:hAnsi="Times New Roman"/>
          <w:sz w:val="28"/>
          <w:szCs w:val="28"/>
        </w:rPr>
        <w:t>ется</w:t>
      </w:r>
      <w:r w:rsidRPr="0037715F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й</w:t>
      </w:r>
      <w:r w:rsidRPr="0037715F">
        <w:rPr>
          <w:rFonts w:ascii="Times New Roman" w:hAnsi="Times New Roman"/>
          <w:sz w:val="28"/>
          <w:szCs w:val="28"/>
        </w:rPr>
        <w:t xml:space="preserve"> краткосрочны</w:t>
      </w:r>
      <w:r>
        <w:rPr>
          <w:rFonts w:ascii="Times New Roman" w:hAnsi="Times New Roman"/>
          <w:sz w:val="28"/>
          <w:szCs w:val="28"/>
        </w:rPr>
        <w:t>й (ежегодный</w:t>
      </w:r>
      <w:r w:rsidRPr="0037715F">
        <w:rPr>
          <w:rFonts w:ascii="Times New Roman" w:hAnsi="Times New Roman"/>
          <w:sz w:val="28"/>
          <w:szCs w:val="28"/>
        </w:rPr>
        <w:t>) план и направля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37715F">
        <w:rPr>
          <w:rFonts w:ascii="Times New Roman" w:hAnsi="Times New Roman"/>
          <w:sz w:val="28"/>
          <w:szCs w:val="28"/>
        </w:rPr>
        <w:t xml:space="preserve"> в Министерство строительства, архитектуры и жилищно-коммунального хозяйства Республики Татарстан;</w:t>
      </w:r>
    </w:p>
    <w:p w:rsidR="00FF6575" w:rsidRPr="0037715F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715F">
        <w:rPr>
          <w:rFonts w:ascii="Times New Roman" w:hAnsi="Times New Roman"/>
          <w:sz w:val="28"/>
          <w:szCs w:val="28"/>
        </w:rPr>
        <w:t xml:space="preserve">на основании утвержденных </w:t>
      </w:r>
      <w:r>
        <w:rPr>
          <w:rFonts w:ascii="Times New Roman" w:hAnsi="Times New Roman"/>
          <w:sz w:val="28"/>
          <w:szCs w:val="28"/>
        </w:rPr>
        <w:t xml:space="preserve">и согласованных с органами государственного жилищного надзора  дефектных ведомостей и проектно-сметной документации, предоставленных  управляющей организацией  Исполнительный комитет Аксубаевского муниципального района </w:t>
      </w:r>
      <w:r w:rsidRPr="0037715F">
        <w:rPr>
          <w:rFonts w:ascii="Times New Roman" w:hAnsi="Times New Roman"/>
          <w:sz w:val="28"/>
          <w:szCs w:val="28"/>
        </w:rPr>
        <w:t xml:space="preserve"> Республики Татарстан разрабатывает и утверждает региональный краткосрочный (ежегодный) план реализации Программы.</w:t>
      </w:r>
    </w:p>
    <w:p w:rsidR="00FF6575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7715F">
        <w:rPr>
          <w:rFonts w:ascii="Times New Roman" w:hAnsi="Times New Roman"/>
          <w:sz w:val="28"/>
          <w:szCs w:val="28"/>
        </w:rPr>
        <w:t>раткосрочн</w:t>
      </w:r>
      <w:r>
        <w:rPr>
          <w:rFonts w:ascii="Times New Roman" w:hAnsi="Times New Roman"/>
          <w:sz w:val="28"/>
          <w:szCs w:val="28"/>
        </w:rPr>
        <w:t>ые (ежегодные</w:t>
      </w:r>
      <w:r w:rsidRPr="0037715F">
        <w:rPr>
          <w:rFonts w:ascii="Times New Roman" w:hAnsi="Times New Roman"/>
          <w:sz w:val="28"/>
          <w:szCs w:val="28"/>
        </w:rPr>
        <w:t>) план</w:t>
      </w:r>
      <w:r>
        <w:rPr>
          <w:rFonts w:ascii="Times New Roman" w:hAnsi="Times New Roman"/>
          <w:sz w:val="28"/>
          <w:szCs w:val="28"/>
        </w:rPr>
        <w:t>ы</w:t>
      </w:r>
      <w:r w:rsidRPr="0037715F">
        <w:rPr>
          <w:rFonts w:ascii="Times New Roman" w:hAnsi="Times New Roman"/>
          <w:sz w:val="28"/>
          <w:szCs w:val="28"/>
        </w:rPr>
        <w:t xml:space="preserve"> реализации Программы</w:t>
      </w:r>
      <w:r>
        <w:rPr>
          <w:rFonts w:ascii="Times New Roman" w:hAnsi="Times New Roman"/>
          <w:sz w:val="28"/>
          <w:szCs w:val="28"/>
        </w:rPr>
        <w:t xml:space="preserve"> содержат</w:t>
      </w:r>
      <w:r w:rsidRPr="0037715F">
        <w:rPr>
          <w:rFonts w:ascii="Times New Roman" w:hAnsi="Times New Roman"/>
          <w:sz w:val="28"/>
          <w:szCs w:val="28"/>
        </w:rPr>
        <w:t>:</w:t>
      </w:r>
    </w:p>
    <w:p w:rsidR="00FF6575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/>
          <w:sz w:val="28"/>
          <w:szCs w:val="28"/>
        </w:rPr>
        <w:t>основные цели и задачи краткосрочного (ежегодного) плана реализации Программы;</w:t>
      </w:r>
    </w:p>
    <w:p w:rsidR="00FF6575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многоквартирных домов; </w:t>
      </w:r>
    </w:p>
    <w:p w:rsidR="00FF6575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услуг и (или) работ по капитальному ремонту общего имущества в многоквартирных домах;</w:t>
      </w:r>
    </w:p>
    <w:p w:rsidR="00FF6575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показатели выполнения краткосрочного (ежегодного) плана;</w:t>
      </w:r>
    </w:p>
    <w:p w:rsidR="00FF6575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"/>
      <w:bookmarkEnd w:id="2"/>
      <w:r>
        <w:rPr>
          <w:rFonts w:ascii="Times New Roman" w:hAnsi="Times New Roman"/>
          <w:sz w:val="28"/>
          <w:szCs w:val="28"/>
        </w:rPr>
        <w:t>объем долевого финансирования проведения капитального ремонта многоквартирных домов, включенных в краткосрочный (ежегодный) план реализации Программы и его обоснование;</w:t>
      </w:r>
    </w:p>
    <w:p w:rsidR="00FF6575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краткосрочного (ежегодного) плана реализации Программы;</w:t>
      </w:r>
    </w:p>
    <w:p w:rsidR="00FF6575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предельной стоимости проведения капитального ремонта в расчете на один квадратный метр общей площади помещений в многоквартирных домах, включенных в краткосрочный (ежегодный) план реализации Программы;</w:t>
      </w:r>
    </w:p>
    <w:p w:rsidR="00FF6575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сведения, подлежащие включению в краткосрочные (ежегодные) планы реализации Программы.</w:t>
      </w:r>
    </w:p>
    <w:p w:rsidR="00FF6575" w:rsidRPr="00657F5B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FF6575" w:rsidRPr="00657F5B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D4795E">
        <w:rPr>
          <w:rFonts w:ascii="Times New Roman" w:hAnsi="Times New Roman"/>
          <w:sz w:val="28"/>
          <w:szCs w:val="28"/>
        </w:rPr>
        <w:t>VI. Условия включения многоквартирных домов в Программу</w:t>
      </w:r>
    </w:p>
    <w:p w:rsidR="00FF6575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Программу включатся все многоквартирные дома, расположенные на территории Республики Татарстан, за исключением многоквартирных домов, признанных в установленном Правительством Российской Федерации порядке аварийными и подлежащими сносу.</w:t>
      </w:r>
    </w:p>
    <w:p w:rsidR="00FF6575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Очередность проведения капитального ремонта общего имущества в многоквартирных домах определяется в Программе на основании критериев, указанных в Законе Республики Татарстан от 25.06.2013 № 52-ЗРТ «Об организации проведения капитального ремонта общего имущества в многоквартирных домах в Республике Татарстан».</w:t>
      </w:r>
    </w:p>
    <w:p w:rsidR="00FF6575" w:rsidRPr="008164D7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75B">
        <w:rPr>
          <w:rFonts w:ascii="Times New Roman" w:hAnsi="Times New Roman"/>
          <w:sz w:val="28"/>
          <w:szCs w:val="28"/>
        </w:rPr>
        <w:t xml:space="preserve"> Перечни подлежащих капитальному ремонту многоквартирных домов </w:t>
      </w:r>
      <w:r>
        <w:rPr>
          <w:rFonts w:ascii="Times New Roman" w:hAnsi="Times New Roman"/>
          <w:sz w:val="28"/>
          <w:szCs w:val="28"/>
        </w:rPr>
        <w:t>указаны</w:t>
      </w:r>
      <w:r w:rsidRPr="007E375B">
        <w:rPr>
          <w:rFonts w:ascii="Times New Roman" w:hAnsi="Times New Roman"/>
          <w:sz w:val="28"/>
          <w:szCs w:val="28"/>
        </w:rPr>
        <w:t xml:space="preserve"> в приложении к настоящей Программе.</w:t>
      </w:r>
    </w:p>
    <w:p w:rsidR="00FF6575" w:rsidRPr="008164D7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575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. Срок принятия решения об определении способа формирования фонда </w:t>
      </w:r>
    </w:p>
    <w:p w:rsidR="00FF6575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капительного ремонта</w:t>
      </w:r>
    </w:p>
    <w:p w:rsidR="00FF6575" w:rsidRPr="008E70BC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двух месяцев после официального опубликования настоящей Программы.</w:t>
      </w:r>
    </w:p>
    <w:p w:rsidR="00FF6575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указанный срок собственники помещений в многоквартирном доме в соответствии с Жилищным кодексом Российской Федерации вправе выбрать один из следующих способов формирования фонда капитального ремонта:</w:t>
      </w:r>
    </w:p>
    <w:p w:rsidR="00FF6575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</w:r>
    </w:p>
    <w:p w:rsidR="00FF6575" w:rsidRPr="00657F5B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оператора.</w:t>
      </w:r>
    </w:p>
    <w:p w:rsidR="00FF6575" w:rsidRPr="008E70BC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VIII</w:t>
      </w:r>
      <w:r w:rsidRPr="008E70BC">
        <w:rPr>
          <w:rFonts w:ascii="Times New Roman" w:hAnsi="Times New Roman"/>
          <w:sz w:val="28"/>
          <w:szCs w:val="28"/>
        </w:rPr>
        <w:t>. Информационное и методическое обеспечение Программы</w:t>
      </w:r>
    </w:p>
    <w:p w:rsidR="00FF6575" w:rsidRPr="008E70BC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8"/>
        </w:rPr>
      </w:pPr>
    </w:p>
    <w:p w:rsidR="00FF6575" w:rsidRPr="008E70BC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0BC">
        <w:rPr>
          <w:rFonts w:ascii="Times New Roman" w:hAnsi="Times New Roman"/>
          <w:sz w:val="28"/>
          <w:szCs w:val="28"/>
        </w:rPr>
        <w:t>Успешная реализация Программы в значительной степени зависит от своевременности, доступности, полноты и качества проводимой информационно-разъяснительной работы путем:</w:t>
      </w:r>
    </w:p>
    <w:p w:rsidR="00FF6575" w:rsidRPr="008E70BC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0BC">
        <w:rPr>
          <w:rFonts w:ascii="Times New Roman" w:hAnsi="Times New Roman"/>
          <w:sz w:val="28"/>
          <w:szCs w:val="28"/>
        </w:rPr>
        <w:t>регулярного освещения хода реализации Программы в республиканских, городских и районных средствах массовой информации: в периодических изданиях (газетах, журналах, в том числе электронных), на радио- и телеканалах;</w:t>
      </w:r>
    </w:p>
    <w:p w:rsidR="00FF6575" w:rsidRPr="008E70BC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0BC">
        <w:rPr>
          <w:rFonts w:ascii="Times New Roman" w:hAnsi="Times New Roman"/>
          <w:sz w:val="28"/>
          <w:szCs w:val="28"/>
        </w:rPr>
        <w:t>создания специальных теле- и радиопрограмм для освещения вопросов реформирования жилищно-коммунального хозяйства и проведения капитального ремонта;</w:t>
      </w:r>
    </w:p>
    <w:p w:rsidR="00FF6575" w:rsidRPr="008E70BC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0BC">
        <w:rPr>
          <w:rFonts w:ascii="Times New Roman" w:hAnsi="Times New Roman"/>
          <w:sz w:val="28"/>
          <w:szCs w:val="28"/>
        </w:rPr>
        <w:t>поддержания в актуальном состоянии официального сайта Министерства строительства, архитектуры и жилищно-коммунального хозяйства Республики Татарстан, органов местного самоуправления;</w:t>
      </w:r>
    </w:p>
    <w:p w:rsidR="00FF6575" w:rsidRPr="008E70BC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0BC">
        <w:rPr>
          <w:rFonts w:ascii="Times New Roman" w:hAnsi="Times New Roman"/>
          <w:sz w:val="28"/>
          <w:szCs w:val="28"/>
        </w:rPr>
        <w:t>выпуска и распространения тематических методических и справочных материалов по вопросам реформирования жилищно-коммунального хозяйства и проведения капитального ремонта;</w:t>
      </w:r>
    </w:p>
    <w:p w:rsidR="00FF6575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0BC">
        <w:rPr>
          <w:rFonts w:ascii="Times New Roman" w:hAnsi="Times New Roman"/>
          <w:sz w:val="28"/>
          <w:szCs w:val="28"/>
        </w:rPr>
        <w:t>доведения ТСЖ, ЖК, ЖСК и УО путем размещения на досках объявлений, расположенных в каждом подъезде многоквартирных домов, включенных в Программу, или в пределах земельных участков, на которых находятся такие дома, а также (при наличии) на своих сайтах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до граждан информации о </w:t>
      </w:r>
      <w:r w:rsidRPr="008E70BC">
        <w:rPr>
          <w:rFonts w:ascii="Times New Roman" w:hAnsi="Times New Roman"/>
          <w:sz w:val="28"/>
          <w:szCs w:val="28"/>
        </w:rPr>
        <w:t>планируемых сроках выполнения работ по капитальному ремонту многоквар</w:t>
      </w:r>
      <w:r>
        <w:rPr>
          <w:rFonts w:ascii="Times New Roman" w:hAnsi="Times New Roman"/>
          <w:sz w:val="28"/>
          <w:szCs w:val="28"/>
        </w:rPr>
        <w:t>тирного дома</w:t>
      </w:r>
      <w:r w:rsidRPr="008E70BC">
        <w:rPr>
          <w:rFonts w:ascii="Times New Roman" w:hAnsi="Times New Roman"/>
          <w:sz w:val="28"/>
          <w:szCs w:val="28"/>
        </w:rPr>
        <w:t>.</w:t>
      </w:r>
    </w:p>
    <w:p w:rsidR="00FF6575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575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575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575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575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575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880"/>
        <w:gridCol w:w="3510"/>
        <w:gridCol w:w="5670"/>
      </w:tblGrid>
      <w:tr w:rsidR="00FF6575" w:rsidRPr="00FF6575" w:rsidTr="00FF6575">
        <w:trPr>
          <w:trHeight w:val="360"/>
        </w:trPr>
        <w:tc>
          <w:tcPr>
            <w:tcW w:w="88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3" w:name="RANGE!A1:C315"/>
            <w:r w:rsidRPr="00FF6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год</w:t>
            </w:r>
            <w:bookmarkEnd w:id="3"/>
          </w:p>
        </w:tc>
        <w:tc>
          <w:tcPr>
            <w:tcW w:w="351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567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Вид работы</w:t>
            </w:r>
          </w:p>
        </w:tc>
      </w:tr>
      <w:tr w:rsidR="00FF6575" w:rsidRPr="00FF6575" w:rsidTr="00FF6575">
        <w:trPr>
          <w:trHeight w:val="34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FF6575" w:rsidRPr="00FF6575" w:rsidTr="00FF6575">
        <w:trPr>
          <w:trHeight w:val="30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</w:tr>
      <w:tr w:rsidR="00FF6575" w:rsidRPr="00FF6575" w:rsidTr="00FF6575">
        <w:trPr>
          <w:trHeight w:val="8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пгт.Аксубаево, ул.Пролетарская, д.52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энергообследование, ремонт внутридомовой инженерной системы водоотведения, ремонт внутридомовой инженерной системы электроснабжения, ремонт крыши, ремонт фасада</w:t>
            </w:r>
          </w:p>
        </w:tc>
      </w:tr>
      <w:tr w:rsidR="00FF6575" w:rsidRPr="00FF6575" w:rsidTr="00FF6575">
        <w:trPr>
          <w:trHeight w:val="8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пгт.Аксубаево, ул.Горького, д.2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энергообследование, ремонт внутридомовой инженерной системы ХВС, ремонт внутридомовой инженерной системы электроснабжения, ремонт крыши, ремонт фасада</w:t>
            </w:r>
          </w:p>
        </w:tc>
      </w:tr>
      <w:tr w:rsidR="00FF6575" w:rsidRPr="00FF6575" w:rsidTr="00FF6575">
        <w:trPr>
          <w:trHeight w:val="324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</w:tr>
      <w:tr w:rsidR="00FF6575" w:rsidRPr="00FF6575" w:rsidTr="00FF6575">
        <w:trPr>
          <w:trHeight w:val="34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sz w:val="20"/>
                <w:szCs w:val="20"/>
              </w:rPr>
              <w:t>пгт.Аксубаево, тер.Сельхозтехника, д.9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ремонт крыши, ремонт фасада</w:t>
            </w:r>
          </w:p>
        </w:tc>
      </w:tr>
      <w:tr w:rsidR="00FF6575" w:rsidRPr="00FF6575" w:rsidTr="00FF6575">
        <w:trPr>
          <w:trHeight w:val="32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sz w:val="20"/>
                <w:szCs w:val="20"/>
              </w:rPr>
              <w:t>пгт.Аксубаево, ул.Ленина, д.18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ремонт фасада, ремонт крыши</w:t>
            </w:r>
          </w:p>
        </w:tc>
      </w:tr>
      <w:tr w:rsidR="00FF6575" w:rsidRPr="00FF6575" w:rsidTr="00FF6575">
        <w:trPr>
          <w:trHeight w:val="52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sz w:val="20"/>
                <w:szCs w:val="20"/>
              </w:rPr>
              <w:t>пгт.Аксубаево, ул.Маслозаводская, д.1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ремонт крыши, ремонт внутридомовой инженерной системы электроснабжения</w:t>
            </w:r>
          </w:p>
        </w:tc>
      </w:tr>
      <w:tr w:rsidR="00FF6575" w:rsidRPr="00FF6575" w:rsidTr="00FF6575">
        <w:trPr>
          <w:trHeight w:val="312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</w:tr>
      <w:tr w:rsidR="00FF6575" w:rsidRPr="00FF6575" w:rsidTr="00FF6575">
        <w:trPr>
          <w:trHeight w:val="105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sz w:val="20"/>
                <w:szCs w:val="20"/>
              </w:rPr>
              <w:t>пгт.Аксубаево, тер.Сельхозтехника, д.9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ремонт внутридомовой инженерной системы водоотведения, ремонт внутридомовой инженерной системы электроснабжения, разработка и проведение государственной экспертизы проектной документации, осуществление строительного контроля</w:t>
            </w:r>
          </w:p>
        </w:tc>
      </w:tr>
      <w:tr w:rsidR="00FF6575" w:rsidRPr="00FF6575" w:rsidTr="00FF6575">
        <w:trPr>
          <w:trHeight w:val="13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sz w:val="20"/>
                <w:szCs w:val="20"/>
              </w:rPr>
              <w:t>пгт.Аксубаево, ул.Ленина, д.18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приборов учета ХВС, ремонт внутридомовой инженерной системы электроснабжения, ремонт внутридомовой инженерной системы водоотведения, ремонт внутридомовой инженерной системы ХВС, разработка и проведение государственной экспертизы проектной документации, осуществление строительного контроля</w:t>
            </w:r>
          </w:p>
        </w:tc>
      </w:tr>
      <w:tr w:rsidR="00FF6575" w:rsidRPr="00FF6575" w:rsidTr="00FF6575">
        <w:trPr>
          <w:trHeight w:val="52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sz w:val="20"/>
                <w:szCs w:val="20"/>
              </w:rPr>
              <w:t>пгт.Аксубаево, ул.Октябрьская, д.31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ремонт фасада, разработка и проведение государственной экспертизы проектной документации, осуществление строительного контроля</w:t>
            </w:r>
          </w:p>
        </w:tc>
      </w:tr>
      <w:tr w:rsidR="00FF6575" w:rsidRPr="00FF6575" w:rsidTr="00FF6575">
        <w:trPr>
          <w:trHeight w:val="52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sz w:val="20"/>
                <w:szCs w:val="20"/>
              </w:rPr>
              <w:t>пгт.Аксубаево, ул.Октябрьская, д.33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ремонт фасада, разработка и проведение государственной экспертизы проектной документации, осуществление строительного контроля</w:t>
            </w:r>
          </w:p>
        </w:tc>
      </w:tr>
      <w:tr w:rsidR="00FF6575" w:rsidRPr="00FF6575" w:rsidTr="00FF6575">
        <w:trPr>
          <w:trHeight w:val="52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sz w:val="20"/>
                <w:szCs w:val="20"/>
              </w:rPr>
              <w:t>пгт.Аксубаево, ул.Октябрьская, д.6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ремонт крыши, разработка и проведение государственной экспертизы проектной документации, осуществление строительного контроля</w:t>
            </w:r>
          </w:p>
        </w:tc>
      </w:tr>
      <w:tr w:rsidR="00FF6575" w:rsidRPr="00FF6575" w:rsidTr="00FF6575">
        <w:trPr>
          <w:trHeight w:val="52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sz w:val="20"/>
                <w:szCs w:val="20"/>
              </w:rPr>
              <w:t>пгт.Аксубаево, ул.Победа, д.2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ремонт крыши, разработка и проведение государственной экспертизы проектной документации, осуществление строительного контроля</w:t>
            </w:r>
          </w:p>
        </w:tc>
      </w:tr>
      <w:tr w:rsidR="00FF6575" w:rsidRPr="00FF6575" w:rsidTr="00FF6575">
        <w:trPr>
          <w:trHeight w:val="24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</w:tr>
      <w:tr w:rsidR="00FF6575" w:rsidRPr="00FF6575" w:rsidTr="00FF6575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пгт.Аксубаево, ул.Краснопартизанская, д.2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ремонт фасада, разработка и проведение государственной экспертизы проектной документации, осуществление строительного контроля, изготовление технического паспорта</w:t>
            </w:r>
          </w:p>
        </w:tc>
      </w:tr>
      <w:tr w:rsidR="00FF6575" w:rsidRPr="00FF6575" w:rsidTr="00FF6575">
        <w:trPr>
          <w:trHeight w:val="13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пгт.Аксубаево, ул.Мазилина, д.15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ремонт внутридомовых инженерных систем водоотведения, ремонт внутридомовых инженерных систем электроснабжения, ремонт подвальных помещений, ремонт фасада,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и проведение государственной экспертизы проектной документации, осуществление строительного контроля, изготовление технического паспорта</w:t>
            </w:r>
          </w:p>
        </w:tc>
      </w:tr>
      <w:tr w:rsidR="00FF6575" w:rsidRPr="00FF6575" w:rsidTr="00FF6575">
        <w:trPr>
          <w:trHeight w:val="8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пгт.Аксубаево, ул.Октябрьская, д.16 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ремонт крыши, разработка и проведение государственной экспертизы проектной документации, осуществление строительного контроля, изготовление технического паспорта</w:t>
            </w:r>
          </w:p>
        </w:tc>
      </w:tr>
      <w:tr w:rsidR="00FF6575" w:rsidRPr="00FF6575" w:rsidTr="00FF6575">
        <w:trPr>
          <w:trHeight w:val="82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sz w:val="20"/>
                <w:szCs w:val="20"/>
              </w:rPr>
              <w:t>пгт.Аксубаево, тер.Сельхозтехника, д.9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ремонт внутридомовой инженерной системы электроснабжения, разработка и проведение государственной экспертизы проектной документации, осуществление строительного контроля</w:t>
            </w:r>
          </w:p>
        </w:tc>
      </w:tr>
      <w:tr w:rsidR="00FF6575" w:rsidRPr="00FF6575" w:rsidTr="00FF6575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sz w:val="20"/>
                <w:szCs w:val="20"/>
              </w:rPr>
              <w:t>пгт.Аксубаево, ул.Ленина, д.18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ремонт внутридомовой инженерной системы электроснабжения,  разработка и проведение государственной экспертизы проектной документации, осуществление строительного контроля</w:t>
            </w:r>
          </w:p>
        </w:tc>
      </w:tr>
      <w:tr w:rsidR="00FF6575" w:rsidRPr="00FF6575" w:rsidTr="00FF6575">
        <w:trPr>
          <w:trHeight w:val="312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</w:tr>
      <w:tr w:rsidR="00FF6575" w:rsidRPr="00FF6575" w:rsidTr="00FF6575">
        <w:trPr>
          <w:trHeight w:val="16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пгт.Аксубаево, ул.Кирова, д.37А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ремонт внутридомовых инженерных систем водоотведения, ремонт внутридомовых инженерных систем ХВС, ремонт внутридомовых инженерных систем электроснабжения, ремонт крыши, ремонт фасада, разработка и проведение государственной экспертизы проектной документации, осуществление строительного контроля, изготовление технического паспорта</w:t>
            </w:r>
          </w:p>
        </w:tc>
      </w:tr>
      <w:tr w:rsidR="00FF6575" w:rsidRPr="00FF6575" w:rsidTr="00FF6575">
        <w:trPr>
          <w:trHeight w:val="1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пгт.Аксубаево, ул.Мазилина, д.17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ремонт внутридомовых инженерных систем водоотведения, ремонт внутридомовых инженерных систем электроснабжения, ремонт подвальных помещений, ремонт фасада,разработка и проведение государственной экспертизы проектной документации, осуществление строительного контроля, изготовление технического паспорта</w:t>
            </w:r>
          </w:p>
        </w:tc>
      </w:tr>
      <w:tr w:rsidR="00FF6575" w:rsidRPr="00FF6575" w:rsidTr="00FF6575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пгт.Аксубаево, ул.Октябрьская, д.16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ремонт крыши, разработка и проведение государственной экспертизы проектной документации, осуществление строительного контроля, изготовление технического паспорта</w:t>
            </w:r>
          </w:p>
        </w:tc>
      </w:tr>
      <w:tr w:rsidR="00FF6575" w:rsidRPr="00FF6575" w:rsidTr="00FF6575">
        <w:trPr>
          <w:trHeight w:val="324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</w:tr>
      <w:tr w:rsidR="00FF6575" w:rsidRPr="00FF6575" w:rsidTr="00FF6575">
        <w:trPr>
          <w:trHeight w:val="49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пгт.Аксубаево, ул.Романова, д.18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ремонт крыши,разработка и проведение государственной экспертизы проектной документации, осуществление строительного контроля, изготовление технического паспорта</w:t>
            </w:r>
          </w:p>
        </w:tc>
      </w:tr>
      <w:tr w:rsidR="00FF6575" w:rsidRPr="00FF6575" w:rsidTr="00FF6575">
        <w:trPr>
          <w:trHeight w:val="76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пгт.Аксубаево, ул.Горького, д.1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ремонт фасада, разработка и проведение государственной экспертизы проектной документации, осуществление строительного контроля, изготовление технического паспорта</w:t>
            </w:r>
          </w:p>
        </w:tc>
      </w:tr>
      <w:tr w:rsidR="00FF6575" w:rsidRPr="00FF6575" w:rsidTr="00FF6575">
        <w:trPr>
          <w:trHeight w:val="82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пгт.Аксубаево, ул.Ленина, д.18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ремонт подвальных помещений, разработка и проведение государственной экспертизы проектной документации, осуществление строительного контроля</w:t>
            </w:r>
          </w:p>
        </w:tc>
      </w:tr>
      <w:tr w:rsidR="00FF6575" w:rsidRPr="00FF6575" w:rsidTr="00FF6575">
        <w:trPr>
          <w:trHeight w:val="7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пгт.Аксубаево, ул.Золина, д 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ремонт фасада, разработка и проведение государственной экспертизы проектной документации, осуществление строительного контроля, изготовление технического паспорта</w:t>
            </w:r>
          </w:p>
        </w:tc>
      </w:tr>
      <w:tr w:rsidR="00FF6575" w:rsidRPr="00FF6575" w:rsidTr="00FF6575">
        <w:trPr>
          <w:trHeight w:val="79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пгт.Аксубаево, ул.Мазилина, д 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75" w:rsidRPr="00FF6575" w:rsidRDefault="00FF6575" w:rsidP="00FF65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ремонт крыши, разработка и проведение государственной экспертизы проектной документации, осуществление строительного контроля, изготовление технического паспорта</w:t>
            </w:r>
          </w:p>
        </w:tc>
      </w:tr>
      <w:tr w:rsidR="00FF6575" w:rsidRPr="00FF6575" w:rsidTr="00FF6575">
        <w:trPr>
          <w:trHeight w:val="498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Октябрьская, д. 6</w:t>
            </w:r>
          </w:p>
        </w:tc>
        <w:tc>
          <w:tcPr>
            <w:tcW w:w="567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Фасад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Шоссейная, д. 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68"/>
        </w:trPr>
        <w:tc>
          <w:tcPr>
            <w:tcW w:w="10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696969"/>
              <w:right w:val="single" w:sz="4" w:space="0" w:color="BFBFBF"/>
            </w:tcBorders>
            <w:shd w:val="clear" w:color="A5A5A5" w:fill="A5A5A5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10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696969"/>
              <w:right w:val="single" w:sz="4" w:space="0" w:color="BFBFBF"/>
            </w:tcBorders>
            <w:shd w:val="clear" w:color="A5A5A5" w:fill="A5A5A5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Шоссейная, д. 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1005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Ленина, д. 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Подвальные помещения</w:t>
            </w:r>
          </w:p>
        </w:tc>
      </w:tr>
      <w:tr w:rsidR="00FF6575" w:rsidRPr="00FF6575" w:rsidTr="00FF6575">
        <w:trPr>
          <w:trHeight w:val="459"/>
        </w:trPr>
        <w:tc>
          <w:tcPr>
            <w:tcW w:w="10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696969"/>
              <w:right w:val="single" w:sz="4" w:space="0" w:color="BFBFBF"/>
            </w:tcBorders>
            <w:shd w:val="clear" w:color="A5A5A5" w:fill="A5A5A5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Октябрьская, д. 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Подвальные помещения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59"/>
        </w:trPr>
        <w:tc>
          <w:tcPr>
            <w:tcW w:w="10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696969"/>
              <w:right w:val="single" w:sz="4" w:space="0" w:color="BFBFBF"/>
            </w:tcBorders>
            <w:shd w:val="clear" w:color="A5A5A5" w:fill="A5A5A5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106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Фундамент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104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68"/>
        </w:trPr>
        <w:tc>
          <w:tcPr>
            <w:tcW w:w="10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696969"/>
              <w:right w:val="single" w:sz="4" w:space="0" w:color="BFBFBF"/>
            </w:tcBorders>
            <w:shd w:val="clear" w:color="A5A5A5" w:fill="A5A5A5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83Б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Краснопартизанская, д. 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Фундамент</w:t>
            </w:r>
          </w:p>
        </w:tc>
      </w:tr>
      <w:tr w:rsidR="00FF6575" w:rsidRPr="00FF6575" w:rsidTr="00FF6575">
        <w:trPr>
          <w:trHeight w:val="468"/>
        </w:trPr>
        <w:tc>
          <w:tcPr>
            <w:tcW w:w="10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696969"/>
              <w:right w:val="single" w:sz="4" w:space="0" w:color="BFBFBF"/>
            </w:tcBorders>
            <w:shd w:val="clear" w:color="A5A5A5" w:fill="A5A5A5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ХВС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Победа, д. 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Романова, д. 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68"/>
        </w:trPr>
        <w:tc>
          <w:tcPr>
            <w:tcW w:w="10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696969"/>
              <w:right w:val="single" w:sz="4" w:space="0" w:color="BFBFBF"/>
            </w:tcBorders>
            <w:shd w:val="clear" w:color="A5A5A5" w:fill="A5A5A5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2027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Романова, д. 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Еллиева, д. 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Фундамент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83Б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118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68"/>
        </w:trPr>
        <w:tc>
          <w:tcPr>
            <w:tcW w:w="10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696969"/>
              <w:right w:val="single" w:sz="4" w:space="0" w:color="BFBFBF"/>
            </w:tcBorders>
            <w:shd w:val="clear" w:color="A5A5A5" w:fill="A5A5A5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2028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112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Романова, д. 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104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106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114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116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ХВС</w:t>
            </w:r>
          </w:p>
        </w:tc>
      </w:tr>
      <w:tr w:rsidR="00FF6575" w:rsidRPr="00FF6575" w:rsidTr="00FF6575">
        <w:trPr>
          <w:trHeight w:val="459"/>
        </w:trPr>
        <w:tc>
          <w:tcPr>
            <w:tcW w:w="10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696969"/>
              <w:right w:val="single" w:sz="4" w:space="0" w:color="BFBFBF"/>
            </w:tcBorders>
            <w:shd w:val="clear" w:color="A5A5A5" w:fill="A5A5A5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2029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Романова, д. 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108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Октябрьская, д. 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</w:t>
            </w:r>
          </w:p>
        </w:tc>
      </w:tr>
      <w:tr w:rsidR="00FF6575" w:rsidRPr="00FF6575" w:rsidTr="00FF6575">
        <w:trPr>
          <w:trHeight w:val="459"/>
        </w:trPr>
        <w:tc>
          <w:tcPr>
            <w:tcW w:w="10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696969"/>
              <w:right w:val="single" w:sz="4" w:space="0" w:color="BFBFBF"/>
            </w:tcBorders>
            <w:shd w:val="clear" w:color="A5A5A5" w:fill="A5A5A5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Ленина, д. 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Ленина, д. 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Шоссейная, д. 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Краснопартизанская, д. 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Фундамент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59"/>
        </w:trPr>
        <w:tc>
          <w:tcPr>
            <w:tcW w:w="10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696969"/>
              <w:right w:val="single" w:sz="4" w:space="0" w:color="BFBFBF"/>
            </w:tcBorders>
            <w:shd w:val="clear" w:color="A5A5A5" w:fill="A5A5A5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2031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Октябрьская, д. 16А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ХВС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77а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Горького, д. 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102а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102б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118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59"/>
        </w:trPr>
        <w:tc>
          <w:tcPr>
            <w:tcW w:w="10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696969"/>
              <w:right w:val="single" w:sz="4" w:space="0" w:color="BFBFBF"/>
            </w:tcBorders>
            <w:shd w:val="clear" w:color="A5A5A5" w:fill="A5A5A5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2032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Октябрьская, д. 16А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116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68"/>
        </w:trPr>
        <w:tc>
          <w:tcPr>
            <w:tcW w:w="10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696969"/>
              <w:right w:val="single" w:sz="4" w:space="0" w:color="BFBFBF"/>
            </w:tcBorders>
            <w:shd w:val="clear" w:color="A5A5A5" w:fill="A5A5A5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2033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112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Романова, д. 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114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Карьерная, д. 2А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Подвальные помещения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68а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122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68"/>
        </w:trPr>
        <w:tc>
          <w:tcPr>
            <w:tcW w:w="10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696969"/>
              <w:right w:val="single" w:sz="4" w:space="0" w:color="BFBFBF"/>
            </w:tcBorders>
            <w:shd w:val="clear" w:color="A5A5A5" w:fill="A5A5A5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2034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Шоссейная, д. 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Подвальные помещения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Октябрьская, д. 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108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Шоссейная, д. 82В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59"/>
        </w:trPr>
        <w:tc>
          <w:tcPr>
            <w:tcW w:w="10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696969"/>
              <w:right w:val="single" w:sz="4" w:space="0" w:color="BFBFBF"/>
            </w:tcBorders>
            <w:shd w:val="clear" w:color="A5A5A5" w:fill="A5A5A5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2035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Шоссейная, д. 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Октябрьская, д. 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Октябрьская, д. 16А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Подвальные помещения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25</w:t>
            </w:r>
            <w:bookmarkStart w:id="4" w:name="_GoBack"/>
            <w:bookmarkEnd w:id="4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Подвальные помещения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Ленина, д. 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Шоссейная, д. 82а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Ленина, д. 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Октябрьская, д. 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59"/>
        </w:trPr>
        <w:tc>
          <w:tcPr>
            <w:tcW w:w="10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696969"/>
              <w:right w:val="single" w:sz="4" w:space="0" w:color="BFBFBF"/>
            </w:tcBorders>
            <w:shd w:val="clear" w:color="A5A5A5" w:fill="A5A5A5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2036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ХВС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Подвальные помещения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Ленина, д. 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Фундамент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77а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59"/>
        </w:trPr>
        <w:tc>
          <w:tcPr>
            <w:tcW w:w="10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696969"/>
              <w:right w:val="single" w:sz="4" w:space="0" w:color="BFBFBF"/>
            </w:tcBorders>
            <w:shd w:val="clear" w:color="A5A5A5" w:fill="A5A5A5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2037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Горького, д. 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Горького, д. 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Карьерная, д. 2А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59"/>
        </w:trPr>
        <w:tc>
          <w:tcPr>
            <w:tcW w:w="10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696969"/>
              <w:right w:val="single" w:sz="4" w:space="0" w:color="BFBFBF"/>
            </w:tcBorders>
            <w:shd w:val="clear" w:color="A5A5A5" w:fill="A5A5A5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2038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ХВС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102а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Ленина, д. 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Октябрьская, д. 16А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Фасад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Шоссейная, д. 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102б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59"/>
        </w:trPr>
        <w:tc>
          <w:tcPr>
            <w:tcW w:w="10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696969"/>
              <w:right w:val="single" w:sz="4" w:space="0" w:color="BFBFBF"/>
            </w:tcBorders>
            <w:shd w:val="clear" w:color="A5A5A5" w:fill="A5A5A5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2039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ХВС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Октябрьская, д. 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Шоссейная, д. 82Б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Романова, д. 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Подвальные помещения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Кирова, д. 37А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10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696969"/>
              <w:right w:val="single" w:sz="4" w:space="0" w:color="BFBFBF"/>
            </w:tcBorders>
            <w:shd w:val="clear" w:color="A5A5A5" w:fill="A5A5A5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2040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Горького, д. 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Романова, д. 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ХВС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Шоссейная, д. 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Подвальные помещения, Приборы учета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Маслозаводская, д. 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Фасад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Октябрьская, д. 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тер. Сельхозтехника, д. 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68"/>
        </w:trPr>
        <w:tc>
          <w:tcPr>
            <w:tcW w:w="10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696969"/>
              <w:right w:val="single" w:sz="4" w:space="0" w:color="BFBFBF"/>
            </w:tcBorders>
            <w:shd w:val="clear" w:color="A5A5A5" w:fill="A5A5A5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2041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Шоссейная, д. 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Шоссейная, д. 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Фасад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Горького, д. 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10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696969"/>
              <w:right w:val="single" w:sz="4" w:space="0" w:color="BFBFBF"/>
            </w:tcBorders>
            <w:shd w:val="clear" w:color="A5A5A5" w:fill="A5A5A5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2042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Горького, д. 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Крыша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Ленина, д. 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Романова, д. 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</w:t>
            </w:r>
          </w:p>
        </w:tc>
      </w:tr>
      <w:tr w:rsidR="00FF6575" w:rsidRPr="00FF6575" w:rsidTr="00FF6575">
        <w:trPr>
          <w:trHeight w:val="468"/>
        </w:trPr>
        <w:tc>
          <w:tcPr>
            <w:tcW w:w="100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696969"/>
              <w:right w:val="single" w:sz="4" w:space="0" w:color="BFBFBF"/>
            </w:tcBorders>
            <w:shd w:val="clear" w:color="A5A5A5" w:fill="A5A5A5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2043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Фасад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Романова, д. 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Подвальные помещения, Приборы учета, 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Краснопартизанская, д. 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Приборы учета, Фасад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Октябрьская, д. 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Подвальные помещения, Приборы учета, 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Фасад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Приборы учета, Фасад, Фундамент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Горького, д. 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Крыша, Приборы учета, Фасад, Фундамент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Подвальные помещения, Приборы учета, Фасад, Фундамент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Кирова, д. 37А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Фасад, Фундамент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Подвальные помещения, Приборы учета, Фасад, Фундамент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118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электроснабжения, Крыша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Октябрьская, д. 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Подвальные помещения, Приборы учета, Фундамент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77а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Фасад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Горького, д. 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Приборы учета, Фундамент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Краснопартизанская, д. 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Приборы учета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Пролетарская, д. 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Подвальные помещения, Приборы учета, 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Пролетарская, д. 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Подвальные помещения, Приборы учета, Фасад, Фундамент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электроснабжения, Крыша, Фасад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Еллиева, д. 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Приборы учета, 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Октябрьская, д. 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Приборы учета, Фасад, Фундамент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Октябрьская, д. 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Приборы учета, 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Фасад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Горького, д. 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Крыша, Приборы учета, Фасад, Фундамент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Крыша, Фасад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Победа, д. 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Приборы учета, Фасад, Фундамент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Приборы учета, Фасад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114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Фасад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Октябрьская, д. 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Подвальные помещения, Приборы учета, 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Романова, д. 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Подвальные помещения, Приборы учета, Фасад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Ленина, д. 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Подвальные помещения, Приборы учета, 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Фасад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Октябрьская, д. 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Приборы учета, Фасад, Фундамент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112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Фасад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Подвальные помещения, Приборы учета, 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106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Фасад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Подвальные помещения, Приборы учета, Фасад, Фундамент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Подвальные помещения, Приборы учета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Октябрьская, д. 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Подвальные помещения, Приборы учета, Фасад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Октябрьская, д. 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Приборы учета, Фундамент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тер. Сельхозтехника, д. 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Приборы учета, Фасад, Фундамент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Октябрьская, д. 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Приборы учета, 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Ленина, д. 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Подвальные помещения, Приборы учета, Фасад, Фундамент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Октябрьская, д. 16А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электроснабжения, Крыша, Приборы учета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Ленина, д. 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Фасад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Подвальные помещения, Приборы учета, 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Ленина, д. 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Подвальные помещения, Приборы учета, Фасад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Октябрьская, д. 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Приборы учета, Фасад, Фундамент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Ленина, д. 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электроснабжения, Приборы учета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Октябрьская, д. 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электроснабжения, Подвальные помещения, Приборы учета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Фасад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Подвальные помещения, Приборы учета, 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Подвальные помещения, Приборы учета, Фасад, Фундамент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Подвальные помещения, Фасад, Фундамент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Крыша, 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102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Приборы учета, Фасад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Шоссейная, д. 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Подвальные помещения, Приборы учета, 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Крыша, Фасад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83Б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Фасад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Приборы учета, 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Фасад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Маслозаводская, д. 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Приборы учета, Фундамент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Шоссейная, д. 82Б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Фасад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Фасад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Шоссейная, д. 82а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Шоссейная, д. 82В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Фасад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116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Приборы учета, Фундамент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Ленина, д. 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Приборы учета, 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108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Фасад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102б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122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Фасад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электроснабжения, Крыша, 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Карьерная, д. 2А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Приборы учета, Фасад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Горького, д. 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Приборы учета, Фасад, Фундамент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Шоссейная, д. 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Подвальные помещения, Приборы учета, 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Октябрьская, д. 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Приборы учета, Фасад, Фундамент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Ленина, д. 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Подвальные помещения, Приборы учета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тер. Сельхозтехника, д. 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</w:t>
            </w: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ная система электроснабжения, Крыша, Приборы учета, Фасад, Фундамент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Фасад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Приборы учета, 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Фасад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Октябрьская, д. 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Подвальные помещения, Приборы учета, 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104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Фасад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68а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Октябрьская, д. 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Подвальные помещения, Приборы учета, Фасад, Фундамент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Шоссейная, д. 11А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Подвальные помещения, Приборы учета, 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Подвальные помещения, Приборы учета, Фасад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Подвальные помещения, Приборы учета, 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Шоссейная, д. 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ХВС, Внутридомовая инженерная система электроснабжения, Приборы учета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Приборы учета, 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электроснабжения, Крыша, Фасад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Мазилина, д. 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Крыша, Приборы учета, 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102а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Фасад</w:t>
            </w:r>
          </w:p>
        </w:tc>
      </w:tr>
      <w:tr w:rsidR="00FF6575" w:rsidRPr="00FF6575" w:rsidTr="00FF6575">
        <w:trPr>
          <w:trHeight w:val="468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Романова, д. 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электроснабжения, Приборы учета, Фасад</w:t>
            </w:r>
          </w:p>
        </w:tc>
      </w:tr>
      <w:tr w:rsidR="00FF6575" w:rsidRPr="00FF6575" w:rsidTr="00FF6575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пгт. Аксубаево, ул. Золина, д. 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BFBFBF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FF6575" w:rsidRPr="00FF6575" w:rsidRDefault="00FF6575" w:rsidP="00FF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75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Внутридомовая инженерная система водоотведения, Внутридомовая инженерная система ХВС, Внутридомовая инженерная система электроснабжения, Крыша, Фасад</w:t>
            </w:r>
          </w:p>
        </w:tc>
      </w:tr>
    </w:tbl>
    <w:p w:rsidR="00FF6575" w:rsidRPr="008E70BC" w:rsidRDefault="00FF6575" w:rsidP="00FF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575" w:rsidRDefault="00FF6575" w:rsidP="00993894">
      <w:pPr>
        <w:spacing w:after="0" w:line="240" w:lineRule="auto"/>
        <w:ind w:left="20" w:right="20" w:firstLine="700"/>
        <w:jc w:val="both"/>
        <w:rPr>
          <w:rFonts w:ascii="Times New Roman" w:hAnsi="Times New Roman"/>
          <w:sz w:val="26"/>
        </w:rPr>
      </w:pPr>
    </w:p>
    <w:sectPr w:rsidR="00FF6575" w:rsidSect="00316549">
      <w:pgSz w:w="11906" w:h="16838"/>
      <w:pgMar w:top="1134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FB0" w:rsidRDefault="00CD4FB0" w:rsidP="001B5302">
      <w:pPr>
        <w:spacing w:after="0" w:line="240" w:lineRule="auto"/>
      </w:pPr>
      <w:r>
        <w:separator/>
      </w:r>
    </w:p>
  </w:endnote>
  <w:endnote w:type="continuationSeparator" w:id="0">
    <w:p w:rsidR="00CD4FB0" w:rsidRDefault="00CD4FB0" w:rsidP="001B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FB0" w:rsidRDefault="00CD4FB0" w:rsidP="001B5302">
      <w:pPr>
        <w:spacing w:after="0" w:line="240" w:lineRule="auto"/>
      </w:pPr>
      <w:r>
        <w:separator/>
      </w:r>
    </w:p>
  </w:footnote>
  <w:footnote w:type="continuationSeparator" w:id="0">
    <w:p w:rsidR="00CD4FB0" w:rsidRDefault="00CD4FB0" w:rsidP="001B5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F742B"/>
    <w:multiLevelType w:val="hybridMultilevel"/>
    <w:tmpl w:val="A60222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3B4B6077"/>
    <w:multiLevelType w:val="hybridMultilevel"/>
    <w:tmpl w:val="18B42F46"/>
    <w:lvl w:ilvl="0" w:tplc="E3F842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F93F6C"/>
    <w:multiLevelType w:val="hybridMultilevel"/>
    <w:tmpl w:val="4A0C373A"/>
    <w:lvl w:ilvl="0" w:tplc="28801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F84"/>
    <w:rsid w:val="000034D0"/>
    <w:rsid w:val="00017F84"/>
    <w:rsid w:val="00050807"/>
    <w:rsid w:val="00072925"/>
    <w:rsid w:val="000871E9"/>
    <w:rsid w:val="000D4797"/>
    <w:rsid w:val="000D56A9"/>
    <w:rsid w:val="0010611A"/>
    <w:rsid w:val="001264AD"/>
    <w:rsid w:val="00183987"/>
    <w:rsid w:val="00197C6B"/>
    <w:rsid w:val="001B5302"/>
    <w:rsid w:val="001B6C3E"/>
    <w:rsid w:val="001D70EA"/>
    <w:rsid w:val="0022791E"/>
    <w:rsid w:val="002718A1"/>
    <w:rsid w:val="002B1AC0"/>
    <w:rsid w:val="00316549"/>
    <w:rsid w:val="00357BE9"/>
    <w:rsid w:val="003740DC"/>
    <w:rsid w:val="00375EE2"/>
    <w:rsid w:val="00392E84"/>
    <w:rsid w:val="003D6DC6"/>
    <w:rsid w:val="0040370D"/>
    <w:rsid w:val="004068C0"/>
    <w:rsid w:val="0045084A"/>
    <w:rsid w:val="00482DD6"/>
    <w:rsid w:val="004B722D"/>
    <w:rsid w:val="0053054C"/>
    <w:rsid w:val="00541F93"/>
    <w:rsid w:val="005526D9"/>
    <w:rsid w:val="00552CAC"/>
    <w:rsid w:val="00572CF3"/>
    <w:rsid w:val="0059554D"/>
    <w:rsid w:val="00595DE3"/>
    <w:rsid w:val="00596E34"/>
    <w:rsid w:val="005B4820"/>
    <w:rsid w:val="005F76CB"/>
    <w:rsid w:val="00613D89"/>
    <w:rsid w:val="0066711D"/>
    <w:rsid w:val="00686C19"/>
    <w:rsid w:val="00690BEF"/>
    <w:rsid w:val="006A1223"/>
    <w:rsid w:val="0072374F"/>
    <w:rsid w:val="0074667C"/>
    <w:rsid w:val="00775D23"/>
    <w:rsid w:val="007D0954"/>
    <w:rsid w:val="008C53A6"/>
    <w:rsid w:val="008D4B1E"/>
    <w:rsid w:val="008E182C"/>
    <w:rsid w:val="009221A6"/>
    <w:rsid w:val="00946FF0"/>
    <w:rsid w:val="00961B46"/>
    <w:rsid w:val="00971EDC"/>
    <w:rsid w:val="00993894"/>
    <w:rsid w:val="009F010D"/>
    <w:rsid w:val="00A53E2F"/>
    <w:rsid w:val="00A605B2"/>
    <w:rsid w:val="00A73527"/>
    <w:rsid w:val="00AA66CD"/>
    <w:rsid w:val="00AA6BC1"/>
    <w:rsid w:val="00AB3973"/>
    <w:rsid w:val="00AD27E5"/>
    <w:rsid w:val="00AE1E42"/>
    <w:rsid w:val="00AE5AA4"/>
    <w:rsid w:val="00B238DB"/>
    <w:rsid w:val="00B33B5F"/>
    <w:rsid w:val="00B47475"/>
    <w:rsid w:val="00B64D7A"/>
    <w:rsid w:val="00BB6B1F"/>
    <w:rsid w:val="00BE2B79"/>
    <w:rsid w:val="00C368BD"/>
    <w:rsid w:val="00C37068"/>
    <w:rsid w:val="00CB0520"/>
    <w:rsid w:val="00CC5C1E"/>
    <w:rsid w:val="00CD4FB0"/>
    <w:rsid w:val="00D01E62"/>
    <w:rsid w:val="00D044BF"/>
    <w:rsid w:val="00D575A5"/>
    <w:rsid w:val="00DC27D2"/>
    <w:rsid w:val="00E25B63"/>
    <w:rsid w:val="00E7273C"/>
    <w:rsid w:val="00E936B4"/>
    <w:rsid w:val="00E95226"/>
    <w:rsid w:val="00F0208D"/>
    <w:rsid w:val="00F13737"/>
    <w:rsid w:val="00F5161D"/>
    <w:rsid w:val="00F52FCC"/>
    <w:rsid w:val="00FE504C"/>
    <w:rsid w:val="00FF2D72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8FAC8E-1CD6-47AA-8B93-79B59605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2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017F8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17F84"/>
    <w:pPr>
      <w:shd w:val="clear" w:color="auto" w:fill="FFFFFF"/>
      <w:spacing w:after="600" w:line="322" w:lineRule="exact"/>
      <w:jc w:val="both"/>
    </w:pPr>
    <w:rPr>
      <w:rFonts w:ascii="Times New Roman" w:hAnsi="Times New Roman"/>
      <w:sz w:val="26"/>
      <w:szCs w:val="26"/>
    </w:rPr>
  </w:style>
  <w:style w:type="character" w:customStyle="1" w:styleId="58">
    <w:name w:val="Основной текст (5) + 8"/>
    <w:aliases w:val="5 pt"/>
    <w:uiPriority w:val="99"/>
    <w:rsid w:val="00017F84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017F8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17F84"/>
    <w:pPr>
      <w:shd w:val="clear" w:color="auto" w:fill="FFFFFF"/>
      <w:spacing w:after="0" w:line="346" w:lineRule="exact"/>
      <w:jc w:val="both"/>
      <w:outlineLvl w:val="0"/>
    </w:pPr>
    <w:rPr>
      <w:rFonts w:ascii="Times New Roman" w:hAnsi="Times New Roman"/>
      <w:spacing w:val="10"/>
      <w:sz w:val="25"/>
      <w:szCs w:val="25"/>
    </w:rPr>
  </w:style>
  <w:style w:type="table" w:styleId="a3">
    <w:name w:val="Table Grid"/>
    <w:basedOn w:val="a1"/>
    <w:uiPriority w:val="99"/>
    <w:rsid w:val="00017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Сноска (2)_"/>
    <w:link w:val="20"/>
    <w:uiPriority w:val="99"/>
    <w:locked/>
    <w:rsid w:val="00017F84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017F84"/>
    <w:pPr>
      <w:shd w:val="clear" w:color="auto" w:fill="FFFFFF"/>
      <w:spacing w:after="0" w:line="240" w:lineRule="atLeast"/>
    </w:pPr>
    <w:rPr>
      <w:rFonts w:ascii="Times New Roman" w:hAnsi="Times New Roman"/>
      <w:sz w:val="13"/>
      <w:szCs w:val="13"/>
    </w:rPr>
  </w:style>
  <w:style w:type="paragraph" w:customStyle="1" w:styleId="ConsPlusCell">
    <w:name w:val="ConsPlusCell"/>
    <w:uiPriority w:val="99"/>
    <w:rsid w:val="005526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1B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1B5302"/>
    <w:rPr>
      <w:rFonts w:cs="Times New Roman"/>
    </w:rPr>
  </w:style>
  <w:style w:type="paragraph" w:styleId="a6">
    <w:name w:val="footer"/>
    <w:basedOn w:val="a"/>
    <w:link w:val="a7"/>
    <w:uiPriority w:val="99"/>
    <w:rsid w:val="001B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B530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D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D4B1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F010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a">
    <w:name w:val="Body Text"/>
    <w:basedOn w:val="a"/>
    <w:link w:val="ab"/>
    <w:uiPriority w:val="99"/>
    <w:rsid w:val="00686C19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link w:val="aa"/>
    <w:uiPriority w:val="99"/>
    <w:rsid w:val="00686C19"/>
    <w:rPr>
      <w:rFonts w:ascii="Times New Roman" w:hAnsi="Times New Roman"/>
      <w:sz w:val="28"/>
    </w:rPr>
  </w:style>
  <w:style w:type="character" w:styleId="ac">
    <w:name w:val="Hyperlink"/>
    <w:uiPriority w:val="99"/>
    <w:unhideWhenUsed/>
    <w:rsid w:val="00686C1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FF6575"/>
    <w:rPr>
      <w:color w:val="954F72"/>
      <w:u w:val="single"/>
    </w:rPr>
  </w:style>
  <w:style w:type="paragraph" w:customStyle="1" w:styleId="xl64">
    <w:name w:val="xl64"/>
    <w:basedOn w:val="a"/>
    <w:rsid w:val="00FF65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FF6575"/>
    <w:pPr>
      <w:pBdr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F6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FF657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FF6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FF6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FF6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FF6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FF6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FF6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FF6575"/>
    <w:pPr>
      <w:pBdr>
        <w:top w:val="single" w:sz="4" w:space="0" w:color="696969"/>
        <w:left w:val="single" w:sz="4" w:space="0" w:color="696969"/>
        <w:bottom w:val="single" w:sz="4" w:space="0" w:color="696969"/>
        <w:right w:val="single" w:sz="4" w:space="0" w:color="69696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FF6575"/>
    <w:pPr>
      <w:pBdr>
        <w:top w:val="single" w:sz="4" w:space="0" w:color="696969"/>
        <w:left w:val="single" w:sz="4" w:space="0" w:color="696969"/>
        <w:bottom w:val="single" w:sz="4" w:space="0" w:color="BFBFBF"/>
        <w:right w:val="single" w:sz="4" w:space="0" w:color="69696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FF6575"/>
    <w:pPr>
      <w:pBdr>
        <w:top w:val="single" w:sz="4" w:space="0" w:color="BFBFBF"/>
        <w:left w:val="single" w:sz="4" w:space="0" w:color="BFBFBF"/>
        <w:bottom w:val="single" w:sz="4" w:space="0" w:color="696969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FF6575"/>
    <w:pPr>
      <w:pBdr>
        <w:top w:val="single" w:sz="4" w:space="0" w:color="BFBFBF"/>
        <w:bottom w:val="single" w:sz="4" w:space="0" w:color="696969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FF6575"/>
    <w:pPr>
      <w:pBdr>
        <w:top w:val="single" w:sz="4" w:space="0" w:color="BFBFBF"/>
        <w:bottom w:val="single" w:sz="4" w:space="0" w:color="696969"/>
        <w:right w:val="single" w:sz="4" w:space="0" w:color="BFBFBF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FF65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subayevo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7432</Words>
  <Characters>42363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49696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Салахов</dc:creator>
  <cp:keywords/>
  <dc:description/>
  <cp:lastModifiedBy>User</cp:lastModifiedBy>
  <cp:revision>24</cp:revision>
  <cp:lastPrinted>2017-04-19T12:51:00Z</cp:lastPrinted>
  <dcterms:created xsi:type="dcterms:W3CDTF">2014-01-11T09:29:00Z</dcterms:created>
  <dcterms:modified xsi:type="dcterms:W3CDTF">2017-05-04T11:09:00Z</dcterms:modified>
</cp:coreProperties>
</file>