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FB9" w:rsidRPr="00321FB9" w:rsidRDefault="00735654" w:rsidP="00735654">
      <w:pPr>
        <w:spacing w:line="0" w:lineRule="atLeast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5A0F83" w:rsidRPr="00321FB9">
        <w:rPr>
          <w:rFonts w:ascii="Times New Roman" w:hAnsi="Times New Roman"/>
          <w:b/>
          <w:sz w:val="28"/>
          <w:szCs w:val="28"/>
        </w:rPr>
        <w:t xml:space="preserve">Совет </w:t>
      </w:r>
      <w:r w:rsidR="0022243E">
        <w:rPr>
          <w:rFonts w:ascii="Times New Roman" w:hAnsi="Times New Roman"/>
          <w:b/>
          <w:sz w:val="28"/>
          <w:szCs w:val="28"/>
        </w:rPr>
        <w:t>Трудолюбовского</w:t>
      </w:r>
      <w:r w:rsidR="006D06BA" w:rsidRPr="00321FB9">
        <w:rPr>
          <w:rFonts w:ascii="Times New Roman" w:hAnsi="Times New Roman"/>
          <w:b/>
          <w:sz w:val="28"/>
          <w:szCs w:val="28"/>
        </w:rPr>
        <w:t xml:space="preserve"> </w:t>
      </w:r>
      <w:r w:rsidR="005A0F83" w:rsidRPr="00321FB9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3758A0" w:rsidRPr="00321FB9" w:rsidRDefault="005A0F83" w:rsidP="003758A0">
      <w:pPr>
        <w:spacing w:line="0" w:lineRule="atLeast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321FB9">
        <w:rPr>
          <w:rFonts w:ascii="Times New Roman" w:hAnsi="Times New Roman"/>
          <w:b/>
          <w:sz w:val="28"/>
          <w:szCs w:val="28"/>
        </w:rPr>
        <w:t xml:space="preserve"> А</w:t>
      </w:r>
      <w:r w:rsidR="00492BDF">
        <w:rPr>
          <w:rFonts w:ascii="Times New Roman" w:hAnsi="Times New Roman"/>
          <w:b/>
          <w:sz w:val="28"/>
          <w:szCs w:val="28"/>
        </w:rPr>
        <w:t xml:space="preserve">ксубаевского </w:t>
      </w:r>
      <w:r w:rsidR="003758A0" w:rsidRPr="00321FB9"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3758A0" w:rsidRDefault="003758A0" w:rsidP="003758A0">
      <w:pPr>
        <w:spacing w:line="0" w:lineRule="atLeast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321FB9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321FB9" w:rsidRDefault="00321FB9" w:rsidP="003758A0">
      <w:pPr>
        <w:spacing w:line="0" w:lineRule="atLeast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321FB9" w:rsidRPr="00321FB9" w:rsidRDefault="00321FB9" w:rsidP="003758A0">
      <w:pPr>
        <w:spacing w:line="0" w:lineRule="atLeast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5F5EDE" w:rsidRPr="00F11828" w:rsidRDefault="005F5EDE" w:rsidP="003758A0">
      <w:pPr>
        <w:spacing w:line="0" w:lineRule="atLeast"/>
        <w:ind w:firstLine="720"/>
        <w:jc w:val="center"/>
        <w:rPr>
          <w:rFonts w:ascii="Times New Roman" w:hAnsi="Times New Roman"/>
          <w:i/>
          <w:sz w:val="28"/>
          <w:szCs w:val="28"/>
        </w:rPr>
      </w:pPr>
    </w:p>
    <w:p w:rsidR="003758A0" w:rsidRPr="00735654" w:rsidRDefault="00492BDF" w:rsidP="00492BDF">
      <w:pPr>
        <w:spacing w:line="0" w:lineRule="atLeast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735654">
        <w:rPr>
          <w:rFonts w:ascii="Times New Roman" w:hAnsi="Times New Roman"/>
          <w:b/>
          <w:sz w:val="28"/>
          <w:szCs w:val="28"/>
        </w:rPr>
        <w:t xml:space="preserve">№ </w:t>
      </w:r>
      <w:r w:rsidR="00735654" w:rsidRPr="00735654">
        <w:rPr>
          <w:rFonts w:ascii="Times New Roman" w:hAnsi="Times New Roman"/>
          <w:b/>
          <w:sz w:val="28"/>
          <w:szCs w:val="28"/>
        </w:rPr>
        <w:t>40</w:t>
      </w:r>
      <w:r w:rsidRPr="0073565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 w:rsidR="00925A6F" w:rsidRPr="00735654">
        <w:rPr>
          <w:rFonts w:ascii="Times New Roman" w:hAnsi="Times New Roman"/>
          <w:b/>
          <w:sz w:val="28"/>
          <w:szCs w:val="28"/>
        </w:rPr>
        <w:t xml:space="preserve">              </w:t>
      </w:r>
      <w:r w:rsidR="00735654" w:rsidRPr="00735654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925A6F" w:rsidRPr="00735654">
        <w:rPr>
          <w:rFonts w:ascii="Times New Roman" w:hAnsi="Times New Roman"/>
          <w:b/>
          <w:sz w:val="28"/>
          <w:szCs w:val="28"/>
        </w:rPr>
        <w:t xml:space="preserve"> </w:t>
      </w:r>
      <w:r w:rsidRPr="00735654">
        <w:rPr>
          <w:rFonts w:ascii="Times New Roman" w:hAnsi="Times New Roman"/>
          <w:b/>
          <w:sz w:val="28"/>
          <w:szCs w:val="28"/>
        </w:rPr>
        <w:t xml:space="preserve"> от</w:t>
      </w:r>
      <w:r w:rsidR="00735654" w:rsidRPr="00735654">
        <w:rPr>
          <w:rFonts w:ascii="Times New Roman" w:hAnsi="Times New Roman"/>
          <w:b/>
          <w:sz w:val="28"/>
          <w:szCs w:val="28"/>
        </w:rPr>
        <w:t xml:space="preserve"> 10 мая 2017 года</w:t>
      </w:r>
    </w:p>
    <w:p w:rsidR="003758A0" w:rsidRPr="00F11828" w:rsidRDefault="003758A0" w:rsidP="003758A0">
      <w:pPr>
        <w:spacing w:line="0" w:lineRule="atLeast"/>
        <w:rPr>
          <w:rFonts w:ascii="Times New Roman" w:hAnsi="Times New Roman"/>
          <w:sz w:val="28"/>
          <w:szCs w:val="28"/>
        </w:rPr>
      </w:pPr>
    </w:p>
    <w:p w:rsidR="003758A0" w:rsidRPr="00F11828" w:rsidRDefault="00925A6F" w:rsidP="003758A0">
      <w:pPr>
        <w:pStyle w:val="a3"/>
        <w:spacing w:before="0" w:beforeAutospacing="0" w:after="0" w:afterAutospacing="0" w:line="0" w:lineRule="atLeast"/>
        <w:ind w:firstLine="0"/>
        <w:jc w:val="center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«</w:t>
      </w:r>
      <w:r w:rsidR="003758A0" w:rsidRPr="00F11828">
        <w:rPr>
          <w:b/>
          <w:bCs/>
          <w:kern w:val="28"/>
          <w:sz w:val="28"/>
          <w:szCs w:val="28"/>
        </w:rPr>
        <w:t xml:space="preserve">Об организации и </w:t>
      </w:r>
      <w:r w:rsidR="0085161D" w:rsidRPr="00F11828">
        <w:rPr>
          <w:b/>
          <w:bCs/>
          <w:kern w:val="28"/>
          <w:sz w:val="28"/>
          <w:szCs w:val="28"/>
        </w:rPr>
        <w:t xml:space="preserve">порядке </w:t>
      </w:r>
      <w:r w:rsidR="003758A0" w:rsidRPr="00F11828">
        <w:rPr>
          <w:b/>
          <w:bCs/>
          <w:kern w:val="28"/>
          <w:sz w:val="28"/>
          <w:szCs w:val="28"/>
        </w:rPr>
        <w:t xml:space="preserve">ведения реестров муниципальных нормативных </w:t>
      </w:r>
      <w:r>
        <w:rPr>
          <w:b/>
          <w:bCs/>
          <w:kern w:val="28"/>
          <w:sz w:val="28"/>
          <w:szCs w:val="28"/>
        </w:rPr>
        <w:t xml:space="preserve">правовых актов в </w:t>
      </w:r>
      <w:r w:rsidR="00595803">
        <w:rPr>
          <w:b/>
          <w:bCs/>
          <w:kern w:val="28"/>
          <w:sz w:val="28"/>
          <w:szCs w:val="28"/>
        </w:rPr>
        <w:t xml:space="preserve"> </w:t>
      </w:r>
      <w:r>
        <w:rPr>
          <w:b/>
          <w:bCs/>
          <w:kern w:val="28"/>
          <w:sz w:val="28"/>
          <w:szCs w:val="28"/>
        </w:rPr>
        <w:t>Трудолюбовском</w:t>
      </w:r>
      <w:r w:rsidR="00595803">
        <w:rPr>
          <w:b/>
          <w:bCs/>
          <w:kern w:val="28"/>
          <w:sz w:val="28"/>
          <w:szCs w:val="28"/>
        </w:rPr>
        <w:t xml:space="preserve"> </w:t>
      </w:r>
      <w:r>
        <w:rPr>
          <w:b/>
          <w:bCs/>
          <w:kern w:val="28"/>
          <w:sz w:val="28"/>
          <w:szCs w:val="28"/>
        </w:rPr>
        <w:t>сельском поселении</w:t>
      </w:r>
      <w:r w:rsidR="00321FB9">
        <w:rPr>
          <w:b/>
          <w:bCs/>
          <w:kern w:val="28"/>
          <w:sz w:val="28"/>
          <w:szCs w:val="28"/>
        </w:rPr>
        <w:t xml:space="preserve"> А</w:t>
      </w:r>
      <w:r w:rsidR="00492BDF">
        <w:rPr>
          <w:b/>
          <w:bCs/>
          <w:kern w:val="28"/>
          <w:sz w:val="28"/>
          <w:szCs w:val="28"/>
        </w:rPr>
        <w:t>ксубаевского</w:t>
      </w:r>
      <w:r w:rsidR="003758A0" w:rsidRPr="00F11828">
        <w:rPr>
          <w:b/>
          <w:bCs/>
          <w:kern w:val="28"/>
          <w:sz w:val="28"/>
          <w:szCs w:val="28"/>
        </w:rPr>
        <w:t xml:space="preserve"> муниципального района Республики Татарстан </w:t>
      </w:r>
    </w:p>
    <w:p w:rsidR="001D47E5" w:rsidRPr="00F11828" w:rsidRDefault="001D47E5" w:rsidP="001D47E5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925A6F" w:rsidRPr="00CF1660" w:rsidRDefault="00925A6F" w:rsidP="00006AED">
      <w:pPr>
        <w:pStyle w:val="ConsPlusNormal"/>
        <w:ind w:firstLine="720"/>
        <w:jc w:val="both"/>
        <w:rPr>
          <w:szCs w:val="24"/>
        </w:rPr>
      </w:pPr>
      <w:proofErr w:type="gramStart"/>
      <w:r w:rsidRPr="00CF1660">
        <w:rPr>
          <w:szCs w:val="24"/>
        </w:rPr>
        <w:t>В соответствии с</w:t>
      </w:r>
      <w:r w:rsidR="00907997" w:rsidRPr="00CF1660">
        <w:rPr>
          <w:szCs w:val="24"/>
        </w:rPr>
        <w:t xml:space="preserve"> </w:t>
      </w:r>
      <w:r w:rsidRPr="00CF1660">
        <w:rPr>
          <w:szCs w:val="24"/>
        </w:rPr>
        <w:t>Ф</w:t>
      </w:r>
      <w:r w:rsidR="00907997" w:rsidRPr="00CF1660">
        <w:rPr>
          <w:szCs w:val="24"/>
        </w:rPr>
        <w:t>едеральн</w:t>
      </w:r>
      <w:r w:rsidRPr="00CF1660">
        <w:rPr>
          <w:szCs w:val="24"/>
        </w:rPr>
        <w:t>ым</w:t>
      </w:r>
      <w:r w:rsidR="00907997" w:rsidRPr="00CF1660">
        <w:rPr>
          <w:szCs w:val="24"/>
        </w:rPr>
        <w:t xml:space="preserve"> закон</w:t>
      </w:r>
      <w:r w:rsidRPr="00CF1660">
        <w:rPr>
          <w:szCs w:val="24"/>
        </w:rPr>
        <w:t xml:space="preserve">ом </w:t>
      </w:r>
      <w:r w:rsidR="00907997" w:rsidRPr="00CF1660">
        <w:rPr>
          <w:szCs w:val="24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="00907997" w:rsidRPr="00CF1660">
          <w:rPr>
            <w:szCs w:val="24"/>
          </w:rPr>
          <w:t>2003 года</w:t>
        </w:r>
      </w:smartTag>
      <w:r w:rsidR="00907997" w:rsidRPr="00CF1660">
        <w:rPr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Pr="00CF1660">
        <w:rPr>
          <w:szCs w:val="24"/>
        </w:rPr>
        <w:t xml:space="preserve">Федеральным законом </w:t>
      </w:r>
      <w:r w:rsidR="00A95410" w:rsidRPr="00CF1660">
        <w:rPr>
          <w:szCs w:val="24"/>
        </w:rPr>
        <w:t>от 9 февраля 2009 года № 8-ФЗ «Об обеспечении доступа к информации о деятельности государственных органов и органов местного самоуправления»</w:t>
      </w:r>
      <w:r w:rsidR="004D5D68" w:rsidRPr="00CF1660">
        <w:rPr>
          <w:szCs w:val="24"/>
        </w:rPr>
        <w:t xml:space="preserve">, </w:t>
      </w:r>
      <w:r w:rsidR="00907997" w:rsidRPr="00CF1660">
        <w:rPr>
          <w:szCs w:val="24"/>
        </w:rPr>
        <w:t>принимая во внимание решение президиума Совета муниципальных образований</w:t>
      </w:r>
      <w:r w:rsidRPr="00CF1660">
        <w:rPr>
          <w:szCs w:val="24"/>
        </w:rPr>
        <w:t xml:space="preserve"> </w:t>
      </w:r>
      <w:r w:rsidR="00907997" w:rsidRPr="00CF1660">
        <w:rPr>
          <w:szCs w:val="24"/>
        </w:rPr>
        <w:t xml:space="preserve"> Республики Татарстан</w:t>
      </w:r>
      <w:r w:rsidR="00A95410" w:rsidRPr="00CF1660">
        <w:rPr>
          <w:szCs w:val="24"/>
        </w:rPr>
        <w:t xml:space="preserve"> от 13.10.2016 № ПР-26-4 «О ведении реестров муниципальных нормативных правовых</w:t>
      </w:r>
      <w:proofErr w:type="gramEnd"/>
      <w:r w:rsidR="00A95410" w:rsidRPr="00CF1660">
        <w:rPr>
          <w:szCs w:val="24"/>
        </w:rPr>
        <w:t xml:space="preserve"> актов», р</w:t>
      </w:r>
      <w:r w:rsidR="00026A56" w:rsidRPr="00CF1660">
        <w:rPr>
          <w:szCs w:val="24"/>
        </w:rPr>
        <w:t xml:space="preserve">уководствуясь Уставом </w:t>
      </w:r>
      <w:r w:rsidRPr="00CF1660">
        <w:rPr>
          <w:szCs w:val="24"/>
        </w:rPr>
        <w:t>Трудолюбовского</w:t>
      </w:r>
      <w:r w:rsidR="00026757" w:rsidRPr="00CF1660">
        <w:rPr>
          <w:szCs w:val="24"/>
        </w:rPr>
        <w:t xml:space="preserve"> </w:t>
      </w:r>
      <w:r w:rsidR="00026A56" w:rsidRPr="00CF1660">
        <w:rPr>
          <w:szCs w:val="24"/>
        </w:rPr>
        <w:t xml:space="preserve">сельского поселения </w:t>
      </w:r>
      <w:r w:rsidR="00492BDF" w:rsidRPr="00CF1660">
        <w:rPr>
          <w:szCs w:val="24"/>
        </w:rPr>
        <w:t xml:space="preserve">Аксубаевского </w:t>
      </w:r>
      <w:r w:rsidR="00026A56" w:rsidRPr="00CF1660">
        <w:rPr>
          <w:szCs w:val="24"/>
        </w:rPr>
        <w:t xml:space="preserve"> </w:t>
      </w:r>
      <w:r w:rsidR="00A95410" w:rsidRPr="00CF1660">
        <w:rPr>
          <w:szCs w:val="24"/>
        </w:rPr>
        <w:t xml:space="preserve">муниципального района Республики Татарстан, </w:t>
      </w:r>
      <w:r w:rsidR="00907997" w:rsidRPr="00CF1660">
        <w:rPr>
          <w:szCs w:val="24"/>
        </w:rPr>
        <w:t xml:space="preserve">в целях совершенствования нормативной правовой базы, унификации и систематизации учета </w:t>
      </w:r>
      <w:r w:rsidR="00A95410" w:rsidRPr="00CF1660">
        <w:rPr>
          <w:szCs w:val="24"/>
        </w:rPr>
        <w:t xml:space="preserve">нормативных </w:t>
      </w:r>
      <w:r w:rsidR="00907997" w:rsidRPr="00CF1660">
        <w:rPr>
          <w:szCs w:val="24"/>
        </w:rPr>
        <w:t xml:space="preserve">правовых актов, принятых органами местного самоуправления, </w:t>
      </w:r>
      <w:r w:rsidR="00A95410" w:rsidRPr="00CF1660">
        <w:rPr>
          <w:szCs w:val="24"/>
        </w:rPr>
        <w:t xml:space="preserve">обеспечения открытости информации об их деятельности </w:t>
      </w:r>
      <w:r w:rsidR="00907997" w:rsidRPr="00CF1660">
        <w:rPr>
          <w:szCs w:val="24"/>
        </w:rPr>
        <w:t xml:space="preserve">Совет </w:t>
      </w:r>
      <w:r w:rsidRPr="00CF1660">
        <w:rPr>
          <w:szCs w:val="24"/>
        </w:rPr>
        <w:t>Трудолюбовского</w:t>
      </w:r>
      <w:r w:rsidR="00364EEB" w:rsidRPr="00CF1660">
        <w:rPr>
          <w:szCs w:val="24"/>
        </w:rPr>
        <w:t xml:space="preserve"> сельского поселения </w:t>
      </w:r>
      <w:r w:rsidR="00492BDF" w:rsidRPr="00CF1660">
        <w:rPr>
          <w:szCs w:val="24"/>
        </w:rPr>
        <w:t>Аксубаевского</w:t>
      </w:r>
      <w:r w:rsidR="00364EEB" w:rsidRPr="00CF1660">
        <w:rPr>
          <w:szCs w:val="24"/>
        </w:rPr>
        <w:t xml:space="preserve"> </w:t>
      </w:r>
      <w:r w:rsidR="00907997" w:rsidRPr="00CF1660">
        <w:rPr>
          <w:szCs w:val="24"/>
        </w:rPr>
        <w:t xml:space="preserve">муниципального района Республики Татарстан </w:t>
      </w:r>
      <w:r w:rsidR="00492BDF" w:rsidRPr="00CF1660">
        <w:rPr>
          <w:szCs w:val="24"/>
        </w:rPr>
        <w:t xml:space="preserve"> </w:t>
      </w:r>
      <w:r w:rsidR="00321FB9" w:rsidRPr="00CF1660">
        <w:rPr>
          <w:szCs w:val="24"/>
        </w:rPr>
        <w:t xml:space="preserve"> </w:t>
      </w:r>
    </w:p>
    <w:p w:rsidR="00B431C4" w:rsidRPr="00CF1660" w:rsidRDefault="00492BDF" w:rsidP="00006AED">
      <w:pPr>
        <w:pStyle w:val="ConsPlusNormal"/>
        <w:ind w:firstLine="720"/>
        <w:jc w:val="both"/>
        <w:rPr>
          <w:szCs w:val="24"/>
        </w:rPr>
      </w:pPr>
      <w:r w:rsidRPr="00CF1660">
        <w:rPr>
          <w:b/>
          <w:szCs w:val="24"/>
        </w:rPr>
        <w:t>РЕШИЛ:</w:t>
      </w:r>
      <w:r w:rsidR="00321FB9" w:rsidRPr="00CF1660">
        <w:rPr>
          <w:b/>
          <w:szCs w:val="24"/>
        </w:rPr>
        <w:t xml:space="preserve"> </w:t>
      </w:r>
    </w:p>
    <w:p w:rsidR="00B431C4" w:rsidRPr="00CF1660" w:rsidRDefault="0085161D" w:rsidP="00006AED">
      <w:pPr>
        <w:pStyle w:val="ConsPlusNormal"/>
        <w:ind w:firstLine="720"/>
        <w:jc w:val="both"/>
        <w:rPr>
          <w:szCs w:val="24"/>
        </w:rPr>
      </w:pPr>
      <w:bookmarkStart w:id="0" w:name="P12"/>
      <w:bookmarkEnd w:id="0"/>
      <w:r w:rsidRPr="00CF1660">
        <w:rPr>
          <w:szCs w:val="24"/>
        </w:rPr>
        <w:t>1. </w:t>
      </w:r>
      <w:r w:rsidR="00A95410" w:rsidRPr="00CF1660">
        <w:rPr>
          <w:szCs w:val="24"/>
        </w:rPr>
        <w:t xml:space="preserve">Утвердить Положение о порядке ведения реестров муниципальных нормативных правовых актов </w:t>
      </w:r>
      <w:r w:rsidRPr="00CF1660">
        <w:rPr>
          <w:szCs w:val="24"/>
        </w:rPr>
        <w:t>в</w:t>
      </w:r>
      <w:r w:rsidR="00925A6F" w:rsidRPr="00CF1660">
        <w:rPr>
          <w:szCs w:val="24"/>
        </w:rPr>
        <w:t xml:space="preserve"> Трудолюбовском сельском  поселении</w:t>
      </w:r>
      <w:r w:rsidR="0021014A" w:rsidRPr="00CF1660">
        <w:rPr>
          <w:szCs w:val="24"/>
        </w:rPr>
        <w:t xml:space="preserve"> </w:t>
      </w:r>
      <w:r w:rsidR="00492BDF" w:rsidRPr="00CF1660">
        <w:rPr>
          <w:szCs w:val="24"/>
        </w:rPr>
        <w:t>Аксубаевского</w:t>
      </w:r>
      <w:r w:rsidR="0021014A" w:rsidRPr="00CF1660">
        <w:rPr>
          <w:szCs w:val="24"/>
        </w:rPr>
        <w:t xml:space="preserve"> </w:t>
      </w:r>
      <w:r w:rsidR="00A95410" w:rsidRPr="00CF1660">
        <w:rPr>
          <w:szCs w:val="24"/>
        </w:rPr>
        <w:t xml:space="preserve">муниципального </w:t>
      </w:r>
      <w:r w:rsidRPr="00CF1660">
        <w:rPr>
          <w:szCs w:val="24"/>
        </w:rPr>
        <w:t>района Республики Татарстан (Приложение № </w:t>
      </w:r>
      <w:r w:rsidR="00A95410" w:rsidRPr="00CF1660">
        <w:rPr>
          <w:szCs w:val="24"/>
        </w:rPr>
        <w:t>1).</w:t>
      </w:r>
    </w:p>
    <w:p w:rsidR="00B431C4" w:rsidRPr="00CF1660" w:rsidRDefault="0085161D" w:rsidP="00006AED">
      <w:pPr>
        <w:pStyle w:val="ConsPlusNormal"/>
        <w:ind w:firstLine="720"/>
        <w:jc w:val="both"/>
        <w:rPr>
          <w:szCs w:val="24"/>
        </w:rPr>
      </w:pPr>
      <w:r w:rsidRPr="00CF1660">
        <w:rPr>
          <w:szCs w:val="24"/>
        </w:rPr>
        <w:t xml:space="preserve">2. Уполномоченным </w:t>
      </w:r>
      <w:r w:rsidR="00B431C4" w:rsidRPr="00CF1660">
        <w:rPr>
          <w:szCs w:val="24"/>
        </w:rPr>
        <w:t xml:space="preserve">на ведение </w:t>
      </w:r>
      <w:r w:rsidRPr="00CF1660">
        <w:rPr>
          <w:szCs w:val="24"/>
        </w:rPr>
        <w:t xml:space="preserve">реестров муниципальных нормативных правовых актов в </w:t>
      </w:r>
      <w:r w:rsidR="00925A6F" w:rsidRPr="00CF1660">
        <w:rPr>
          <w:szCs w:val="24"/>
        </w:rPr>
        <w:t>Трудолюбовском сельском поселении</w:t>
      </w:r>
      <w:r w:rsidR="002A0DF5" w:rsidRPr="00CF1660">
        <w:rPr>
          <w:szCs w:val="24"/>
        </w:rPr>
        <w:t xml:space="preserve"> </w:t>
      </w:r>
      <w:r w:rsidR="00492BDF" w:rsidRPr="00CF1660">
        <w:rPr>
          <w:szCs w:val="24"/>
        </w:rPr>
        <w:t>Аксубаевского</w:t>
      </w:r>
      <w:r w:rsidR="002A0DF5" w:rsidRPr="00CF1660">
        <w:rPr>
          <w:szCs w:val="24"/>
        </w:rPr>
        <w:t xml:space="preserve"> </w:t>
      </w:r>
      <w:r w:rsidRPr="00CF1660">
        <w:rPr>
          <w:szCs w:val="24"/>
        </w:rPr>
        <w:t xml:space="preserve">муниципального района Республики Татарстан определить </w:t>
      </w:r>
      <w:r w:rsidR="00321FB9" w:rsidRPr="00CF1660">
        <w:rPr>
          <w:szCs w:val="24"/>
        </w:rPr>
        <w:t xml:space="preserve">заместителя руководителя </w:t>
      </w:r>
      <w:r w:rsidR="00595803" w:rsidRPr="00CF1660">
        <w:rPr>
          <w:szCs w:val="24"/>
        </w:rPr>
        <w:t xml:space="preserve">Исполнительного комитета </w:t>
      </w:r>
      <w:r w:rsidR="00925A6F" w:rsidRPr="00CF1660">
        <w:rPr>
          <w:szCs w:val="24"/>
        </w:rPr>
        <w:t>Трудолюбовского</w:t>
      </w:r>
      <w:r w:rsidR="00321FB9" w:rsidRPr="00CF1660">
        <w:rPr>
          <w:szCs w:val="24"/>
        </w:rPr>
        <w:t xml:space="preserve"> сельского поселения</w:t>
      </w:r>
      <w:r w:rsidR="00925A6F" w:rsidRPr="00CF1660">
        <w:rPr>
          <w:szCs w:val="24"/>
        </w:rPr>
        <w:t xml:space="preserve"> Аксубаевского муниципального  района РТ</w:t>
      </w:r>
      <w:r w:rsidR="00B431C4" w:rsidRPr="00CF1660">
        <w:rPr>
          <w:szCs w:val="24"/>
        </w:rPr>
        <w:t>.</w:t>
      </w:r>
    </w:p>
    <w:p w:rsidR="000A1E24" w:rsidRPr="00CF1660" w:rsidRDefault="0085161D" w:rsidP="000A1E24">
      <w:pPr>
        <w:widowControl w:val="0"/>
        <w:autoSpaceDE w:val="0"/>
        <w:autoSpaceDN w:val="0"/>
        <w:spacing w:line="360" w:lineRule="auto"/>
        <w:ind w:right="540"/>
        <w:rPr>
          <w:rFonts w:ascii="Times New Roman" w:hAnsi="Times New Roman"/>
          <w:sz w:val="24"/>
          <w:szCs w:val="24"/>
          <w:lang w:eastAsia="ru-RU"/>
        </w:rPr>
      </w:pPr>
      <w:r w:rsidRPr="00CF1660">
        <w:rPr>
          <w:rFonts w:ascii="Times New Roman" w:hAnsi="Times New Roman"/>
          <w:sz w:val="24"/>
          <w:szCs w:val="24"/>
        </w:rPr>
        <w:t>3. </w:t>
      </w:r>
      <w:r w:rsidR="000A1E24" w:rsidRPr="00CF1660">
        <w:rPr>
          <w:rFonts w:ascii="Times New Roman" w:hAnsi="Times New Roman"/>
          <w:sz w:val="24"/>
          <w:szCs w:val="24"/>
          <w:lang w:eastAsia="ru-RU"/>
        </w:rPr>
        <w:t xml:space="preserve">Заместителю руководителя Исполнительного комитета Трудолюбовского сельского поселения Аксубаевского муниципального района организовать  ведение   реестров  муниципальных нормативных правовых актов и обеспечить их размещение в  разделе сельского поселения  официального сайта Аксубаевского муниципального района. </w:t>
      </w:r>
    </w:p>
    <w:p w:rsidR="000A1E24" w:rsidRPr="00CF1660" w:rsidRDefault="000A1E24" w:rsidP="000A1E24">
      <w:pPr>
        <w:widowControl w:val="0"/>
        <w:autoSpaceDE w:val="0"/>
        <w:autoSpaceDN w:val="0"/>
        <w:spacing w:line="360" w:lineRule="auto"/>
        <w:ind w:right="540"/>
        <w:rPr>
          <w:rFonts w:ascii="Times New Roman" w:hAnsi="Times New Roman"/>
          <w:sz w:val="24"/>
          <w:szCs w:val="24"/>
          <w:lang w:eastAsia="ru-RU"/>
        </w:rPr>
      </w:pPr>
      <w:r w:rsidRPr="00CF1660">
        <w:rPr>
          <w:rFonts w:ascii="Times New Roman" w:hAnsi="Times New Roman"/>
          <w:sz w:val="24"/>
          <w:szCs w:val="24"/>
          <w:lang w:eastAsia="ru-RU"/>
        </w:rPr>
        <w:t xml:space="preserve">4. Опубликовать настоящее решение на официальном сайте Аксубаевского муниципального района </w:t>
      </w:r>
      <w:hyperlink r:id="rId6" w:history="1">
        <w:r w:rsidRPr="00CF1660">
          <w:rPr>
            <w:rFonts w:ascii="Times New Roman" w:hAnsi="Times New Roman"/>
            <w:b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CF1660">
          <w:rPr>
            <w:rFonts w:ascii="Times New Roman" w:hAnsi="Times New Roman"/>
            <w:b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CF1660">
          <w:rPr>
            <w:rFonts w:ascii="Times New Roman" w:hAnsi="Times New Roman"/>
            <w:b/>
            <w:color w:val="0000FF"/>
            <w:sz w:val="24"/>
            <w:szCs w:val="24"/>
            <w:u w:val="single"/>
            <w:lang w:val="en-US" w:eastAsia="ru-RU"/>
          </w:rPr>
          <w:t>aksubaevo</w:t>
        </w:r>
        <w:proofErr w:type="spellEnd"/>
        <w:r w:rsidRPr="00CF1660">
          <w:rPr>
            <w:rFonts w:ascii="Times New Roman" w:hAnsi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F1660">
          <w:rPr>
            <w:rFonts w:ascii="Times New Roman" w:hAnsi="Times New Roman"/>
            <w:b/>
            <w:color w:val="0000FF"/>
            <w:sz w:val="24"/>
            <w:szCs w:val="24"/>
            <w:u w:val="single"/>
            <w:lang w:val="en-US" w:eastAsia="ru-RU"/>
          </w:rPr>
          <w:t>tatar</w:t>
        </w:r>
        <w:proofErr w:type="spellEnd"/>
        <w:r w:rsidRPr="00CF1660">
          <w:rPr>
            <w:rFonts w:ascii="Times New Roman" w:hAnsi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F1660">
          <w:rPr>
            <w:rFonts w:ascii="Times New Roman" w:hAnsi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CF1660">
        <w:rPr>
          <w:rFonts w:ascii="Times New Roman" w:hAnsi="Times New Roman"/>
          <w:b/>
          <w:color w:val="0000FF"/>
          <w:sz w:val="24"/>
          <w:szCs w:val="24"/>
          <w:u w:val="single"/>
          <w:lang w:eastAsia="ru-RU"/>
        </w:rPr>
        <w:t xml:space="preserve"> </w:t>
      </w:r>
      <w:r w:rsidRPr="00CF1660">
        <w:rPr>
          <w:rFonts w:ascii="Times New Roman" w:hAnsi="Times New Roman"/>
          <w:sz w:val="24"/>
          <w:szCs w:val="24"/>
          <w:lang w:eastAsia="ru-RU"/>
        </w:rPr>
        <w:t xml:space="preserve">и на  информационном стенде сельского поселения расположенного по адресу: РТ, Аксубаевский  район,  с. Трудолюбово, ул. Романова, д.6. </w:t>
      </w:r>
    </w:p>
    <w:p w:rsidR="000A1E24" w:rsidRPr="00CF1660" w:rsidRDefault="000A1E24" w:rsidP="000A1E24">
      <w:pPr>
        <w:widowControl w:val="0"/>
        <w:autoSpaceDE w:val="0"/>
        <w:autoSpaceDN w:val="0"/>
        <w:spacing w:line="360" w:lineRule="auto"/>
        <w:ind w:left="1134" w:right="540" w:firstLine="567"/>
        <w:rPr>
          <w:rFonts w:ascii="Times New Roman" w:hAnsi="Times New Roman"/>
          <w:sz w:val="24"/>
          <w:szCs w:val="24"/>
          <w:lang w:eastAsia="ru-RU"/>
        </w:rPr>
      </w:pPr>
    </w:p>
    <w:p w:rsidR="000A1E24" w:rsidRPr="00CF1660" w:rsidRDefault="000A1E24" w:rsidP="000A1E24">
      <w:pPr>
        <w:rPr>
          <w:rFonts w:ascii="Times New Roman" w:hAnsi="Times New Roman"/>
          <w:sz w:val="24"/>
          <w:szCs w:val="24"/>
          <w:lang w:eastAsia="ru-RU"/>
        </w:rPr>
      </w:pPr>
    </w:p>
    <w:p w:rsidR="000A1E24" w:rsidRPr="00CF1660" w:rsidRDefault="000A1E24" w:rsidP="000A1E2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CF1660">
        <w:rPr>
          <w:rFonts w:ascii="Times New Roman" w:hAnsi="Times New Roman"/>
          <w:sz w:val="24"/>
          <w:szCs w:val="24"/>
          <w:lang w:eastAsia="ru-RU"/>
        </w:rPr>
        <w:t>Председатель Совета Трудолюбовского</w:t>
      </w:r>
    </w:p>
    <w:p w:rsidR="000A1E24" w:rsidRPr="00CF1660" w:rsidRDefault="000A1E24" w:rsidP="000A1E2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CF1660">
        <w:rPr>
          <w:rFonts w:ascii="Times New Roman" w:hAnsi="Times New Roman"/>
          <w:sz w:val="24"/>
          <w:szCs w:val="24"/>
          <w:lang w:eastAsia="ru-RU"/>
        </w:rPr>
        <w:t>сельского поселения Аксубаевского</w:t>
      </w:r>
    </w:p>
    <w:p w:rsidR="00CF1660" w:rsidRDefault="000A1E24" w:rsidP="00CF166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CF1660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РТ                                                        </w:t>
      </w:r>
      <w:proofErr w:type="spellStart"/>
      <w:r w:rsidRPr="00CF1660">
        <w:rPr>
          <w:rFonts w:ascii="Times New Roman" w:hAnsi="Times New Roman"/>
          <w:sz w:val="24"/>
          <w:szCs w:val="24"/>
          <w:lang w:eastAsia="ru-RU"/>
        </w:rPr>
        <w:t>Р.К.Канаф</w:t>
      </w:r>
      <w:r w:rsidR="00CF1660">
        <w:rPr>
          <w:rFonts w:ascii="Times New Roman" w:hAnsi="Times New Roman"/>
          <w:sz w:val="24"/>
          <w:szCs w:val="24"/>
          <w:lang w:eastAsia="ru-RU"/>
        </w:rPr>
        <w:t>ин</w:t>
      </w:r>
      <w:proofErr w:type="spellEnd"/>
    </w:p>
    <w:p w:rsidR="00CF1660" w:rsidRDefault="00CF1660" w:rsidP="00CF166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</w:p>
    <w:p w:rsidR="00CF1660" w:rsidRDefault="00CF1660" w:rsidP="00CF166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</w:p>
    <w:p w:rsidR="00CF1660" w:rsidRDefault="00CF1660" w:rsidP="00CF166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</w:p>
    <w:p w:rsidR="00735654" w:rsidRDefault="00CF1660" w:rsidP="00CF166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</w:t>
      </w:r>
      <w:r w:rsidR="000A1E24" w:rsidRPr="00CF1660">
        <w:rPr>
          <w:rFonts w:ascii="Times New Roman" w:hAnsi="Times New Roman"/>
          <w:sz w:val="24"/>
          <w:szCs w:val="24"/>
        </w:rPr>
        <w:t xml:space="preserve"> </w:t>
      </w:r>
      <w:r w:rsidR="00735654">
        <w:rPr>
          <w:rFonts w:ascii="Times New Roman" w:hAnsi="Times New Roman"/>
          <w:sz w:val="24"/>
          <w:szCs w:val="24"/>
        </w:rPr>
        <w:t xml:space="preserve">                    </w:t>
      </w:r>
    </w:p>
    <w:p w:rsidR="00931F77" w:rsidRPr="00CF1660" w:rsidRDefault="00735654" w:rsidP="00CF166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931F77" w:rsidRPr="00CF1660">
        <w:rPr>
          <w:rFonts w:ascii="Times New Roman" w:hAnsi="Times New Roman"/>
          <w:sz w:val="24"/>
          <w:szCs w:val="24"/>
        </w:rPr>
        <w:t>Приложение</w:t>
      </w:r>
    </w:p>
    <w:p w:rsidR="00321FB9" w:rsidRPr="00CF1660" w:rsidRDefault="00321FB9" w:rsidP="000A1E24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CF1660">
        <w:rPr>
          <w:szCs w:val="24"/>
        </w:rPr>
        <w:t xml:space="preserve">к решению Совета </w:t>
      </w:r>
    </w:p>
    <w:p w:rsidR="00492BDF" w:rsidRPr="00CF1660" w:rsidRDefault="000A1E24" w:rsidP="000A1E24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CF1660">
        <w:rPr>
          <w:szCs w:val="24"/>
        </w:rPr>
        <w:t>Трудолюбовского</w:t>
      </w:r>
      <w:r w:rsidR="00321FB9" w:rsidRPr="00CF1660">
        <w:rPr>
          <w:szCs w:val="24"/>
        </w:rPr>
        <w:t xml:space="preserve"> сельского поселения </w:t>
      </w:r>
    </w:p>
    <w:p w:rsidR="00321FB9" w:rsidRPr="00CF1660" w:rsidRDefault="00492BDF" w:rsidP="000A1E24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CF1660">
        <w:rPr>
          <w:szCs w:val="24"/>
        </w:rPr>
        <w:t>Аксубаевского</w:t>
      </w:r>
      <w:r w:rsidR="00321FB9" w:rsidRPr="00CF1660">
        <w:rPr>
          <w:szCs w:val="24"/>
        </w:rPr>
        <w:t xml:space="preserve"> муниципального</w:t>
      </w:r>
    </w:p>
    <w:p w:rsidR="00321FB9" w:rsidRPr="00CF1660" w:rsidRDefault="00321FB9" w:rsidP="000A1E24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CF1660">
        <w:rPr>
          <w:szCs w:val="24"/>
        </w:rPr>
        <w:t xml:space="preserve"> района Республики Татарстан </w:t>
      </w:r>
    </w:p>
    <w:p w:rsidR="00321FB9" w:rsidRPr="00CF1660" w:rsidRDefault="00321FB9" w:rsidP="000A1E24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CF1660">
        <w:rPr>
          <w:szCs w:val="24"/>
        </w:rPr>
        <w:t>от</w:t>
      </w:r>
      <w:r w:rsidR="00735654">
        <w:rPr>
          <w:szCs w:val="24"/>
        </w:rPr>
        <w:t xml:space="preserve"> 10 мая 2017 года</w:t>
      </w:r>
      <w:r w:rsidRPr="00CF1660">
        <w:rPr>
          <w:szCs w:val="24"/>
        </w:rPr>
        <w:t xml:space="preserve"> </w:t>
      </w:r>
      <w:r w:rsidR="00735654">
        <w:rPr>
          <w:szCs w:val="24"/>
        </w:rPr>
        <w:t xml:space="preserve">      № 40</w:t>
      </w:r>
    </w:p>
    <w:p w:rsidR="000A1E24" w:rsidRPr="000A1E24" w:rsidRDefault="000A1E24" w:rsidP="000A1E24">
      <w:pPr>
        <w:widowControl w:val="0"/>
        <w:autoSpaceDE w:val="0"/>
        <w:autoSpaceDN w:val="0"/>
        <w:ind w:left="1134" w:right="540"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1E24">
        <w:rPr>
          <w:rFonts w:ascii="Times New Roman" w:hAnsi="Times New Roman"/>
          <w:b/>
          <w:sz w:val="24"/>
          <w:szCs w:val="24"/>
          <w:lang w:eastAsia="ru-RU"/>
        </w:rPr>
        <w:t xml:space="preserve">Положение </w:t>
      </w:r>
    </w:p>
    <w:p w:rsidR="000A1E24" w:rsidRPr="000A1E24" w:rsidRDefault="000A1E24" w:rsidP="000A1E24">
      <w:pPr>
        <w:widowControl w:val="0"/>
        <w:autoSpaceDE w:val="0"/>
        <w:autoSpaceDN w:val="0"/>
        <w:ind w:left="1134" w:right="540"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1E24">
        <w:rPr>
          <w:rFonts w:ascii="Times New Roman" w:hAnsi="Times New Roman"/>
          <w:b/>
          <w:sz w:val="24"/>
          <w:szCs w:val="24"/>
          <w:lang w:eastAsia="ru-RU"/>
        </w:rPr>
        <w:t>о порядке ведения реестров муниципальных нормативных правовых актов</w:t>
      </w:r>
    </w:p>
    <w:p w:rsidR="000A1E24" w:rsidRPr="000A1E24" w:rsidRDefault="000A1E24" w:rsidP="000A1E24">
      <w:pPr>
        <w:widowControl w:val="0"/>
        <w:autoSpaceDE w:val="0"/>
        <w:autoSpaceDN w:val="0"/>
        <w:ind w:left="1134" w:right="540"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1E24">
        <w:rPr>
          <w:rFonts w:ascii="Times New Roman" w:hAnsi="Times New Roman"/>
          <w:b/>
          <w:sz w:val="24"/>
          <w:szCs w:val="24"/>
          <w:lang w:eastAsia="ru-RU"/>
        </w:rPr>
        <w:t>в  Трудолюбовском сельском поселении Аксубаевского муниципального района Республики Татарстан</w:t>
      </w:r>
    </w:p>
    <w:p w:rsidR="00321FB9" w:rsidRPr="00CF1660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321FB9" w:rsidRPr="00CF1660" w:rsidRDefault="00321FB9" w:rsidP="00321FB9">
      <w:pPr>
        <w:pStyle w:val="ConsPlusNormal"/>
        <w:spacing w:line="0" w:lineRule="atLeast"/>
        <w:rPr>
          <w:szCs w:val="24"/>
        </w:rPr>
      </w:pPr>
    </w:p>
    <w:p w:rsidR="00321FB9" w:rsidRPr="00CF1660" w:rsidRDefault="00321FB9" w:rsidP="00321FB9">
      <w:pPr>
        <w:pStyle w:val="ConsPlusNormal"/>
        <w:spacing w:line="0" w:lineRule="atLeast"/>
        <w:jc w:val="center"/>
        <w:rPr>
          <w:b/>
          <w:szCs w:val="24"/>
        </w:rPr>
      </w:pPr>
      <w:r w:rsidRPr="00CF1660">
        <w:rPr>
          <w:b/>
          <w:szCs w:val="24"/>
        </w:rPr>
        <w:t>1. Общие положения</w:t>
      </w:r>
    </w:p>
    <w:p w:rsidR="00321FB9" w:rsidRPr="00CF1660" w:rsidRDefault="00321FB9" w:rsidP="00321FB9">
      <w:pPr>
        <w:pStyle w:val="ConsPlusNormal"/>
        <w:spacing w:line="0" w:lineRule="atLeast"/>
        <w:ind w:firstLine="720"/>
        <w:jc w:val="center"/>
        <w:rPr>
          <w:szCs w:val="24"/>
        </w:rPr>
      </w:pPr>
    </w:p>
    <w:p w:rsidR="000A1E24" w:rsidRPr="000A1E24" w:rsidRDefault="000A1E24" w:rsidP="000A1E24">
      <w:pPr>
        <w:widowControl w:val="0"/>
        <w:autoSpaceDE w:val="0"/>
        <w:autoSpaceDN w:val="0"/>
        <w:spacing w:line="360" w:lineRule="auto"/>
        <w:ind w:right="540" w:firstLine="0"/>
        <w:rPr>
          <w:rFonts w:ascii="Times New Roman" w:hAnsi="Times New Roman"/>
          <w:sz w:val="24"/>
          <w:szCs w:val="24"/>
          <w:lang w:eastAsia="ru-RU"/>
        </w:rPr>
      </w:pPr>
      <w:r w:rsidRPr="000A1E24">
        <w:rPr>
          <w:rFonts w:ascii="Times New Roman" w:hAnsi="Times New Roman"/>
          <w:sz w:val="24"/>
          <w:szCs w:val="24"/>
          <w:lang w:eastAsia="ru-RU"/>
        </w:rPr>
        <w:t>1.1. </w:t>
      </w:r>
      <w:proofErr w:type="gramStart"/>
      <w:r w:rsidRPr="000A1E24">
        <w:rPr>
          <w:rFonts w:ascii="Times New Roman" w:hAnsi="Times New Roman"/>
          <w:sz w:val="24"/>
          <w:szCs w:val="24"/>
          <w:lang w:eastAsia="ru-RU"/>
        </w:rPr>
        <w:t xml:space="preserve">Настоящее Положение о порядке ведения реестров муниципальных нормативных правовых актов в Трудолюбовском сельском поселении Аксубаевского муниципального района Республики Татарстан (далее – Положение, реестры, Сельское поселение) разработано на основании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0A1E24">
          <w:rPr>
            <w:rFonts w:ascii="Times New Roman" w:hAnsi="Times New Roman"/>
            <w:sz w:val="24"/>
            <w:szCs w:val="24"/>
            <w:lang w:eastAsia="ru-RU"/>
          </w:rPr>
          <w:t>2003 года</w:t>
        </w:r>
      </w:smartTag>
      <w:r w:rsidRPr="000A1E24">
        <w:rPr>
          <w:rFonts w:ascii="Times New Roman" w:hAnsi="Times New Roman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Федерального закона от 09 февраля 2009 года № 8-ФЗ «Об обеспечении доступа к информации о  деятельности государственных</w:t>
      </w:r>
      <w:proofErr w:type="gramEnd"/>
      <w:r w:rsidRPr="000A1E24">
        <w:rPr>
          <w:rFonts w:ascii="Times New Roman" w:hAnsi="Times New Roman"/>
          <w:sz w:val="24"/>
          <w:szCs w:val="24"/>
          <w:lang w:eastAsia="ru-RU"/>
        </w:rPr>
        <w:t xml:space="preserve"> органов и органов местного самоуправления» в целях совершенствования нормативной правовой базы, унификации и систематизации учета нормативных правовых актов, принятых органами местного самоуправления, и сведений о них, обеспечения открытости информации о деятельности муниципалитетов.</w:t>
      </w:r>
    </w:p>
    <w:p w:rsidR="000A1E24" w:rsidRPr="000A1E24" w:rsidRDefault="000A1E24" w:rsidP="000A1E24">
      <w:pPr>
        <w:widowControl w:val="0"/>
        <w:autoSpaceDE w:val="0"/>
        <w:autoSpaceDN w:val="0"/>
        <w:spacing w:line="360" w:lineRule="auto"/>
        <w:ind w:right="540" w:firstLine="0"/>
        <w:rPr>
          <w:rFonts w:ascii="Times New Roman" w:hAnsi="Times New Roman"/>
          <w:sz w:val="24"/>
          <w:szCs w:val="24"/>
          <w:lang w:eastAsia="ru-RU"/>
        </w:rPr>
      </w:pPr>
      <w:r w:rsidRPr="000A1E24">
        <w:rPr>
          <w:rFonts w:ascii="Times New Roman" w:hAnsi="Times New Roman"/>
          <w:sz w:val="24"/>
          <w:szCs w:val="24"/>
          <w:lang w:eastAsia="ru-RU"/>
        </w:rPr>
        <w:t>1.2. Реестры ведутся одновременно (параллельно) с общими реестрами муниципальных правовых актов, ведущимися  в Трудолюбовском сельском поселении</w:t>
      </w:r>
      <w:proofErr w:type="gramStart"/>
      <w:r w:rsidRPr="000A1E24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0A1E24">
        <w:rPr>
          <w:rFonts w:ascii="Times New Roman" w:hAnsi="Times New Roman"/>
          <w:sz w:val="24"/>
          <w:szCs w:val="24"/>
          <w:lang w:eastAsia="ru-RU"/>
        </w:rPr>
        <w:t xml:space="preserve">  делопроизводства и документооборота и служащими для учета, как актов нормативного</w:t>
      </w:r>
      <w:r w:rsidRPr="000A1E24">
        <w:rPr>
          <w:rFonts w:ascii="Times New Roman" w:hAnsi="Times New Roman"/>
          <w:sz w:val="24"/>
          <w:szCs w:val="24"/>
          <w:vertAlign w:val="superscript"/>
          <w:lang w:eastAsia="ru-RU"/>
        </w:rPr>
        <w:footnoteReference w:id="2"/>
      </w:r>
      <w:r w:rsidRPr="000A1E24">
        <w:rPr>
          <w:rFonts w:ascii="Times New Roman" w:hAnsi="Times New Roman"/>
          <w:sz w:val="24"/>
          <w:szCs w:val="24"/>
          <w:lang w:eastAsia="ru-RU"/>
        </w:rPr>
        <w:t>, так и не нормативного характера (правоприменительных актов) органа местного самоуправления, и не подменяют их полностью или в части</w:t>
      </w:r>
      <w:r w:rsidRPr="000A1E24">
        <w:rPr>
          <w:rFonts w:ascii="Times New Roman" w:hAnsi="Times New Roman"/>
          <w:sz w:val="24"/>
          <w:szCs w:val="24"/>
          <w:vertAlign w:val="superscript"/>
          <w:lang w:eastAsia="ru-RU"/>
        </w:rPr>
        <w:footnoteReference w:id="3"/>
      </w:r>
      <w:r w:rsidRPr="000A1E24">
        <w:rPr>
          <w:rFonts w:ascii="Times New Roman" w:hAnsi="Times New Roman"/>
          <w:sz w:val="24"/>
          <w:szCs w:val="24"/>
          <w:lang w:eastAsia="ru-RU"/>
        </w:rPr>
        <w:t xml:space="preserve">. Реестры не служат для целей регистрации муниципальных нормативных правовых актов. </w:t>
      </w:r>
    </w:p>
    <w:p w:rsidR="000A1E24" w:rsidRPr="000A1E24" w:rsidRDefault="000A1E24" w:rsidP="000A1E24">
      <w:pPr>
        <w:widowControl w:val="0"/>
        <w:autoSpaceDE w:val="0"/>
        <w:autoSpaceDN w:val="0"/>
        <w:spacing w:line="360" w:lineRule="auto"/>
        <w:ind w:right="540" w:firstLine="0"/>
        <w:rPr>
          <w:rFonts w:ascii="Times New Roman" w:hAnsi="Times New Roman"/>
          <w:sz w:val="24"/>
          <w:szCs w:val="24"/>
          <w:lang w:eastAsia="ru-RU"/>
        </w:rPr>
      </w:pPr>
      <w:r w:rsidRPr="000A1E24">
        <w:rPr>
          <w:rFonts w:ascii="Times New Roman" w:hAnsi="Times New Roman"/>
          <w:sz w:val="24"/>
          <w:szCs w:val="24"/>
          <w:lang w:eastAsia="ru-RU"/>
        </w:rPr>
        <w:t>1.3. Реестры служат для решения задач: учета муниципальных правовых актов нормативного характера, сведений о них, контроля их соответствия законодательству;</w:t>
      </w:r>
    </w:p>
    <w:p w:rsidR="000A1E24" w:rsidRPr="000A1E24" w:rsidRDefault="000A1E24" w:rsidP="000A1E24">
      <w:pPr>
        <w:widowControl w:val="0"/>
        <w:autoSpaceDE w:val="0"/>
        <w:autoSpaceDN w:val="0"/>
        <w:spacing w:line="36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  <w:r w:rsidRPr="000A1E24">
        <w:rPr>
          <w:rFonts w:ascii="Times New Roman" w:hAnsi="Times New Roman"/>
          <w:sz w:val="24"/>
          <w:szCs w:val="24"/>
          <w:lang w:eastAsia="ru-RU"/>
        </w:rPr>
        <w:t xml:space="preserve">контроля своевременности проведения </w:t>
      </w:r>
      <w:proofErr w:type="spellStart"/>
      <w:r w:rsidRPr="000A1E24">
        <w:rPr>
          <w:rFonts w:ascii="Times New Roman" w:hAnsi="Times New Roman"/>
          <w:sz w:val="24"/>
          <w:szCs w:val="24"/>
          <w:lang w:eastAsia="ru-RU"/>
        </w:rPr>
        <w:t>антикоррупционной</w:t>
      </w:r>
      <w:proofErr w:type="spellEnd"/>
      <w:r w:rsidRPr="000A1E24">
        <w:rPr>
          <w:rFonts w:ascii="Times New Roman" w:hAnsi="Times New Roman"/>
          <w:sz w:val="24"/>
          <w:szCs w:val="24"/>
          <w:lang w:eastAsia="ru-RU"/>
        </w:rPr>
        <w:t xml:space="preserve"> экспертизы и опубликования муниципальных нормативных правовых актов, своевременности направления актов и сведений о них в уполномоченные органы государственной власти в случаях, установленных законодательством;</w:t>
      </w:r>
    </w:p>
    <w:p w:rsidR="000A1E24" w:rsidRPr="000A1E24" w:rsidRDefault="000A1E24" w:rsidP="000A1E24">
      <w:pPr>
        <w:widowControl w:val="0"/>
        <w:autoSpaceDE w:val="0"/>
        <w:autoSpaceDN w:val="0"/>
        <w:spacing w:line="360" w:lineRule="auto"/>
        <w:ind w:right="540" w:firstLine="0"/>
        <w:rPr>
          <w:rFonts w:ascii="Times New Roman" w:hAnsi="Times New Roman"/>
          <w:sz w:val="24"/>
          <w:szCs w:val="24"/>
          <w:lang w:eastAsia="ru-RU"/>
        </w:rPr>
      </w:pPr>
      <w:r w:rsidRPr="000A1E24">
        <w:rPr>
          <w:rFonts w:ascii="Times New Roman" w:hAnsi="Times New Roman"/>
          <w:sz w:val="24"/>
          <w:szCs w:val="24"/>
          <w:lang w:eastAsia="ru-RU"/>
        </w:rPr>
        <w:t>оперативного информирования и справочного обеспечения деятельности представительного органа, главы, исполнительного комитета и их должностных лиц;</w:t>
      </w:r>
    </w:p>
    <w:p w:rsidR="000A1E24" w:rsidRPr="000A1E24" w:rsidRDefault="000A1E24" w:rsidP="000A1E24">
      <w:pPr>
        <w:widowControl w:val="0"/>
        <w:autoSpaceDE w:val="0"/>
        <w:autoSpaceDN w:val="0"/>
        <w:spacing w:line="360" w:lineRule="auto"/>
        <w:ind w:right="540" w:firstLine="0"/>
        <w:rPr>
          <w:rFonts w:ascii="Times New Roman" w:hAnsi="Times New Roman"/>
          <w:sz w:val="24"/>
          <w:szCs w:val="24"/>
          <w:lang w:eastAsia="ru-RU"/>
        </w:rPr>
      </w:pPr>
      <w:r w:rsidRPr="000A1E24">
        <w:rPr>
          <w:rFonts w:ascii="Times New Roman" w:hAnsi="Times New Roman"/>
          <w:sz w:val="24"/>
          <w:szCs w:val="24"/>
          <w:lang w:eastAsia="ru-RU"/>
        </w:rPr>
        <w:lastRenderedPageBreak/>
        <w:t>обеспечения доступа к нормативной правовой базе муниципалитета граждан и юридических лиц, в том числе, хозяйствующих субъектов, общественных и иных заинтересованных организаций, средств массовой информации, контрольных (надзорных) органов и других.</w:t>
      </w:r>
    </w:p>
    <w:p w:rsidR="000A1E24" w:rsidRPr="000A1E24" w:rsidRDefault="000A1E24" w:rsidP="000A1E24">
      <w:pPr>
        <w:widowControl w:val="0"/>
        <w:autoSpaceDE w:val="0"/>
        <w:autoSpaceDN w:val="0"/>
        <w:spacing w:line="360" w:lineRule="auto"/>
        <w:ind w:right="540" w:firstLine="0"/>
        <w:rPr>
          <w:rFonts w:ascii="Times New Roman" w:hAnsi="Times New Roman"/>
          <w:sz w:val="24"/>
          <w:szCs w:val="24"/>
          <w:lang w:eastAsia="ru-RU"/>
        </w:rPr>
      </w:pPr>
      <w:r w:rsidRPr="000A1E24">
        <w:rPr>
          <w:rFonts w:ascii="Times New Roman" w:hAnsi="Times New Roman"/>
          <w:sz w:val="24"/>
          <w:szCs w:val="24"/>
          <w:lang w:eastAsia="ru-RU"/>
        </w:rPr>
        <w:t>1.4. Реестр – база данных, оформленная в общедоступном виде (в формате таблицы, позволяющем отражать информацию без использования специального программного обеспечения</w:t>
      </w:r>
      <w:r w:rsidRPr="000A1E24">
        <w:rPr>
          <w:rFonts w:ascii="Times New Roman" w:hAnsi="Times New Roman"/>
          <w:sz w:val="24"/>
          <w:szCs w:val="24"/>
          <w:vertAlign w:val="superscript"/>
          <w:lang w:eastAsia="ru-RU"/>
        </w:rPr>
        <w:footnoteReference w:id="4"/>
      </w:r>
      <w:r w:rsidRPr="000A1E24">
        <w:rPr>
          <w:rFonts w:ascii="Times New Roman" w:hAnsi="Times New Roman"/>
          <w:sz w:val="24"/>
          <w:szCs w:val="24"/>
          <w:lang w:eastAsia="ru-RU"/>
        </w:rPr>
        <w:t>) и содержащая информацию обо всех муниципальных нормативных правовых актах Трудолюбовского сельского поселения в соответствии с порядком, определенным разделом  2 Положения.</w:t>
      </w:r>
    </w:p>
    <w:p w:rsidR="000A1E24" w:rsidRPr="000A1E24" w:rsidRDefault="000A1E24" w:rsidP="000A1E24">
      <w:pPr>
        <w:widowControl w:val="0"/>
        <w:autoSpaceDE w:val="0"/>
        <w:autoSpaceDN w:val="0"/>
        <w:spacing w:line="360" w:lineRule="auto"/>
        <w:ind w:right="540" w:firstLine="0"/>
        <w:rPr>
          <w:rFonts w:ascii="Times New Roman" w:hAnsi="Times New Roman"/>
          <w:sz w:val="24"/>
          <w:szCs w:val="24"/>
          <w:lang w:eastAsia="ru-RU"/>
        </w:rPr>
      </w:pPr>
      <w:r w:rsidRPr="000A1E24">
        <w:rPr>
          <w:rFonts w:ascii="Times New Roman" w:hAnsi="Times New Roman"/>
          <w:sz w:val="24"/>
          <w:szCs w:val="24"/>
          <w:lang w:eastAsia="ru-RU"/>
        </w:rPr>
        <w:t>1.5. Уполномоченным на ведение реестров муниципальных нормативных правовых актов в Трудолюбовском сельском поселении является заместитель руководителя  Исполнительного комитета Трудолюбовского сельского поселения  Аксубаевского муниципального района.</w:t>
      </w:r>
    </w:p>
    <w:p w:rsidR="00321FB9" w:rsidRPr="00CF1660" w:rsidRDefault="00321FB9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 xml:space="preserve">1.6. За ведение компьютерных (цифровых) версий реестров, размещаемых на официальном сайте </w:t>
      </w:r>
      <w:r w:rsidR="000A1E24" w:rsidRPr="00CF1660">
        <w:rPr>
          <w:szCs w:val="24"/>
        </w:rPr>
        <w:t xml:space="preserve">Аксубаевского </w:t>
      </w:r>
      <w:r w:rsidRPr="00CF1660">
        <w:rPr>
          <w:szCs w:val="24"/>
        </w:rPr>
        <w:t>муниципального района, ответственным является заме</w:t>
      </w:r>
      <w:r w:rsidR="000A1E24" w:rsidRPr="00CF1660">
        <w:rPr>
          <w:szCs w:val="24"/>
        </w:rPr>
        <w:t xml:space="preserve">ститель руководителя </w:t>
      </w:r>
      <w:r w:rsidRPr="00CF1660">
        <w:rPr>
          <w:szCs w:val="24"/>
        </w:rPr>
        <w:t xml:space="preserve"> Исполнительного комитета. </w:t>
      </w:r>
    </w:p>
    <w:p w:rsidR="00321FB9" w:rsidRPr="00CF1660" w:rsidRDefault="00321FB9" w:rsidP="00321FB9">
      <w:pPr>
        <w:pStyle w:val="ConsPlusNormal"/>
        <w:spacing w:line="0" w:lineRule="atLeast"/>
        <w:rPr>
          <w:szCs w:val="24"/>
        </w:rPr>
      </w:pPr>
    </w:p>
    <w:p w:rsidR="00321FB9" w:rsidRPr="00CF1660" w:rsidRDefault="00321FB9" w:rsidP="00321FB9">
      <w:pPr>
        <w:pStyle w:val="ConsPlusNormal"/>
        <w:spacing w:line="0" w:lineRule="atLeast"/>
        <w:jc w:val="center"/>
        <w:rPr>
          <w:b/>
          <w:szCs w:val="24"/>
        </w:rPr>
      </w:pPr>
      <w:r w:rsidRPr="00CF1660">
        <w:rPr>
          <w:b/>
          <w:szCs w:val="24"/>
        </w:rPr>
        <w:t>2. Формирование и ведение реестров</w:t>
      </w:r>
    </w:p>
    <w:p w:rsidR="00321FB9" w:rsidRPr="00CF1660" w:rsidRDefault="00321FB9" w:rsidP="00321FB9">
      <w:pPr>
        <w:pStyle w:val="ConsPlusNormal"/>
        <w:spacing w:line="0" w:lineRule="atLeast"/>
        <w:jc w:val="center"/>
        <w:rPr>
          <w:szCs w:val="24"/>
        </w:rPr>
      </w:pPr>
    </w:p>
    <w:p w:rsidR="00321FB9" w:rsidRPr="00CF1660" w:rsidRDefault="00321FB9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 xml:space="preserve">2.1. Реестры ведутся в электронном виде на русском языке. </w:t>
      </w:r>
    </w:p>
    <w:p w:rsidR="00321FB9" w:rsidRPr="00CF1660" w:rsidRDefault="00321FB9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>2.2. В реестры включаются сведения о муниципальных нормативных правовых актах:</w:t>
      </w:r>
    </w:p>
    <w:p w:rsidR="00321FB9" w:rsidRPr="00CF1660" w:rsidRDefault="00321FB9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>как опубликованных, так и неопубликованных;</w:t>
      </w:r>
    </w:p>
    <w:p w:rsidR="00321FB9" w:rsidRPr="00CF1660" w:rsidRDefault="00321FB9" w:rsidP="00321FB9">
      <w:pPr>
        <w:pStyle w:val="ConsPlusNormal"/>
        <w:spacing w:line="0" w:lineRule="atLeast"/>
        <w:ind w:firstLine="720"/>
        <w:rPr>
          <w:szCs w:val="24"/>
        </w:rPr>
      </w:pPr>
      <w:r w:rsidRPr="00CF1660">
        <w:rPr>
          <w:szCs w:val="24"/>
        </w:rPr>
        <w:t xml:space="preserve">как </w:t>
      </w:r>
      <w:proofErr w:type="gramStart"/>
      <w:r w:rsidRPr="00CF1660">
        <w:rPr>
          <w:szCs w:val="24"/>
        </w:rPr>
        <w:t>действующих</w:t>
      </w:r>
      <w:proofErr w:type="gramEnd"/>
      <w:r w:rsidRPr="00CF1660">
        <w:rPr>
          <w:szCs w:val="24"/>
        </w:rPr>
        <w:t>, так и утративших силу  или измененных иными актами;</w:t>
      </w:r>
    </w:p>
    <w:p w:rsidR="00321FB9" w:rsidRPr="00CF1660" w:rsidRDefault="00321FB9" w:rsidP="00321FB9">
      <w:pPr>
        <w:pStyle w:val="ConsPlusNormal"/>
        <w:spacing w:line="0" w:lineRule="atLeast"/>
        <w:ind w:firstLine="720"/>
        <w:rPr>
          <w:szCs w:val="24"/>
        </w:rPr>
      </w:pPr>
      <w:r w:rsidRPr="00CF1660">
        <w:rPr>
          <w:szCs w:val="24"/>
        </w:rPr>
        <w:t>о внесении изменений в иные акты или об утрате силы, приостановлении или продлении сроков действия иных актов.</w:t>
      </w:r>
    </w:p>
    <w:p w:rsidR="00321FB9" w:rsidRPr="00CF1660" w:rsidRDefault="00321FB9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>2.3.</w:t>
      </w:r>
      <w:r w:rsidR="00E065D7" w:rsidRPr="00CF1660">
        <w:rPr>
          <w:szCs w:val="24"/>
        </w:rPr>
        <w:t> В реестры, ведущиеся в Совете Трудолюбовского сельского поселения</w:t>
      </w:r>
      <w:r w:rsidRPr="00CF1660">
        <w:rPr>
          <w:szCs w:val="24"/>
        </w:rPr>
        <w:t xml:space="preserve"> </w:t>
      </w:r>
      <w:r w:rsidR="00E065D7" w:rsidRPr="00CF1660">
        <w:rPr>
          <w:szCs w:val="24"/>
        </w:rPr>
        <w:t>Аксубаевского муниципального района РТ</w:t>
      </w:r>
      <w:r w:rsidRPr="00CF1660">
        <w:rPr>
          <w:szCs w:val="24"/>
        </w:rPr>
        <w:t xml:space="preserve"> (Приложения № 1, № 2</w:t>
      </w:r>
      <w:r w:rsidR="00777FF2" w:rsidRPr="00CF1660">
        <w:rPr>
          <w:szCs w:val="24"/>
        </w:rPr>
        <w:t>, №3</w:t>
      </w:r>
      <w:r w:rsidRPr="00CF1660">
        <w:rPr>
          <w:szCs w:val="24"/>
        </w:rPr>
        <w:t>), включаются сведения:</w:t>
      </w:r>
    </w:p>
    <w:p w:rsidR="00321FB9" w:rsidRPr="00CF1660" w:rsidRDefault="00321FB9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>об оформленных в виде правовых актов решениях, принятых на местном референдуме;</w:t>
      </w:r>
    </w:p>
    <w:p w:rsidR="00321FB9" w:rsidRPr="00CF1660" w:rsidRDefault="00321FB9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>о решениях, принятых Сов</w:t>
      </w:r>
      <w:r w:rsidR="009F6816" w:rsidRPr="00CF1660">
        <w:rPr>
          <w:szCs w:val="24"/>
        </w:rPr>
        <w:t xml:space="preserve">етом </w:t>
      </w:r>
      <w:r w:rsidR="00E065D7" w:rsidRPr="00CF1660">
        <w:rPr>
          <w:szCs w:val="24"/>
        </w:rPr>
        <w:t>Трудолюбовского</w:t>
      </w:r>
      <w:r w:rsidRPr="00CF1660">
        <w:rPr>
          <w:szCs w:val="24"/>
        </w:rPr>
        <w:t xml:space="preserve"> сельского поселения А</w:t>
      </w:r>
      <w:r w:rsidR="00492BDF" w:rsidRPr="00CF1660">
        <w:rPr>
          <w:szCs w:val="24"/>
        </w:rPr>
        <w:t xml:space="preserve">ксубаевского </w:t>
      </w:r>
      <w:r w:rsidRPr="00CF1660">
        <w:rPr>
          <w:szCs w:val="24"/>
        </w:rPr>
        <w:t xml:space="preserve"> муниципального района Республики Татарстан.</w:t>
      </w:r>
    </w:p>
    <w:p w:rsidR="00321FB9" w:rsidRPr="00CF1660" w:rsidRDefault="00777FF2" w:rsidP="00777FF2">
      <w:pPr>
        <w:pStyle w:val="ConsPlusNormal"/>
        <w:spacing w:line="0" w:lineRule="atLeast"/>
        <w:jc w:val="both"/>
        <w:rPr>
          <w:szCs w:val="24"/>
        </w:rPr>
      </w:pPr>
      <w:r w:rsidRPr="00CF1660">
        <w:rPr>
          <w:szCs w:val="24"/>
        </w:rPr>
        <w:t xml:space="preserve">          </w:t>
      </w:r>
      <w:r w:rsidR="00321FB9" w:rsidRPr="00CF1660">
        <w:rPr>
          <w:szCs w:val="24"/>
        </w:rPr>
        <w:t>о постановлениях нормативного характера;</w:t>
      </w:r>
    </w:p>
    <w:p w:rsidR="00321FB9" w:rsidRPr="00CF1660" w:rsidRDefault="00321FB9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 xml:space="preserve">о распоряжениях, носящих нормативный характер (содержащих отдельные положения, носящие нормативный характер). </w:t>
      </w:r>
    </w:p>
    <w:p w:rsidR="00321FB9" w:rsidRPr="00CF1660" w:rsidRDefault="00777FF2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>2.4</w:t>
      </w:r>
      <w:r w:rsidR="00E065D7" w:rsidRPr="00CF1660">
        <w:rPr>
          <w:szCs w:val="24"/>
        </w:rPr>
        <w:t>. В реестр, ведущийся в Исполнительном комитете Трудолюбовского сельского поселения</w:t>
      </w:r>
      <w:r w:rsidRPr="00CF1660">
        <w:rPr>
          <w:szCs w:val="24"/>
        </w:rPr>
        <w:t xml:space="preserve">  Аксубаевского муниципального района РТ</w:t>
      </w:r>
      <w:r w:rsidR="00321FB9" w:rsidRPr="00CF1660">
        <w:rPr>
          <w:szCs w:val="24"/>
        </w:rPr>
        <w:t xml:space="preserve"> (Приложение № 4), включаются сведения:</w:t>
      </w:r>
    </w:p>
    <w:p w:rsidR="00321FB9" w:rsidRPr="00CF1660" w:rsidRDefault="00321FB9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>о постановлениях нормативного характера;</w:t>
      </w:r>
    </w:p>
    <w:p w:rsidR="00321FB9" w:rsidRPr="00CF1660" w:rsidRDefault="00321FB9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 xml:space="preserve">о распоряжениях, носящих нормативный характер (содержащих отдельные положения, носящие нормативный характер). </w:t>
      </w:r>
    </w:p>
    <w:p w:rsidR="00321FB9" w:rsidRPr="00CF1660" w:rsidRDefault="00777FF2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>2.5</w:t>
      </w:r>
      <w:r w:rsidR="00321FB9" w:rsidRPr="00CF1660">
        <w:rPr>
          <w:szCs w:val="24"/>
        </w:rPr>
        <w:t>. </w:t>
      </w:r>
      <w:proofErr w:type="gramStart"/>
      <w:r w:rsidR="00321FB9" w:rsidRPr="00CF1660">
        <w:rPr>
          <w:szCs w:val="24"/>
        </w:rPr>
        <w:t>В реестры, ведущиеся</w:t>
      </w:r>
      <w:r w:rsidR="00E065D7" w:rsidRPr="00CF1660">
        <w:rPr>
          <w:szCs w:val="24"/>
        </w:rPr>
        <w:t xml:space="preserve"> в Трудолюбовском сельском  поселении</w:t>
      </w:r>
      <w:r w:rsidRPr="00CF1660">
        <w:rPr>
          <w:szCs w:val="24"/>
        </w:rPr>
        <w:t xml:space="preserve"> Аксубаевского муниципального района РТ</w:t>
      </w:r>
      <w:r w:rsidR="00321FB9" w:rsidRPr="00CF1660">
        <w:rPr>
          <w:szCs w:val="24"/>
        </w:rPr>
        <w:t xml:space="preserve">, </w:t>
      </w:r>
      <w:r w:rsidRPr="00CF1660">
        <w:rPr>
          <w:szCs w:val="24"/>
        </w:rPr>
        <w:t xml:space="preserve"> не указанных в пунктах 2.3-2.4</w:t>
      </w:r>
      <w:r w:rsidR="00321FB9" w:rsidRPr="00CF1660">
        <w:rPr>
          <w:szCs w:val="24"/>
        </w:rPr>
        <w:t xml:space="preserve"> Положения, включаются сведения:</w:t>
      </w:r>
      <w:proofErr w:type="gramEnd"/>
    </w:p>
    <w:p w:rsidR="00321FB9" w:rsidRPr="00CF1660" w:rsidRDefault="00321FB9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 xml:space="preserve">о распоряжениях, носящих нормативный характер (содержащих отдельные положения, носящие нормативный характер); </w:t>
      </w:r>
    </w:p>
    <w:p w:rsidR="00321FB9" w:rsidRPr="00CF1660" w:rsidRDefault="00321FB9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>о приказах, носящих нормативный характер (содержащих отдельные положения, носящие нормативный характер).</w:t>
      </w:r>
    </w:p>
    <w:p w:rsidR="00321FB9" w:rsidRPr="00CF1660" w:rsidRDefault="00777FF2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>2.6</w:t>
      </w:r>
      <w:r w:rsidR="00321FB9" w:rsidRPr="00CF1660">
        <w:rPr>
          <w:szCs w:val="24"/>
        </w:rPr>
        <w:t>. В реестры включаются следующие сведения:</w:t>
      </w:r>
    </w:p>
    <w:p w:rsidR="00321FB9" w:rsidRPr="00CF1660" w:rsidRDefault="00321FB9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 xml:space="preserve">вид правового акта (рекомендуется по каждому виду правовых актов вести отдельный </w:t>
      </w:r>
      <w:r w:rsidRPr="00CF1660">
        <w:rPr>
          <w:szCs w:val="24"/>
        </w:rPr>
        <w:lastRenderedPageBreak/>
        <w:t>перечень);</w:t>
      </w:r>
    </w:p>
    <w:p w:rsidR="00321FB9" w:rsidRPr="00CF1660" w:rsidRDefault="00321FB9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>дата принятия;</w:t>
      </w:r>
    </w:p>
    <w:p w:rsidR="00321FB9" w:rsidRPr="00CF1660" w:rsidRDefault="00321FB9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>регистрационный номер (установленный соответствующим реестром муниципальных правовых актов, ведущимся подразделением делопроизводства и документооборота);</w:t>
      </w:r>
    </w:p>
    <w:p w:rsidR="00321FB9" w:rsidRPr="00CF1660" w:rsidRDefault="00321FB9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>наименование (при наличии).</w:t>
      </w:r>
    </w:p>
    <w:p w:rsidR="00321FB9" w:rsidRPr="00CF1660" w:rsidRDefault="00777FF2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>2.7</w:t>
      </w:r>
      <w:r w:rsidR="00321FB9" w:rsidRPr="00CF1660">
        <w:rPr>
          <w:szCs w:val="24"/>
        </w:rPr>
        <w:t>. Включению в реестры подлежат следующие дополнительные сведения о муниципальных нормативных правовых актах:</w:t>
      </w:r>
    </w:p>
    <w:p w:rsidR="00321FB9" w:rsidRPr="00CF1660" w:rsidRDefault="00321FB9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>об опубликовании (обнародовании);</w:t>
      </w:r>
    </w:p>
    <w:p w:rsidR="00321FB9" w:rsidRPr="00CF1660" w:rsidRDefault="00321FB9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 xml:space="preserve">о внесении изменений (утрате силы), о признании судом </w:t>
      </w:r>
      <w:proofErr w:type="gramStart"/>
      <w:r w:rsidRPr="00CF1660">
        <w:rPr>
          <w:szCs w:val="24"/>
        </w:rPr>
        <w:t>недействующими</w:t>
      </w:r>
      <w:proofErr w:type="gramEnd"/>
      <w:r w:rsidRPr="00CF1660">
        <w:rPr>
          <w:szCs w:val="24"/>
        </w:rPr>
        <w:t>.</w:t>
      </w:r>
    </w:p>
    <w:p w:rsidR="00321FB9" w:rsidRPr="00CF1660" w:rsidRDefault="00777FF2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>2.8.</w:t>
      </w:r>
      <w:r w:rsidR="00321FB9" w:rsidRPr="00CF1660">
        <w:rPr>
          <w:szCs w:val="24"/>
        </w:rPr>
        <w:t xml:space="preserve"> В реестры может включаться иная дополнительная информация о муниципальных нормативных правовых актах. </w:t>
      </w:r>
    </w:p>
    <w:p w:rsidR="00321FB9" w:rsidRPr="00CF1660" w:rsidRDefault="00321FB9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>2.9. Сведения о муниципальных нормативных правовых актах размещаются в реестрах в хронологическом порядке согласно дате принятия (издания) актов.</w:t>
      </w:r>
    </w:p>
    <w:p w:rsidR="00321FB9" w:rsidRPr="00CF1660" w:rsidRDefault="00C0561C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>2.10.</w:t>
      </w:r>
      <w:r w:rsidR="00321FB9" w:rsidRPr="00CF1660">
        <w:rPr>
          <w:szCs w:val="24"/>
        </w:rPr>
        <w:t xml:space="preserve">К реестрам прилагаются тексты вновь принятых муниципальных нормативных правовых актов (либо актов, выявленных в результате мониторинга правовой базы, сведения о которых ранее оказались не включенными в реестры).  </w:t>
      </w:r>
    </w:p>
    <w:p w:rsidR="003E4557" w:rsidRPr="00CF1660" w:rsidRDefault="00321FB9" w:rsidP="003E4557">
      <w:pPr>
        <w:widowControl w:val="0"/>
        <w:autoSpaceDE w:val="0"/>
        <w:autoSpaceDN w:val="0"/>
        <w:spacing w:line="360" w:lineRule="auto"/>
        <w:ind w:right="540"/>
        <w:rPr>
          <w:rFonts w:ascii="Times New Roman" w:hAnsi="Times New Roman"/>
          <w:sz w:val="24"/>
          <w:szCs w:val="24"/>
          <w:lang w:eastAsia="ru-RU"/>
        </w:rPr>
      </w:pPr>
      <w:r w:rsidRPr="00CF1660">
        <w:rPr>
          <w:rFonts w:ascii="Times New Roman" w:hAnsi="Times New Roman"/>
          <w:sz w:val="24"/>
          <w:szCs w:val="24"/>
        </w:rPr>
        <w:t>2.11. </w:t>
      </w:r>
      <w:r w:rsidR="003E4557" w:rsidRPr="00CF1660">
        <w:rPr>
          <w:rFonts w:ascii="Times New Roman" w:hAnsi="Times New Roman"/>
          <w:sz w:val="24"/>
          <w:szCs w:val="24"/>
          <w:lang w:eastAsia="ru-RU"/>
        </w:rPr>
        <w:t>Лица, указанные в пункте 1.5 Положения, обрабатывают и включают в реестры информацию, указанную в пункте 2.10 Положения, а также направляют ее вместе с прилагаемыми текстами муниципальных нормативных правовых актов в подразделения (ответственным лицам), определенные (определенным) пунктом 1.6 Положения, не позднее следующего рабочего дня.</w:t>
      </w:r>
    </w:p>
    <w:p w:rsidR="00C0561C" w:rsidRPr="00CF1660" w:rsidRDefault="003E4557" w:rsidP="003E4557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>При поступлении актов, вносящих изменения, в течение семи рабочих дней создаются и направляются для размещения на официальном сайте муниципального образования актуальные редакции изменяемых муниципальных нормативных правовых актов</w:t>
      </w:r>
    </w:p>
    <w:p w:rsidR="00321FB9" w:rsidRPr="00CF1660" w:rsidRDefault="00C0561C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>2.12.</w:t>
      </w:r>
      <w:r w:rsidR="00321FB9" w:rsidRPr="00CF1660">
        <w:rPr>
          <w:szCs w:val="24"/>
        </w:rPr>
        <w:t xml:space="preserve">В разделах, содержащих информацию о нормативных правовых актах органов местного самоуправления, официального сайта муниципального образования реестры размещаются в качестве первых </w:t>
      </w:r>
      <w:proofErr w:type="gramStart"/>
      <w:r w:rsidR="00321FB9" w:rsidRPr="00CF1660">
        <w:rPr>
          <w:szCs w:val="24"/>
        </w:rPr>
        <w:t>файлов перечней муниципальных</w:t>
      </w:r>
      <w:r w:rsidR="003E4557" w:rsidRPr="00CF1660">
        <w:rPr>
          <w:szCs w:val="24"/>
        </w:rPr>
        <w:t xml:space="preserve"> </w:t>
      </w:r>
      <w:r w:rsidR="00321FB9" w:rsidRPr="00CF1660">
        <w:rPr>
          <w:szCs w:val="24"/>
        </w:rPr>
        <w:t xml:space="preserve"> нормативных </w:t>
      </w:r>
      <w:r w:rsidR="00735654">
        <w:rPr>
          <w:szCs w:val="24"/>
        </w:rPr>
        <w:t xml:space="preserve"> </w:t>
      </w:r>
      <w:r w:rsidR="00321FB9" w:rsidRPr="00CF1660">
        <w:rPr>
          <w:szCs w:val="24"/>
        </w:rPr>
        <w:t>правовых актов соответствующих органов местного самоуправления</w:t>
      </w:r>
      <w:proofErr w:type="gramEnd"/>
      <w:r w:rsidR="00321FB9" w:rsidRPr="00CF1660">
        <w:rPr>
          <w:szCs w:val="24"/>
        </w:rPr>
        <w:t>. Тексты муниципальных нормативных правовых актов размещаются в порядке, согласующимся с порядком размещения сведений о них в реестрах, определенным пунктом 2.9 Положения.</w:t>
      </w:r>
    </w:p>
    <w:p w:rsidR="00321FB9" w:rsidRPr="00CF1660" w:rsidRDefault="00321FB9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>Актуальные редакции изменяемых муниципальных нормативных правовых актов размещаются непосредственно за актами, вносящими в них изменения.</w:t>
      </w:r>
    </w:p>
    <w:p w:rsidR="00321FB9" w:rsidRPr="00CF1660" w:rsidRDefault="00321FB9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>2.13. Тексты муниципальных нормативных правовых актов</w:t>
      </w:r>
      <w:r w:rsidR="00C0561C" w:rsidRPr="00CF1660">
        <w:rPr>
          <w:szCs w:val="24"/>
        </w:rPr>
        <w:t xml:space="preserve">, </w:t>
      </w:r>
      <w:r w:rsidRPr="00CF1660">
        <w:rPr>
          <w:szCs w:val="24"/>
        </w:rPr>
        <w:t>в случае, если они содержат сведения, составляющие государственную тайну (иные сведения конфиден</w:t>
      </w:r>
      <w:r w:rsidR="003E4557" w:rsidRPr="00CF1660">
        <w:rPr>
          <w:szCs w:val="24"/>
        </w:rPr>
        <w:t xml:space="preserve">циального характера), </w:t>
      </w:r>
      <w:r w:rsidR="0090188F" w:rsidRPr="00CF1660">
        <w:rPr>
          <w:szCs w:val="24"/>
        </w:rPr>
        <w:t>направлению</w:t>
      </w:r>
      <w:r w:rsidR="003E4557" w:rsidRPr="00CF1660">
        <w:rPr>
          <w:szCs w:val="24"/>
        </w:rPr>
        <w:t xml:space="preserve">  на официальный сайт</w:t>
      </w:r>
      <w:r w:rsidR="0090188F" w:rsidRPr="00CF1660">
        <w:rPr>
          <w:szCs w:val="24"/>
        </w:rPr>
        <w:t xml:space="preserve"> Аксубаевского</w:t>
      </w:r>
      <w:r w:rsidR="003E4557" w:rsidRPr="00CF1660">
        <w:rPr>
          <w:szCs w:val="24"/>
        </w:rPr>
        <w:t xml:space="preserve"> </w:t>
      </w:r>
      <w:r w:rsidR="0090188F" w:rsidRPr="00CF1660">
        <w:rPr>
          <w:szCs w:val="24"/>
        </w:rPr>
        <w:t xml:space="preserve"> муниципального района </w:t>
      </w:r>
      <w:r w:rsidRPr="00CF1660">
        <w:rPr>
          <w:szCs w:val="24"/>
        </w:rPr>
        <w:t xml:space="preserve"> не подлежат. Информация о таких актах может включаться в реестры в части, не позволяющей раскрыть их содержание.</w:t>
      </w:r>
    </w:p>
    <w:p w:rsidR="00321FB9" w:rsidRPr="00CF1660" w:rsidRDefault="00321FB9" w:rsidP="00321FB9">
      <w:pPr>
        <w:pStyle w:val="ConsPlusNormal"/>
        <w:spacing w:line="0" w:lineRule="atLeast"/>
        <w:rPr>
          <w:szCs w:val="24"/>
        </w:rPr>
      </w:pPr>
    </w:p>
    <w:p w:rsidR="00321FB9" w:rsidRPr="00CF1660" w:rsidRDefault="00321FB9" w:rsidP="00321FB9">
      <w:pPr>
        <w:pStyle w:val="ConsPlusNormal"/>
        <w:spacing w:line="0" w:lineRule="atLeast"/>
        <w:ind w:firstLine="720"/>
        <w:jc w:val="center"/>
        <w:rPr>
          <w:b/>
          <w:szCs w:val="24"/>
        </w:rPr>
      </w:pPr>
      <w:r w:rsidRPr="00CF1660">
        <w:rPr>
          <w:b/>
          <w:szCs w:val="24"/>
        </w:rPr>
        <w:t>3. Порядок и условия предоставления информации, содержащейся в реестрах. Иные вопросы информационного взаимодействия</w:t>
      </w:r>
    </w:p>
    <w:p w:rsidR="00321FB9" w:rsidRPr="00CF1660" w:rsidRDefault="00321FB9" w:rsidP="00321FB9">
      <w:pPr>
        <w:pStyle w:val="ConsPlusNormal"/>
        <w:spacing w:line="0" w:lineRule="atLeast"/>
        <w:ind w:firstLine="720"/>
        <w:rPr>
          <w:szCs w:val="24"/>
        </w:rPr>
      </w:pPr>
    </w:p>
    <w:p w:rsidR="00321FB9" w:rsidRPr="00CF1660" w:rsidRDefault="00321FB9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>3.1. Информация, содержащаяся в реестрах, является общедоступной, размещаемой на официальном сайте муниципального образования. Получение ее в виде электронных образов (файлов) заинтересованными лицами не ограничивается.</w:t>
      </w:r>
    </w:p>
    <w:p w:rsidR="00321FB9" w:rsidRPr="00CF1660" w:rsidRDefault="00321FB9" w:rsidP="00321FB9">
      <w:pPr>
        <w:pStyle w:val="ConsPlusNormal"/>
        <w:spacing w:line="0" w:lineRule="atLeast"/>
        <w:ind w:firstLine="720"/>
        <w:jc w:val="both"/>
        <w:rPr>
          <w:szCs w:val="24"/>
        </w:rPr>
      </w:pPr>
      <w:r w:rsidRPr="00CF1660">
        <w:rPr>
          <w:szCs w:val="24"/>
        </w:rPr>
        <w:t xml:space="preserve">3.2. Представление (предоставление) сведений, содержащихся в реестрах и подлежащих представлению (предоставлению) в уполномоченные органы в случаях, предусмотренных законодательством, осуществляется в порядке, определенном соответствующими нормативными правовыми актами. </w:t>
      </w:r>
    </w:p>
    <w:p w:rsidR="00321FB9" w:rsidRPr="00CF1660" w:rsidRDefault="00321FB9" w:rsidP="00321FB9">
      <w:pPr>
        <w:pStyle w:val="ConsPlusNormal"/>
        <w:spacing w:line="0" w:lineRule="atLeast"/>
        <w:ind w:firstLine="720"/>
        <w:jc w:val="center"/>
        <w:rPr>
          <w:b/>
          <w:szCs w:val="24"/>
        </w:rPr>
      </w:pPr>
      <w:r w:rsidRPr="00CF1660">
        <w:rPr>
          <w:b/>
          <w:szCs w:val="24"/>
        </w:rPr>
        <w:t>4. Ответственность за нарушение порядка ведения реестров</w:t>
      </w:r>
    </w:p>
    <w:p w:rsidR="00321FB9" w:rsidRPr="00CF1660" w:rsidRDefault="00321FB9" w:rsidP="00321FB9">
      <w:pPr>
        <w:pStyle w:val="ConsPlusNormal"/>
        <w:spacing w:line="0" w:lineRule="atLeast"/>
        <w:ind w:firstLine="720"/>
        <w:rPr>
          <w:szCs w:val="24"/>
        </w:rPr>
      </w:pPr>
    </w:p>
    <w:p w:rsidR="00321FB9" w:rsidRPr="00CF1660" w:rsidRDefault="00321FB9" w:rsidP="00321FB9">
      <w:pPr>
        <w:pStyle w:val="ConsPlusNormal"/>
        <w:spacing w:line="0" w:lineRule="atLeast"/>
        <w:ind w:firstLine="720"/>
        <w:jc w:val="both"/>
        <w:rPr>
          <w:szCs w:val="24"/>
        </w:rPr>
      </w:pPr>
    </w:p>
    <w:p w:rsidR="00452554" w:rsidRPr="00CF1660" w:rsidRDefault="00452554" w:rsidP="00452554">
      <w:pPr>
        <w:widowControl w:val="0"/>
        <w:autoSpaceDE w:val="0"/>
        <w:autoSpaceDN w:val="0"/>
        <w:spacing w:line="360" w:lineRule="auto"/>
        <w:ind w:right="540"/>
        <w:rPr>
          <w:rFonts w:ascii="Times New Roman" w:hAnsi="Times New Roman"/>
          <w:sz w:val="24"/>
          <w:szCs w:val="24"/>
          <w:lang w:eastAsia="ru-RU"/>
        </w:rPr>
      </w:pPr>
      <w:r w:rsidRPr="00CF1660">
        <w:rPr>
          <w:rFonts w:ascii="Times New Roman" w:hAnsi="Times New Roman"/>
          <w:sz w:val="24"/>
          <w:szCs w:val="24"/>
          <w:lang w:eastAsia="ru-RU"/>
        </w:rPr>
        <w:t>4.1. Заместитель руководителя Исполнительного комитета Трудолюбовского сельского поселения Аксубаевского муниципального района  несет дисциплинарную ответственность (или иной установленный вид ответственности) за нарушение порядка ведения реестров, определенного Положением.</w:t>
      </w:r>
    </w:p>
    <w:p w:rsidR="00321FB9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  <w:sectPr w:rsidR="00321FB9" w:rsidSect="00DF2090">
          <w:headerReference w:type="even" r:id="rId7"/>
          <w:headerReference w:type="default" r:id="rId8"/>
          <w:endnotePr>
            <w:numRestart w:val="eachSect"/>
          </w:endnotePr>
          <w:pgSz w:w="11906" w:h="16838"/>
          <w:pgMar w:top="568" w:right="567" w:bottom="1134" w:left="1134" w:header="709" w:footer="709" w:gutter="0"/>
          <w:cols w:space="708"/>
          <w:titlePg/>
          <w:docGrid w:linePitch="360"/>
        </w:sectPr>
      </w:pPr>
    </w:p>
    <w:p w:rsidR="00321FB9" w:rsidRPr="00CF1660" w:rsidRDefault="00321FB9" w:rsidP="00321FB9">
      <w:pPr>
        <w:pStyle w:val="ConsPlusNormal"/>
        <w:spacing w:line="0" w:lineRule="atLeast"/>
        <w:ind w:right="15" w:firstLine="720"/>
        <w:jc w:val="right"/>
        <w:rPr>
          <w:b/>
          <w:szCs w:val="24"/>
        </w:rPr>
      </w:pPr>
      <w:r w:rsidRPr="00CF1660">
        <w:rPr>
          <w:b/>
          <w:szCs w:val="24"/>
        </w:rPr>
        <w:lastRenderedPageBreak/>
        <w:t xml:space="preserve">Приложение № 1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к Положению о порядке ведения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реестров муниципальных нормативных </w:t>
      </w:r>
    </w:p>
    <w:p w:rsidR="00CF1660" w:rsidRDefault="00321FB9" w:rsidP="00CF166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правовых актов </w:t>
      </w:r>
      <w:proofErr w:type="gramStart"/>
      <w:r w:rsidRPr="003242AF">
        <w:rPr>
          <w:szCs w:val="24"/>
        </w:rPr>
        <w:t>в</w:t>
      </w:r>
      <w:proofErr w:type="gramEnd"/>
      <w:r w:rsidR="00CF1660">
        <w:rPr>
          <w:szCs w:val="24"/>
        </w:rPr>
        <w:t xml:space="preserve"> </w:t>
      </w:r>
      <w:r w:rsidRPr="003242AF">
        <w:rPr>
          <w:szCs w:val="24"/>
        </w:rPr>
        <w:t xml:space="preserve"> </w:t>
      </w:r>
    </w:p>
    <w:p w:rsidR="00321FB9" w:rsidRPr="003242AF" w:rsidRDefault="00CF1660" w:rsidP="00CF166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>
        <w:rPr>
          <w:szCs w:val="24"/>
        </w:rPr>
        <w:t xml:space="preserve">Трудолюбовском сельском </w:t>
      </w:r>
      <w:proofErr w:type="gramStart"/>
      <w:r>
        <w:rPr>
          <w:szCs w:val="24"/>
        </w:rPr>
        <w:t>поселении</w:t>
      </w:r>
      <w:proofErr w:type="gramEnd"/>
      <w:r w:rsidR="00321FB9">
        <w:rPr>
          <w:szCs w:val="24"/>
        </w:rPr>
        <w:t xml:space="preserve"> А</w:t>
      </w:r>
      <w:r w:rsidR="00492BDF">
        <w:rPr>
          <w:szCs w:val="24"/>
        </w:rPr>
        <w:t>ксубаевского</w:t>
      </w:r>
      <w:r w:rsidR="00321FB9">
        <w:rPr>
          <w:szCs w:val="24"/>
        </w:rPr>
        <w:t xml:space="preserve"> </w:t>
      </w:r>
      <w:r w:rsidR="00321FB9" w:rsidRPr="003242AF">
        <w:rPr>
          <w:szCs w:val="24"/>
        </w:rPr>
        <w:t xml:space="preserve">муниципального района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>Республики Татарстан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proofErr w:type="gramStart"/>
      <w:r w:rsidRPr="003242AF">
        <w:rPr>
          <w:szCs w:val="24"/>
        </w:rPr>
        <w:t xml:space="preserve">(утв. решением Совета </w:t>
      </w:r>
      <w:proofErr w:type="gramEnd"/>
    </w:p>
    <w:p w:rsidR="00321FB9" w:rsidRPr="003242AF" w:rsidRDefault="00CF1660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>
        <w:rPr>
          <w:szCs w:val="24"/>
        </w:rPr>
        <w:t>Трудолюбовского</w:t>
      </w:r>
      <w:r w:rsidR="00321FB9">
        <w:rPr>
          <w:szCs w:val="24"/>
        </w:rPr>
        <w:t xml:space="preserve"> сельского поселения А</w:t>
      </w:r>
      <w:r w:rsidR="00492BDF">
        <w:rPr>
          <w:szCs w:val="24"/>
        </w:rPr>
        <w:t>ксубаевского</w:t>
      </w:r>
      <w:r w:rsidR="00321FB9">
        <w:rPr>
          <w:szCs w:val="24"/>
        </w:rPr>
        <w:t xml:space="preserve"> </w:t>
      </w:r>
      <w:r w:rsidR="00321FB9" w:rsidRPr="003242AF">
        <w:rPr>
          <w:szCs w:val="24"/>
        </w:rPr>
        <w:t>муниципального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 района Республики Татарстан </w:t>
      </w:r>
    </w:p>
    <w:p w:rsidR="00735654" w:rsidRPr="00CF1660" w:rsidRDefault="00735654" w:rsidP="00735654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CF1660">
        <w:rPr>
          <w:szCs w:val="24"/>
        </w:rPr>
        <w:t>от</w:t>
      </w:r>
      <w:r>
        <w:rPr>
          <w:szCs w:val="24"/>
        </w:rPr>
        <w:t xml:space="preserve"> 10 мая 2017 года</w:t>
      </w:r>
      <w:r w:rsidRPr="00CF1660">
        <w:rPr>
          <w:szCs w:val="24"/>
        </w:rPr>
        <w:t xml:space="preserve"> </w:t>
      </w:r>
      <w:r>
        <w:rPr>
          <w:szCs w:val="24"/>
        </w:rPr>
        <w:t xml:space="preserve">      № 40</w:t>
      </w:r>
    </w:p>
    <w:p w:rsidR="00321FB9" w:rsidRPr="003242AF" w:rsidRDefault="00321FB9" w:rsidP="00321FB9">
      <w:pPr>
        <w:spacing w:line="0" w:lineRule="atLeast"/>
        <w:jc w:val="right"/>
        <w:rPr>
          <w:rFonts w:ascii="Times New Roman" w:hAnsi="Times New Roman"/>
          <w:i/>
        </w:rPr>
      </w:pP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3242AF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 (решений)</w:t>
      </w:r>
    </w:p>
    <w:p w:rsidR="00321FB9" w:rsidRPr="003242AF" w:rsidRDefault="008F22BD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Совета </w:t>
      </w:r>
      <w:r w:rsidR="00CF1660">
        <w:rPr>
          <w:rFonts w:ascii="Times New Roman" w:hAnsi="Times New Roman"/>
          <w:b w:val="0"/>
          <w:color w:val="auto"/>
          <w:sz w:val="24"/>
          <w:szCs w:val="24"/>
        </w:rPr>
        <w:t>Трудолюбовского</w:t>
      </w:r>
      <w:r w:rsidR="00321FB9">
        <w:rPr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А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>ксубаевского</w:t>
      </w:r>
      <w:r w:rsidR="00321FB9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321FB9"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муниципального района 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321FB9" w:rsidRPr="003242AF" w:rsidRDefault="00321FB9" w:rsidP="00321FB9">
      <w:pPr>
        <w:spacing w:line="0" w:lineRule="atLeast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868"/>
        <w:gridCol w:w="720"/>
        <w:gridCol w:w="6720"/>
        <w:gridCol w:w="1680"/>
        <w:gridCol w:w="4680"/>
      </w:tblGrid>
      <w:tr w:rsidR="00321FB9" w:rsidRPr="003242AF" w:rsidTr="00321FB9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C777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8C7774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8C777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Примечания</w:t>
            </w:r>
            <w:r w:rsidRPr="008C7774">
              <w:rPr>
                <w:rStyle w:val="af"/>
                <w:rFonts w:ascii="Times New Roman" w:hAnsi="Times New Roman"/>
                <w:sz w:val="28"/>
                <w:szCs w:val="28"/>
              </w:rPr>
              <w:endnoteReference w:customMarkFollows="1" w:id="2"/>
              <w:t>*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200_ год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0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143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  <w:i/>
                <w:color w:val="0000FF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</w:tbl>
    <w:p w:rsidR="00321FB9" w:rsidRPr="003242AF" w:rsidRDefault="00321FB9" w:rsidP="00321FB9">
      <w:pPr>
        <w:spacing w:line="0" w:lineRule="atLeast"/>
        <w:ind w:firstLine="0"/>
      </w:pPr>
    </w:p>
    <w:p w:rsidR="00321FB9" w:rsidRPr="003242AF" w:rsidRDefault="00321FB9" w:rsidP="00321FB9">
      <w:pPr>
        <w:spacing w:line="0" w:lineRule="atLeast"/>
        <w:rPr>
          <w:rFonts w:ascii="Times New Roman" w:hAnsi="Times New Roman"/>
          <w:sz w:val="28"/>
          <w:szCs w:val="28"/>
        </w:rPr>
      </w:pPr>
    </w:p>
    <w:p w:rsidR="00321FB9" w:rsidRPr="003242AF" w:rsidRDefault="00321FB9" w:rsidP="00321FB9">
      <w:pPr>
        <w:spacing w:line="0" w:lineRule="atLeast"/>
        <w:rPr>
          <w:rFonts w:ascii="Times New Roman" w:hAnsi="Times New Roman"/>
          <w:sz w:val="28"/>
          <w:szCs w:val="28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BB1D90" w:rsidRDefault="00BB1D90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BB1D90" w:rsidRDefault="00BB1D90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BB1D90" w:rsidRPr="003242AF" w:rsidRDefault="00BB1D90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CF1660" w:rsidRPr="00CF1660" w:rsidRDefault="00321FB9" w:rsidP="00CF1660">
      <w:pPr>
        <w:pStyle w:val="ConsPlusNormal"/>
        <w:spacing w:line="0" w:lineRule="atLeast"/>
        <w:ind w:right="15" w:firstLine="720"/>
        <w:jc w:val="right"/>
        <w:rPr>
          <w:b/>
          <w:szCs w:val="24"/>
        </w:rPr>
      </w:pPr>
      <w:r w:rsidRPr="00CF1660">
        <w:rPr>
          <w:b/>
          <w:szCs w:val="24"/>
        </w:rPr>
        <w:t xml:space="preserve">Приложение № 2 </w:t>
      </w:r>
    </w:p>
    <w:p w:rsidR="00CF1660" w:rsidRPr="003242AF" w:rsidRDefault="00CF1660" w:rsidP="00CF166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к Положению о порядке ведения </w:t>
      </w:r>
    </w:p>
    <w:p w:rsidR="00CF1660" w:rsidRPr="003242AF" w:rsidRDefault="00CF1660" w:rsidP="00CF166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реестров муниципальных нормативных </w:t>
      </w:r>
    </w:p>
    <w:p w:rsidR="00CF1660" w:rsidRDefault="00CF1660" w:rsidP="00CF166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правовых актов </w:t>
      </w:r>
      <w:proofErr w:type="gramStart"/>
      <w:r w:rsidRPr="003242AF">
        <w:rPr>
          <w:szCs w:val="24"/>
        </w:rPr>
        <w:t>в</w:t>
      </w:r>
      <w:proofErr w:type="gramEnd"/>
      <w:r>
        <w:rPr>
          <w:szCs w:val="24"/>
        </w:rPr>
        <w:t xml:space="preserve"> </w:t>
      </w:r>
      <w:r w:rsidRPr="003242AF">
        <w:rPr>
          <w:szCs w:val="24"/>
        </w:rPr>
        <w:t xml:space="preserve"> </w:t>
      </w:r>
    </w:p>
    <w:p w:rsidR="00CF1660" w:rsidRPr="003242AF" w:rsidRDefault="00CF1660" w:rsidP="00CF166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>
        <w:rPr>
          <w:szCs w:val="24"/>
        </w:rPr>
        <w:t xml:space="preserve">Трудолюбовском сельском </w:t>
      </w:r>
      <w:proofErr w:type="gramStart"/>
      <w:r>
        <w:rPr>
          <w:szCs w:val="24"/>
        </w:rPr>
        <w:t>поселении</w:t>
      </w:r>
      <w:proofErr w:type="gramEnd"/>
      <w:r>
        <w:rPr>
          <w:szCs w:val="24"/>
        </w:rPr>
        <w:t xml:space="preserve"> Аксубаевского </w:t>
      </w:r>
      <w:r w:rsidRPr="003242AF">
        <w:rPr>
          <w:szCs w:val="24"/>
        </w:rPr>
        <w:t xml:space="preserve">муниципального района </w:t>
      </w:r>
    </w:p>
    <w:p w:rsidR="00CF1660" w:rsidRPr="003242AF" w:rsidRDefault="00CF1660" w:rsidP="00CF166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>Республики Татарстан</w:t>
      </w:r>
    </w:p>
    <w:p w:rsidR="00CF1660" w:rsidRPr="003242AF" w:rsidRDefault="00CF1660" w:rsidP="00CF166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proofErr w:type="gramStart"/>
      <w:r w:rsidRPr="003242AF">
        <w:rPr>
          <w:szCs w:val="24"/>
        </w:rPr>
        <w:t xml:space="preserve">(утв. решением Совета </w:t>
      </w:r>
      <w:proofErr w:type="gramEnd"/>
    </w:p>
    <w:p w:rsidR="00CF1660" w:rsidRPr="003242AF" w:rsidRDefault="00CF1660" w:rsidP="00CF166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>
        <w:rPr>
          <w:szCs w:val="24"/>
        </w:rPr>
        <w:t xml:space="preserve">Трудолюбовского сельского поселения Аксубаевского </w:t>
      </w:r>
      <w:r w:rsidRPr="003242AF">
        <w:rPr>
          <w:szCs w:val="24"/>
        </w:rPr>
        <w:t>муниципального</w:t>
      </w:r>
    </w:p>
    <w:p w:rsidR="00CF1660" w:rsidRPr="003242AF" w:rsidRDefault="00CF1660" w:rsidP="00CF166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 района Республики Татарстан </w:t>
      </w:r>
    </w:p>
    <w:p w:rsidR="00735654" w:rsidRPr="00CF1660" w:rsidRDefault="00735654" w:rsidP="00735654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CF1660">
        <w:rPr>
          <w:szCs w:val="24"/>
        </w:rPr>
        <w:t>от</w:t>
      </w:r>
      <w:r>
        <w:rPr>
          <w:szCs w:val="24"/>
        </w:rPr>
        <w:t xml:space="preserve"> 10 мая 2017 года</w:t>
      </w:r>
      <w:r w:rsidRPr="00CF1660">
        <w:rPr>
          <w:szCs w:val="24"/>
        </w:rPr>
        <w:t xml:space="preserve"> </w:t>
      </w:r>
      <w:r>
        <w:rPr>
          <w:szCs w:val="24"/>
        </w:rPr>
        <w:t xml:space="preserve">      № 40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spacing w:line="0" w:lineRule="atLeast"/>
        <w:jc w:val="right"/>
        <w:rPr>
          <w:rFonts w:ascii="Times New Roman" w:hAnsi="Times New Roman"/>
          <w:i/>
        </w:rPr>
      </w:pP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3242AF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>оформленных в виде муниципальных нормативных правовых актов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 решений, принятых на местных референдумах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в </w:t>
      </w:r>
      <w:r w:rsidR="00CF1660">
        <w:rPr>
          <w:rFonts w:ascii="Times New Roman" w:hAnsi="Times New Roman"/>
          <w:b w:val="0"/>
          <w:color w:val="auto"/>
          <w:sz w:val="24"/>
          <w:szCs w:val="24"/>
        </w:rPr>
        <w:t>Трудолюбовском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сельском поселении А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>ксубаевского</w:t>
      </w: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 муниципально</w:t>
      </w:r>
      <w:r>
        <w:rPr>
          <w:rFonts w:ascii="Times New Roman" w:hAnsi="Times New Roman"/>
          <w:b w:val="0"/>
          <w:color w:val="auto"/>
          <w:sz w:val="24"/>
          <w:szCs w:val="24"/>
        </w:rPr>
        <w:t>го</w:t>
      </w: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 район</w:t>
      </w:r>
      <w:r>
        <w:rPr>
          <w:rFonts w:ascii="Times New Roman" w:hAnsi="Times New Roman"/>
          <w:b w:val="0"/>
          <w:color w:val="auto"/>
          <w:sz w:val="24"/>
          <w:szCs w:val="24"/>
        </w:rPr>
        <w:t>а</w:t>
      </w: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321FB9" w:rsidRPr="003242AF" w:rsidRDefault="00321FB9" w:rsidP="00321FB9">
      <w:pPr>
        <w:spacing w:line="0" w:lineRule="atLeast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868"/>
        <w:gridCol w:w="720"/>
        <w:gridCol w:w="6720"/>
        <w:gridCol w:w="1680"/>
        <w:gridCol w:w="4680"/>
      </w:tblGrid>
      <w:tr w:rsidR="00321FB9" w:rsidRPr="003242AF" w:rsidTr="00321FB9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C777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8C7774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8C777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Примечания</w:t>
            </w:r>
            <w:r w:rsidRPr="008C7774">
              <w:rPr>
                <w:rStyle w:val="af"/>
                <w:rFonts w:ascii="Times New Roman" w:hAnsi="Times New Roman"/>
                <w:sz w:val="28"/>
                <w:szCs w:val="28"/>
              </w:rPr>
              <w:endnoteReference w:customMarkFollows="1" w:id="3"/>
              <w:t>*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  <w:r w:rsidRPr="008C7774">
              <w:rPr>
                <w:rFonts w:ascii="Times New Roman" w:hAnsi="Times New Roman"/>
                <w:color w:val="0000FF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  <w:r w:rsidRPr="008C7774">
              <w:rPr>
                <w:rFonts w:ascii="Times New Roman" w:hAnsi="Times New Roman"/>
                <w:i/>
                <w:color w:val="0000FF"/>
              </w:rPr>
              <w:t xml:space="preserve"> 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143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  <w:i/>
                <w:color w:val="0000FF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</w:tbl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BB1D90" w:rsidRDefault="00BB1D90" w:rsidP="00BB1D90">
      <w:pPr>
        <w:pStyle w:val="ConsPlusNormal"/>
        <w:spacing w:line="0" w:lineRule="atLeast"/>
        <w:rPr>
          <w:szCs w:val="24"/>
        </w:rPr>
      </w:pPr>
    </w:p>
    <w:p w:rsidR="00BB1D90" w:rsidRDefault="00BB1D90" w:rsidP="00BB1D90">
      <w:pPr>
        <w:pStyle w:val="ConsPlusNormal"/>
        <w:spacing w:line="0" w:lineRule="atLeast"/>
        <w:rPr>
          <w:szCs w:val="24"/>
        </w:rPr>
      </w:pPr>
    </w:p>
    <w:p w:rsidR="00BB1D90" w:rsidRDefault="00BB1D90" w:rsidP="00BB1D90">
      <w:pPr>
        <w:pStyle w:val="ConsPlusNormal"/>
        <w:spacing w:line="0" w:lineRule="atLeast"/>
        <w:rPr>
          <w:szCs w:val="24"/>
        </w:rPr>
      </w:pPr>
    </w:p>
    <w:p w:rsidR="00BB1D90" w:rsidRDefault="00BB1D90" w:rsidP="00BB1D90">
      <w:pPr>
        <w:pStyle w:val="ConsPlusNormal"/>
        <w:spacing w:line="0" w:lineRule="atLeast"/>
        <w:rPr>
          <w:szCs w:val="24"/>
        </w:rPr>
      </w:pPr>
    </w:p>
    <w:p w:rsidR="00BB1D90" w:rsidRPr="003242AF" w:rsidRDefault="00BB1D90" w:rsidP="00BB1D90">
      <w:pPr>
        <w:pStyle w:val="ConsPlusNormal"/>
        <w:spacing w:line="0" w:lineRule="atLeast"/>
        <w:rPr>
          <w:szCs w:val="24"/>
        </w:rPr>
      </w:pPr>
    </w:p>
    <w:p w:rsidR="00321FB9" w:rsidRPr="003242AF" w:rsidRDefault="00CF1660" w:rsidP="00CF1660">
      <w:pPr>
        <w:pStyle w:val="ConsPlusNormal"/>
        <w:spacing w:line="0" w:lineRule="atLeast"/>
        <w:ind w:firstLine="720"/>
        <w:jc w:val="right"/>
        <w:rPr>
          <w:szCs w:val="24"/>
        </w:rPr>
      </w:pPr>
      <w:r>
        <w:rPr>
          <w:szCs w:val="24"/>
        </w:rPr>
        <w:t xml:space="preserve">          </w:t>
      </w:r>
      <w:r w:rsidR="00BB1D90">
        <w:rPr>
          <w:szCs w:val="24"/>
        </w:rPr>
        <w:t xml:space="preserve"> </w:t>
      </w:r>
      <w:r w:rsidR="00321FB9" w:rsidRPr="00CF1660">
        <w:rPr>
          <w:b/>
          <w:szCs w:val="24"/>
        </w:rPr>
        <w:t>Приложение №</w:t>
      </w:r>
      <w:r w:rsidR="00321FB9" w:rsidRPr="003242AF">
        <w:rPr>
          <w:szCs w:val="24"/>
        </w:rPr>
        <w:t xml:space="preserve"> </w:t>
      </w:r>
      <w:r w:rsidR="00321FB9" w:rsidRPr="00CF1660">
        <w:rPr>
          <w:b/>
          <w:szCs w:val="24"/>
        </w:rPr>
        <w:t>3</w:t>
      </w:r>
      <w:r w:rsidR="00321FB9" w:rsidRPr="003242AF">
        <w:rPr>
          <w:szCs w:val="24"/>
        </w:rPr>
        <w:t xml:space="preserve"> </w:t>
      </w:r>
    </w:p>
    <w:p w:rsidR="00CF1660" w:rsidRPr="003242AF" w:rsidRDefault="00CF1660" w:rsidP="00CF1660">
      <w:pPr>
        <w:pStyle w:val="ConsPlusNormal"/>
        <w:spacing w:line="0" w:lineRule="atLeast"/>
        <w:ind w:right="15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3242AF">
        <w:rPr>
          <w:szCs w:val="24"/>
        </w:rPr>
        <w:t xml:space="preserve">к Положению о порядке ведения </w:t>
      </w:r>
    </w:p>
    <w:p w:rsidR="00CF1660" w:rsidRPr="003242AF" w:rsidRDefault="00CF1660" w:rsidP="00CF166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реестров муниципальных нормативных </w:t>
      </w:r>
    </w:p>
    <w:p w:rsidR="00CF1660" w:rsidRDefault="00CF1660" w:rsidP="00CF166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правовых актов </w:t>
      </w:r>
      <w:proofErr w:type="gramStart"/>
      <w:r w:rsidRPr="003242AF">
        <w:rPr>
          <w:szCs w:val="24"/>
        </w:rPr>
        <w:t>в</w:t>
      </w:r>
      <w:proofErr w:type="gramEnd"/>
      <w:r>
        <w:rPr>
          <w:szCs w:val="24"/>
        </w:rPr>
        <w:t xml:space="preserve"> </w:t>
      </w:r>
      <w:r w:rsidRPr="003242AF">
        <w:rPr>
          <w:szCs w:val="24"/>
        </w:rPr>
        <w:t xml:space="preserve"> </w:t>
      </w:r>
    </w:p>
    <w:p w:rsidR="00CF1660" w:rsidRPr="003242AF" w:rsidRDefault="00CF1660" w:rsidP="00CF166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>
        <w:rPr>
          <w:szCs w:val="24"/>
        </w:rPr>
        <w:t xml:space="preserve">Трудолюбовском сельском </w:t>
      </w:r>
      <w:proofErr w:type="gramStart"/>
      <w:r>
        <w:rPr>
          <w:szCs w:val="24"/>
        </w:rPr>
        <w:t>поселении</w:t>
      </w:r>
      <w:proofErr w:type="gramEnd"/>
      <w:r>
        <w:rPr>
          <w:szCs w:val="24"/>
        </w:rPr>
        <w:t xml:space="preserve"> Аксубаевского </w:t>
      </w:r>
      <w:r w:rsidRPr="003242AF">
        <w:rPr>
          <w:szCs w:val="24"/>
        </w:rPr>
        <w:t xml:space="preserve">муниципального района </w:t>
      </w:r>
    </w:p>
    <w:p w:rsidR="00CF1660" w:rsidRPr="003242AF" w:rsidRDefault="00CF1660" w:rsidP="00CF166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>Республики Татарстан</w:t>
      </w:r>
    </w:p>
    <w:p w:rsidR="00CF1660" w:rsidRPr="003242AF" w:rsidRDefault="00CF1660" w:rsidP="00CF166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proofErr w:type="gramStart"/>
      <w:r w:rsidRPr="003242AF">
        <w:rPr>
          <w:szCs w:val="24"/>
        </w:rPr>
        <w:t xml:space="preserve">(утв. решением Совета </w:t>
      </w:r>
      <w:proofErr w:type="gramEnd"/>
    </w:p>
    <w:p w:rsidR="00CF1660" w:rsidRPr="003242AF" w:rsidRDefault="00CF1660" w:rsidP="00CF166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>
        <w:rPr>
          <w:szCs w:val="24"/>
        </w:rPr>
        <w:t xml:space="preserve">Трудолюбовского сельского поселения Аксубаевского </w:t>
      </w:r>
      <w:r w:rsidRPr="003242AF">
        <w:rPr>
          <w:szCs w:val="24"/>
        </w:rPr>
        <w:t>муниципального</w:t>
      </w:r>
    </w:p>
    <w:p w:rsidR="00CF1660" w:rsidRPr="003242AF" w:rsidRDefault="00CF1660" w:rsidP="00CF166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 района Республики Татарстан </w:t>
      </w:r>
    </w:p>
    <w:p w:rsidR="00735654" w:rsidRPr="00CF1660" w:rsidRDefault="00735654" w:rsidP="00735654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CF1660">
        <w:rPr>
          <w:szCs w:val="24"/>
        </w:rPr>
        <w:t>от</w:t>
      </w:r>
      <w:r>
        <w:rPr>
          <w:szCs w:val="24"/>
        </w:rPr>
        <w:t xml:space="preserve"> 10 мая 2017 года</w:t>
      </w:r>
      <w:r w:rsidRPr="00CF1660">
        <w:rPr>
          <w:szCs w:val="24"/>
        </w:rPr>
        <w:t xml:space="preserve"> </w:t>
      </w:r>
      <w:r>
        <w:rPr>
          <w:szCs w:val="24"/>
        </w:rPr>
        <w:t xml:space="preserve">      № 40</w:t>
      </w:r>
    </w:p>
    <w:p w:rsidR="00321FB9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3242AF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</w:t>
      </w:r>
    </w:p>
    <w:p w:rsidR="00321FB9" w:rsidRPr="003242AF" w:rsidRDefault="0021435B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Главы </w:t>
      </w:r>
      <w:r w:rsidR="00CF1660">
        <w:rPr>
          <w:rFonts w:ascii="Times New Roman" w:hAnsi="Times New Roman"/>
          <w:b w:val="0"/>
          <w:color w:val="auto"/>
          <w:sz w:val="24"/>
          <w:szCs w:val="24"/>
        </w:rPr>
        <w:t>Трудолюбовского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321FB9">
        <w:rPr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А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>ксубаевского</w:t>
      </w:r>
      <w:r w:rsidR="00321FB9"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 муниципального района 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321FB9" w:rsidRPr="003242AF" w:rsidRDefault="00321FB9" w:rsidP="00321FB9">
      <w:pPr>
        <w:spacing w:line="0" w:lineRule="atLeast"/>
        <w:rPr>
          <w:sz w:val="16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868"/>
        <w:gridCol w:w="720"/>
        <w:gridCol w:w="6720"/>
        <w:gridCol w:w="1680"/>
        <w:gridCol w:w="4680"/>
      </w:tblGrid>
      <w:tr w:rsidR="00321FB9" w:rsidRPr="003242AF" w:rsidTr="00321FB9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C777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8C7774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8C777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Примечания</w:t>
            </w:r>
            <w:r w:rsidRPr="008C7774">
              <w:rPr>
                <w:rStyle w:val="af"/>
                <w:rFonts w:ascii="Times New Roman" w:hAnsi="Times New Roman"/>
                <w:sz w:val="28"/>
                <w:szCs w:val="28"/>
              </w:rPr>
              <w:endnoteReference w:customMarkFollows="1" w:id="4"/>
              <w:t>*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3242AF" w:rsidTr="00321FB9">
        <w:trPr>
          <w:trHeight w:val="143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</w:tr>
      <w:tr w:rsidR="00321FB9" w:rsidRPr="003242AF" w:rsidTr="00321FB9">
        <w:trPr>
          <w:trHeight w:val="22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 xml:space="preserve">Распоряжения </w:t>
            </w:r>
          </w:p>
        </w:tc>
      </w:tr>
      <w:tr w:rsidR="00321FB9" w:rsidRPr="003242AF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</w:tbl>
    <w:p w:rsidR="00321FB9" w:rsidRPr="003242AF" w:rsidRDefault="00321FB9" w:rsidP="00BB1D90">
      <w:pPr>
        <w:pStyle w:val="1"/>
        <w:spacing w:before="0" w:after="0" w:line="0" w:lineRule="atLeast"/>
        <w:ind w:right="15"/>
        <w:jc w:val="both"/>
        <w:rPr>
          <w:rFonts w:ascii="Times New Roman" w:hAnsi="Times New Roman"/>
          <w:b w:val="0"/>
          <w:color w:val="auto"/>
          <w:sz w:val="24"/>
          <w:szCs w:val="24"/>
          <w:u w:val="single"/>
        </w:rPr>
      </w:pPr>
    </w:p>
    <w:p w:rsidR="00321FB9" w:rsidRPr="00CF1660" w:rsidRDefault="00321FB9" w:rsidP="00321FB9">
      <w:pPr>
        <w:pStyle w:val="ConsPlusNormal"/>
        <w:spacing w:line="0" w:lineRule="atLeast"/>
        <w:ind w:firstLine="720"/>
        <w:jc w:val="right"/>
        <w:rPr>
          <w:b/>
          <w:szCs w:val="24"/>
        </w:rPr>
      </w:pPr>
      <w:r w:rsidRPr="00CF1660">
        <w:rPr>
          <w:b/>
          <w:szCs w:val="24"/>
        </w:rPr>
        <w:t xml:space="preserve">Приложение № 4 </w:t>
      </w:r>
    </w:p>
    <w:p w:rsidR="00321FB9" w:rsidRPr="003242AF" w:rsidRDefault="00321FB9" w:rsidP="00321FB9">
      <w:pPr>
        <w:spacing w:line="0" w:lineRule="atLeast"/>
        <w:jc w:val="right"/>
        <w:rPr>
          <w:rFonts w:ascii="Times New Roman" w:hAnsi="Times New Roman"/>
          <w:i/>
          <w:color w:val="0000FF"/>
        </w:rPr>
      </w:pPr>
    </w:p>
    <w:p w:rsidR="00CF1660" w:rsidRPr="003242AF" w:rsidRDefault="00CF1660" w:rsidP="00CF166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к Положению о порядке ведения </w:t>
      </w:r>
    </w:p>
    <w:p w:rsidR="00CF1660" w:rsidRPr="003242AF" w:rsidRDefault="00CF1660" w:rsidP="00CF166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реестров муниципальных нормативных </w:t>
      </w:r>
    </w:p>
    <w:p w:rsidR="00CF1660" w:rsidRDefault="00CF1660" w:rsidP="00CF166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правовых актов </w:t>
      </w:r>
      <w:proofErr w:type="gramStart"/>
      <w:r w:rsidRPr="003242AF">
        <w:rPr>
          <w:szCs w:val="24"/>
        </w:rPr>
        <w:t>в</w:t>
      </w:r>
      <w:proofErr w:type="gramEnd"/>
      <w:r>
        <w:rPr>
          <w:szCs w:val="24"/>
        </w:rPr>
        <w:t xml:space="preserve"> </w:t>
      </w:r>
      <w:r w:rsidRPr="003242AF">
        <w:rPr>
          <w:szCs w:val="24"/>
        </w:rPr>
        <w:t xml:space="preserve"> </w:t>
      </w:r>
    </w:p>
    <w:p w:rsidR="00CF1660" w:rsidRPr="003242AF" w:rsidRDefault="00CF1660" w:rsidP="00CF166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>
        <w:rPr>
          <w:szCs w:val="24"/>
        </w:rPr>
        <w:t xml:space="preserve">Трудолюбовском сельском </w:t>
      </w:r>
      <w:proofErr w:type="gramStart"/>
      <w:r>
        <w:rPr>
          <w:szCs w:val="24"/>
        </w:rPr>
        <w:t>поселении</w:t>
      </w:r>
      <w:proofErr w:type="gramEnd"/>
      <w:r>
        <w:rPr>
          <w:szCs w:val="24"/>
        </w:rPr>
        <w:t xml:space="preserve"> Аксубаевского </w:t>
      </w:r>
      <w:r w:rsidRPr="003242AF">
        <w:rPr>
          <w:szCs w:val="24"/>
        </w:rPr>
        <w:t xml:space="preserve">муниципального района </w:t>
      </w:r>
    </w:p>
    <w:p w:rsidR="00CF1660" w:rsidRPr="003242AF" w:rsidRDefault="00CF1660" w:rsidP="00CF166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>Республики Татарстан</w:t>
      </w:r>
    </w:p>
    <w:p w:rsidR="00CF1660" w:rsidRPr="003242AF" w:rsidRDefault="00CF1660" w:rsidP="00CF166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proofErr w:type="gramStart"/>
      <w:r w:rsidRPr="003242AF">
        <w:rPr>
          <w:szCs w:val="24"/>
        </w:rPr>
        <w:t xml:space="preserve">(утв. решением Совета </w:t>
      </w:r>
      <w:proofErr w:type="gramEnd"/>
    </w:p>
    <w:p w:rsidR="00CF1660" w:rsidRPr="003242AF" w:rsidRDefault="00CF1660" w:rsidP="00CF166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>
        <w:rPr>
          <w:szCs w:val="24"/>
        </w:rPr>
        <w:t xml:space="preserve">Трудолюбовского сельского поселения Аксубаевского </w:t>
      </w:r>
      <w:r w:rsidRPr="003242AF">
        <w:rPr>
          <w:szCs w:val="24"/>
        </w:rPr>
        <w:t>муниципального</w:t>
      </w:r>
    </w:p>
    <w:p w:rsidR="00CF1660" w:rsidRPr="003242AF" w:rsidRDefault="00CF1660" w:rsidP="00CF166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 района Республики Татарстан </w:t>
      </w:r>
    </w:p>
    <w:p w:rsidR="00735654" w:rsidRPr="00CF1660" w:rsidRDefault="00735654" w:rsidP="00735654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CF1660">
        <w:rPr>
          <w:szCs w:val="24"/>
        </w:rPr>
        <w:t>от</w:t>
      </w:r>
      <w:r>
        <w:rPr>
          <w:szCs w:val="24"/>
        </w:rPr>
        <w:t xml:space="preserve"> 10 мая 2017 года</w:t>
      </w:r>
      <w:r w:rsidRPr="00CF1660">
        <w:rPr>
          <w:szCs w:val="24"/>
        </w:rPr>
        <w:t xml:space="preserve"> </w:t>
      </w:r>
      <w:r>
        <w:rPr>
          <w:szCs w:val="24"/>
        </w:rPr>
        <w:t xml:space="preserve">      № 40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3242AF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>исполнител</w:t>
      </w:r>
      <w:r w:rsidR="008D50AE">
        <w:rPr>
          <w:rFonts w:ascii="Times New Roman" w:hAnsi="Times New Roman"/>
          <w:b w:val="0"/>
          <w:color w:val="auto"/>
          <w:sz w:val="24"/>
          <w:szCs w:val="24"/>
        </w:rPr>
        <w:t xml:space="preserve">ьного комитета </w:t>
      </w:r>
      <w:r w:rsidR="00CF1660">
        <w:rPr>
          <w:rFonts w:ascii="Times New Roman" w:hAnsi="Times New Roman"/>
          <w:b w:val="0"/>
          <w:color w:val="auto"/>
          <w:sz w:val="24"/>
          <w:szCs w:val="24"/>
        </w:rPr>
        <w:t>Трудолюбовского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А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>ксубаевского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муниципального района 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321FB9" w:rsidRPr="003242AF" w:rsidRDefault="00321FB9" w:rsidP="00321FB9">
      <w:pPr>
        <w:spacing w:line="0" w:lineRule="atLeast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868"/>
        <w:gridCol w:w="720"/>
        <w:gridCol w:w="6720"/>
        <w:gridCol w:w="1680"/>
        <w:gridCol w:w="4680"/>
      </w:tblGrid>
      <w:tr w:rsidR="00321FB9" w:rsidRPr="003242AF" w:rsidTr="00321FB9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C777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8C7774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8C777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Примечания</w:t>
            </w:r>
            <w:r w:rsidRPr="008C7774">
              <w:rPr>
                <w:rStyle w:val="af"/>
                <w:rFonts w:ascii="Times New Roman" w:hAnsi="Times New Roman"/>
                <w:sz w:val="28"/>
                <w:szCs w:val="28"/>
              </w:rPr>
              <w:endnoteReference w:customMarkFollows="1" w:id="5"/>
              <w:t>*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 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  <w:jc w:val="left"/>
              <w:rPr>
                <w:rFonts w:ascii="Times New Roman" w:hAnsi="Times New Roman"/>
              </w:rPr>
            </w:pPr>
          </w:p>
        </w:tc>
      </w:tr>
      <w:tr w:rsidR="00321FB9" w:rsidRPr="003242AF" w:rsidTr="00321FB9">
        <w:trPr>
          <w:trHeight w:val="143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</w:tr>
      <w:tr w:rsidR="00321FB9" w:rsidRPr="003242AF" w:rsidTr="00321FB9">
        <w:trPr>
          <w:trHeight w:val="22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 xml:space="preserve">Распоряжения </w:t>
            </w:r>
          </w:p>
        </w:tc>
      </w:tr>
      <w:tr w:rsidR="00321FB9" w:rsidRPr="003242AF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92E6C" w:rsidRDefault="00192E6C" w:rsidP="00BB1D90">
      <w:pPr>
        <w:ind w:firstLine="0"/>
        <w:rPr>
          <w:lang w:eastAsia="ru-RU"/>
        </w:rPr>
      </w:pPr>
    </w:p>
    <w:p w:rsidR="001D47E5" w:rsidRPr="00192E6C" w:rsidRDefault="001D47E5" w:rsidP="00192E6C">
      <w:pPr>
        <w:rPr>
          <w:lang w:eastAsia="ru-RU"/>
        </w:rPr>
      </w:pPr>
    </w:p>
    <w:sectPr w:rsidR="001D47E5" w:rsidRPr="00192E6C" w:rsidSect="00BB1D90">
      <w:headerReference w:type="even" r:id="rId9"/>
      <w:headerReference w:type="default" r:id="rId10"/>
      <w:pgSz w:w="16838" w:h="11906" w:orient="landscape"/>
      <w:pgMar w:top="284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A8C" w:rsidRDefault="00E37A8C">
      <w:r>
        <w:separator/>
      </w:r>
    </w:p>
  </w:endnote>
  <w:endnote w:type="continuationSeparator" w:id="1">
    <w:p w:rsidR="00E37A8C" w:rsidRDefault="00E37A8C">
      <w:r>
        <w:continuationSeparator/>
      </w:r>
    </w:p>
  </w:endnote>
  <w:endnote w:id="2">
    <w:p w:rsidR="00321FB9" w:rsidRPr="003242AF" w:rsidRDefault="00321FB9" w:rsidP="00321FB9">
      <w:pPr>
        <w:pStyle w:val="ad"/>
        <w:rPr>
          <w:rFonts w:ascii="Times New Roman" w:hAnsi="Times New Roman"/>
          <w:sz w:val="24"/>
          <w:szCs w:val="24"/>
        </w:rPr>
      </w:pPr>
      <w:r w:rsidRPr="003242AF">
        <w:rPr>
          <w:rStyle w:val="af"/>
          <w:sz w:val="28"/>
          <w:szCs w:val="28"/>
        </w:rPr>
        <w:t>*</w:t>
      </w:r>
      <w:r w:rsidRPr="003242AF">
        <w:rPr>
          <w:sz w:val="28"/>
          <w:szCs w:val="28"/>
        </w:rPr>
        <w:t> </w:t>
      </w:r>
      <w:proofErr w:type="gramStart"/>
      <w:r w:rsidRPr="003242AF">
        <w:rPr>
          <w:rFonts w:ascii="Times New Roman" w:hAnsi="Times New Roman"/>
          <w:sz w:val="24"/>
          <w:szCs w:val="24"/>
        </w:rPr>
        <w:t>Графа «Примечания» может быть заменена (дополнена) новыми графами, исходя из задач, решаемых соответствующими службами (подразделениями) муниципалитетов.</w:t>
      </w:r>
      <w:proofErr w:type="gramEnd"/>
      <w:r w:rsidRPr="003242A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42AF">
        <w:rPr>
          <w:rFonts w:ascii="Times New Roman" w:hAnsi="Times New Roman"/>
          <w:sz w:val="24"/>
          <w:szCs w:val="24"/>
        </w:rPr>
        <w:t>Например, для юристов на местах, в целях упорядочения информации, необходимой для организации нормотворческой работы, целесообразно включить в таблицу такие графы, как «Дополнительные сведения» (включаются сведения о внесении изменений, признании утратившими силу муниципальных нормативных правовых актов, об актах прокурорского реагирования, судебных актах, актах иных контрольно-надзорных органов, вынесенных в их отношении), «Отметка о направлении в регистр» (отметка об исполнении требований, установленных Законом</w:t>
      </w:r>
      <w:proofErr w:type="gramEnd"/>
      <w:r w:rsidRPr="003242A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42AF">
        <w:rPr>
          <w:rFonts w:ascii="Times New Roman" w:hAnsi="Times New Roman"/>
          <w:sz w:val="24"/>
          <w:szCs w:val="24"/>
        </w:rPr>
        <w:t xml:space="preserve">Республики Татарстан от 9 февраля 2009 года № 14-ЗРТ «О регистре муниципальных нормативных правовых актов Республики Татарстан»), «Отметка о проведении </w:t>
      </w:r>
      <w:proofErr w:type="spellStart"/>
      <w:r w:rsidRPr="003242AF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3242AF">
        <w:rPr>
          <w:rFonts w:ascii="Times New Roman" w:hAnsi="Times New Roman"/>
          <w:sz w:val="24"/>
          <w:szCs w:val="24"/>
        </w:rPr>
        <w:t xml:space="preserve"> экспертизы» (отметка о мерах, принятых в соответствии с Федеральным законом от 17 июля 2009 года № 172-ФЗ «Об </w:t>
      </w:r>
      <w:proofErr w:type="spellStart"/>
      <w:r w:rsidRPr="003242AF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3242AF">
        <w:rPr>
          <w:rFonts w:ascii="Times New Roman" w:hAnsi="Times New Roman"/>
          <w:sz w:val="24"/>
          <w:szCs w:val="24"/>
        </w:rPr>
        <w:t xml:space="preserve"> экспертизе нормативных правовых актов и проектов нормативных правовых актов») и т.д.</w:t>
      </w:r>
      <w:proofErr w:type="gramEnd"/>
      <w:r w:rsidRPr="003242AF">
        <w:rPr>
          <w:rFonts w:ascii="Times New Roman" w:hAnsi="Times New Roman"/>
          <w:sz w:val="24"/>
          <w:szCs w:val="24"/>
        </w:rPr>
        <w:t xml:space="preserve"> Также соответствующие отметки могут нести помимо </w:t>
      </w:r>
      <w:proofErr w:type="gramStart"/>
      <w:r w:rsidRPr="003242AF">
        <w:rPr>
          <w:rFonts w:ascii="Times New Roman" w:hAnsi="Times New Roman"/>
          <w:sz w:val="24"/>
          <w:szCs w:val="24"/>
        </w:rPr>
        <w:t>информационных</w:t>
      </w:r>
      <w:proofErr w:type="gramEnd"/>
      <w:r w:rsidRPr="003242AF">
        <w:rPr>
          <w:rFonts w:ascii="Times New Roman" w:hAnsi="Times New Roman"/>
          <w:sz w:val="24"/>
          <w:szCs w:val="24"/>
        </w:rPr>
        <w:t xml:space="preserve"> функции контроля (самоконтроля). В указанных случаях таблица формируется с учетом сведений, включаемых в реестр в соответствии с пунктом 2.8.1 Положения. </w:t>
      </w:r>
    </w:p>
  </w:endnote>
  <w:endnote w:id="3">
    <w:p w:rsidR="00321FB9" w:rsidRDefault="00321FB9" w:rsidP="00321FB9">
      <w:pPr>
        <w:pStyle w:val="ad"/>
      </w:pPr>
    </w:p>
  </w:endnote>
  <w:endnote w:id="4">
    <w:p w:rsidR="00321FB9" w:rsidRDefault="00321FB9" w:rsidP="00321FB9">
      <w:pPr>
        <w:pStyle w:val="ad"/>
      </w:pPr>
    </w:p>
  </w:endnote>
  <w:endnote w:id="5">
    <w:p w:rsidR="00321FB9" w:rsidRDefault="00321FB9" w:rsidP="00321FB9">
      <w:pPr>
        <w:pStyle w:val="ad"/>
        <w:ind w:firstLin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A8C" w:rsidRDefault="00E37A8C">
      <w:r>
        <w:separator/>
      </w:r>
    </w:p>
  </w:footnote>
  <w:footnote w:type="continuationSeparator" w:id="1">
    <w:p w:rsidR="00E37A8C" w:rsidRDefault="00E37A8C">
      <w:r>
        <w:continuationSeparator/>
      </w:r>
    </w:p>
  </w:footnote>
  <w:footnote w:id="2">
    <w:p w:rsidR="000A1E24" w:rsidRDefault="000A1E24" w:rsidP="000A1E24">
      <w:pPr>
        <w:pStyle w:val="ConsPlusNormal"/>
        <w:spacing w:line="200" w:lineRule="atLeast"/>
        <w:ind w:left="1134" w:right="540" w:firstLine="709"/>
        <w:jc w:val="both"/>
        <w:rPr>
          <w:szCs w:val="24"/>
        </w:rPr>
      </w:pPr>
    </w:p>
  </w:footnote>
  <w:footnote w:id="3">
    <w:p w:rsidR="000A1E24" w:rsidRDefault="000A1E24" w:rsidP="000A1E24">
      <w:pPr>
        <w:pStyle w:val="a6"/>
        <w:spacing w:line="0" w:lineRule="atLeast"/>
        <w:ind w:left="1134" w:right="540" w:firstLine="720"/>
      </w:pPr>
    </w:p>
  </w:footnote>
  <w:footnote w:id="4">
    <w:p w:rsidR="000A1E24" w:rsidRDefault="000A1E24" w:rsidP="000A1E24">
      <w:pPr>
        <w:pStyle w:val="a6"/>
        <w:spacing w:line="0" w:lineRule="atLeast"/>
        <w:ind w:left="1134" w:right="540"/>
        <w:rPr>
          <w:rFonts w:ascii="Times New Roman" w:hAnsi="Times New Roman"/>
          <w:sz w:val="24"/>
          <w:szCs w:val="24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FB9" w:rsidRDefault="00AB208B" w:rsidP="00321FB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21FB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21FB9" w:rsidRDefault="00321FB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FB9" w:rsidRDefault="00AB208B" w:rsidP="00321FB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21FB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35654">
      <w:rPr>
        <w:rStyle w:val="ab"/>
        <w:noProof/>
      </w:rPr>
      <w:t>2</w:t>
    </w:r>
    <w:r>
      <w:rPr>
        <w:rStyle w:val="ab"/>
      </w:rPr>
      <w:fldChar w:fldCharType="end"/>
    </w:r>
  </w:p>
  <w:p w:rsidR="00321FB9" w:rsidRDefault="00321FB9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FB9" w:rsidRDefault="00AB208B" w:rsidP="008512C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21FB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21FB9" w:rsidRDefault="00321FB9">
    <w:pPr>
      <w:pStyle w:val="a9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FB9" w:rsidRDefault="00AB208B" w:rsidP="008512C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21FB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35654">
      <w:rPr>
        <w:rStyle w:val="ab"/>
        <w:noProof/>
      </w:rPr>
      <w:t>7</w:t>
    </w:r>
    <w:r>
      <w:rPr>
        <w:rStyle w:val="ab"/>
      </w:rPr>
      <w:fldChar w:fldCharType="end"/>
    </w:r>
  </w:p>
  <w:p w:rsidR="00321FB9" w:rsidRDefault="00321FB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numRestart w:val="eachSect"/>
    <w:endnote w:id="0"/>
    <w:endnote w:id="1"/>
  </w:endnotePr>
  <w:compat/>
  <w:rsids>
    <w:rsidRoot w:val="001D47E5"/>
    <w:rsid w:val="00002E81"/>
    <w:rsid w:val="00006AED"/>
    <w:rsid w:val="00026757"/>
    <w:rsid w:val="00026A56"/>
    <w:rsid w:val="00066529"/>
    <w:rsid w:val="000927F8"/>
    <w:rsid w:val="000A1E24"/>
    <w:rsid w:val="000E3B28"/>
    <w:rsid w:val="000F7F81"/>
    <w:rsid w:val="00114E7C"/>
    <w:rsid w:val="00151E4E"/>
    <w:rsid w:val="00155371"/>
    <w:rsid w:val="00172620"/>
    <w:rsid w:val="00192E6C"/>
    <w:rsid w:val="001A4D51"/>
    <w:rsid w:val="001D47E5"/>
    <w:rsid w:val="001F492B"/>
    <w:rsid w:val="001F531B"/>
    <w:rsid w:val="0021014A"/>
    <w:rsid w:val="0021435B"/>
    <w:rsid w:val="00215DE7"/>
    <w:rsid w:val="0022243E"/>
    <w:rsid w:val="002421A5"/>
    <w:rsid w:val="002818E0"/>
    <w:rsid w:val="00291AD2"/>
    <w:rsid w:val="002A0DF5"/>
    <w:rsid w:val="002A3608"/>
    <w:rsid w:val="002F03C3"/>
    <w:rsid w:val="002F2736"/>
    <w:rsid w:val="00303B38"/>
    <w:rsid w:val="00311D04"/>
    <w:rsid w:val="00321FB9"/>
    <w:rsid w:val="003364EA"/>
    <w:rsid w:val="00363429"/>
    <w:rsid w:val="00364EEB"/>
    <w:rsid w:val="003758A0"/>
    <w:rsid w:val="00387C66"/>
    <w:rsid w:val="003B28E5"/>
    <w:rsid w:val="003D7500"/>
    <w:rsid w:val="003E4557"/>
    <w:rsid w:val="003F0FC2"/>
    <w:rsid w:val="00401147"/>
    <w:rsid w:val="004220EB"/>
    <w:rsid w:val="00435F5E"/>
    <w:rsid w:val="00452554"/>
    <w:rsid w:val="00492BDF"/>
    <w:rsid w:val="004D5D68"/>
    <w:rsid w:val="004E714A"/>
    <w:rsid w:val="005350CA"/>
    <w:rsid w:val="00541BBC"/>
    <w:rsid w:val="00546612"/>
    <w:rsid w:val="00562EAE"/>
    <w:rsid w:val="005903FA"/>
    <w:rsid w:val="00595803"/>
    <w:rsid w:val="005A0F83"/>
    <w:rsid w:val="005C3C24"/>
    <w:rsid w:val="005F5EDE"/>
    <w:rsid w:val="0060776E"/>
    <w:rsid w:val="00633C23"/>
    <w:rsid w:val="00651520"/>
    <w:rsid w:val="006D06BA"/>
    <w:rsid w:val="006E45D4"/>
    <w:rsid w:val="006F005E"/>
    <w:rsid w:val="0070238C"/>
    <w:rsid w:val="00717C8D"/>
    <w:rsid w:val="0072068C"/>
    <w:rsid w:val="00735654"/>
    <w:rsid w:val="00747128"/>
    <w:rsid w:val="007642EA"/>
    <w:rsid w:val="007665D9"/>
    <w:rsid w:val="00777FF2"/>
    <w:rsid w:val="0079055F"/>
    <w:rsid w:val="007A5CF3"/>
    <w:rsid w:val="007B7ACE"/>
    <w:rsid w:val="007C4027"/>
    <w:rsid w:val="00822FA1"/>
    <w:rsid w:val="00832D33"/>
    <w:rsid w:val="008512CF"/>
    <w:rsid w:val="0085161D"/>
    <w:rsid w:val="00864F43"/>
    <w:rsid w:val="00881880"/>
    <w:rsid w:val="00895D91"/>
    <w:rsid w:val="008D092F"/>
    <w:rsid w:val="008D50AE"/>
    <w:rsid w:val="008F22BD"/>
    <w:rsid w:val="0090188F"/>
    <w:rsid w:val="00903145"/>
    <w:rsid w:val="00907997"/>
    <w:rsid w:val="00913B58"/>
    <w:rsid w:val="00925A6F"/>
    <w:rsid w:val="00927CA5"/>
    <w:rsid w:val="00931F77"/>
    <w:rsid w:val="00951762"/>
    <w:rsid w:val="009B5701"/>
    <w:rsid w:val="009F6816"/>
    <w:rsid w:val="00A22CE7"/>
    <w:rsid w:val="00A47F56"/>
    <w:rsid w:val="00A62FF9"/>
    <w:rsid w:val="00A90428"/>
    <w:rsid w:val="00A95410"/>
    <w:rsid w:val="00A95C80"/>
    <w:rsid w:val="00AB136B"/>
    <w:rsid w:val="00AB208B"/>
    <w:rsid w:val="00AB5BCC"/>
    <w:rsid w:val="00AC744D"/>
    <w:rsid w:val="00AD48E5"/>
    <w:rsid w:val="00AF0172"/>
    <w:rsid w:val="00AF5597"/>
    <w:rsid w:val="00B02129"/>
    <w:rsid w:val="00B22F32"/>
    <w:rsid w:val="00B40F41"/>
    <w:rsid w:val="00B431C4"/>
    <w:rsid w:val="00B5420F"/>
    <w:rsid w:val="00B61119"/>
    <w:rsid w:val="00B70658"/>
    <w:rsid w:val="00B90015"/>
    <w:rsid w:val="00BB1A65"/>
    <w:rsid w:val="00BB1D90"/>
    <w:rsid w:val="00C047E7"/>
    <w:rsid w:val="00C0561C"/>
    <w:rsid w:val="00C24D66"/>
    <w:rsid w:val="00C66264"/>
    <w:rsid w:val="00CA400E"/>
    <w:rsid w:val="00CA6F2E"/>
    <w:rsid w:val="00CF1660"/>
    <w:rsid w:val="00D03BBF"/>
    <w:rsid w:val="00D1170C"/>
    <w:rsid w:val="00D16907"/>
    <w:rsid w:val="00DE2C95"/>
    <w:rsid w:val="00DF2090"/>
    <w:rsid w:val="00DF26AF"/>
    <w:rsid w:val="00E065D7"/>
    <w:rsid w:val="00E12D50"/>
    <w:rsid w:val="00E26B6A"/>
    <w:rsid w:val="00E37A8C"/>
    <w:rsid w:val="00E81B2C"/>
    <w:rsid w:val="00EA2E03"/>
    <w:rsid w:val="00EA64C0"/>
    <w:rsid w:val="00EC69C5"/>
    <w:rsid w:val="00EE4D58"/>
    <w:rsid w:val="00F11828"/>
    <w:rsid w:val="00F144B9"/>
    <w:rsid w:val="00F31234"/>
    <w:rsid w:val="00F51E7B"/>
    <w:rsid w:val="00FB53C3"/>
    <w:rsid w:val="00FD47D7"/>
    <w:rsid w:val="00FE2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47E5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21FB9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58A0"/>
    <w:pPr>
      <w:spacing w:before="100" w:beforeAutospacing="1" w:after="100" w:afterAutospacing="1"/>
      <w:ind w:firstLine="567"/>
    </w:pPr>
    <w:rPr>
      <w:rFonts w:ascii="Times New Roman" w:hAnsi="Times New Roman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rsid w:val="004D5D68"/>
    <w:pPr>
      <w:autoSpaceDE w:val="0"/>
      <w:autoSpaceDN w:val="0"/>
      <w:adjustRightInd w:val="0"/>
      <w:ind w:firstLine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onsPlusTitlePage">
    <w:name w:val="ConsPlusTitlePage"/>
    <w:rsid w:val="001D47E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1D47E5"/>
    <w:pPr>
      <w:widowControl w:val="0"/>
      <w:autoSpaceDE w:val="0"/>
      <w:autoSpaceDN w:val="0"/>
    </w:pPr>
    <w:rPr>
      <w:sz w:val="24"/>
    </w:rPr>
  </w:style>
  <w:style w:type="character" w:styleId="a5">
    <w:name w:val="Hyperlink"/>
    <w:rsid w:val="001D47E5"/>
    <w:rPr>
      <w:color w:val="0000FF"/>
      <w:u w:val="single"/>
    </w:rPr>
  </w:style>
  <w:style w:type="paragraph" w:customStyle="1" w:styleId="ConsPlusTitle">
    <w:name w:val="ConsPlusTitle"/>
    <w:rsid w:val="001D47E5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D47E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6">
    <w:name w:val="footnote text"/>
    <w:basedOn w:val="a"/>
    <w:link w:val="a7"/>
    <w:semiHidden/>
    <w:rsid w:val="001A4D51"/>
    <w:rPr>
      <w:sz w:val="20"/>
      <w:szCs w:val="20"/>
    </w:rPr>
  </w:style>
  <w:style w:type="character" w:styleId="a8">
    <w:name w:val="footnote reference"/>
    <w:semiHidden/>
    <w:rsid w:val="001A4D51"/>
    <w:rPr>
      <w:vertAlign w:val="superscript"/>
    </w:rPr>
  </w:style>
  <w:style w:type="paragraph" w:styleId="a9">
    <w:name w:val="header"/>
    <w:basedOn w:val="a"/>
    <w:link w:val="aa"/>
    <w:rsid w:val="00B9001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90015"/>
  </w:style>
  <w:style w:type="paragraph" w:styleId="ac">
    <w:name w:val="Balloon Text"/>
    <w:basedOn w:val="a"/>
    <w:semiHidden/>
    <w:rsid w:val="00A62F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21FB9"/>
    <w:rPr>
      <w:rFonts w:ascii="Arial" w:hAnsi="Arial"/>
      <w:b/>
      <w:bCs/>
      <w:color w:val="000080"/>
    </w:rPr>
  </w:style>
  <w:style w:type="character" w:customStyle="1" w:styleId="a7">
    <w:name w:val="Текст сноски Знак"/>
    <w:link w:val="a6"/>
    <w:semiHidden/>
    <w:rsid w:val="00321FB9"/>
    <w:rPr>
      <w:rFonts w:ascii="Calibri" w:hAnsi="Calibri"/>
      <w:lang w:eastAsia="en-US"/>
    </w:rPr>
  </w:style>
  <w:style w:type="character" w:customStyle="1" w:styleId="aa">
    <w:name w:val="Верхний колонтитул Знак"/>
    <w:link w:val="a9"/>
    <w:rsid w:val="00321FB9"/>
    <w:rPr>
      <w:rFonts w:ascii="Calibri" w:hAnsi="Calibri"/>
      <w:sz w:val="22"/>
      <w:szCs w:val="22"/>
      <w:lang w:eastAsia="en-US"/>
    </w:rPr>
  </w:style>
  <w:style w:type="paragraph" w:styleId="ad">
    <w:name w:val="endnote text"/>
    <w:basedOn w:val="a"/>
    <w:link w:val="ae"/>
    <w:uiPriority w:val="99"/>
    <w:rsid w:val="00321FB9"/>
    <w:rPr>
      <w:sz w:val="20"/>
      <w:szCs w:val="20"/>
    </w:rPr>
  </w:style>
  <w:style w:type="character" w:customStyle="1" w:styleId="ae">
    <w:name w:val="Текст концевой сноски Знак"/>
    <w:link w:val="ad"/>
    <w:uiPriority w:val="99"/>
    <w:rsid w:val="00321FB9"/>
    <w:rPr>
      <w:rFonts w:ascii="Calibri" w:hAnsi="Calibri"/>
      <w:lang w:eastAsia="en-US"/>
    </w:rPr>
  </w:style>
  <w:style w:type="character" w:styleId="af">
    <w:name w:val="endnote reference"/>
    <w:rsid w:val="00321FB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8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evo.tatar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10</Pages>
  <Words>1539</Words>
  <Characters>13025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Reanimator Extreme Edition</Company>
  <LinksUpToDate>false</LinksUpToDate>
  <CharactersWithSpaces>14535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test</dc:creator>
  <cp:lastModifiedBy>INF</cp:lastModifiedBy>
  <cp:revision>11</cp:revision>
  <cp:lastPrinted>2017-04-03T04:35:00Z</cp:lastPrinted>
  <dcterms:created xsi:type="dcterms:W3CDTF">2017-03-20T09:03:00Z</dcterms:created>
  <dcterms:modified xsi:type="dcterms:W3CDTF">2017-05-10T05:33:00Z</dcterms:modified>
</cp:coreProperties>
</file>