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4A" w:rsidRPr="007A15A0" w:rsidRDefault="00201F4A" w:rsidP="00201F4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>КАРАР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ab/>
      </w:r>
      <w:r w:rsidRPr="007A15A0">
        <w:rPr>
          <w:rFonts w:ascii="Times New Roman" w:hAnsi="Times New Roman"/>
          <w:sz w:val="28"/>
          <w:szCs w:val="28"/>
        </w:rPr>
        <w:tab/>
      </w:r>
      <w:r w:rsidRPr="007A15A0">
        <w:rPr>
          <w:rFonts w:ascii="Times New Roman" w:hAnsi="Times New Roman"/>
          <w:sz w:val="28"/>
          <w:szCs w:val="28"/>
        </w:rPr>
        <w:tab/>
      </w:r>
    </w:p>
    <w:p w:rsidR="00201F4A" w:rsidRPr="007A15A0" w:rsidRDefault="00201F4A" w:rsidP="00201F4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 xml:space="preserve">Кече </w:t>
      </w:r>
      <w:proofErr w:type="spellStart"/>
      <w:r w:rsidRPr="007A15A0">
        <w:rPr>
          <w:rFonts w:ascii="Times New Roman" w:hAnsi="Times New Roman"/>
          <w:sz w:val="28"/>
          <w:szCs w:val="28"/>
        </w:rPr>
        <w:t>Сөнчәле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авылында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гражданнар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җыены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нәтиҗәләре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турында</w:t>
      </w:r>
      <w:proofErr w:type="spellEnd"/>
      <w:r w:rsidRPr="007A15A0">
        <w:rPr>
          <w:rFonts w:ascii="Times New Roman" w:hAnsi="Times New Roman"/>
          <w:sz w:val="28"/>
          <w:szCs w:val="28"/>
        </w:rPr>
        <w:t>,</w:t>
      </w:r>
    </w:p>
    <w:p w:rsidR="00201F4A" w:rsidRPr="007A15A0" w:rsidRDefault="00201F4A" w:rsidP="00201F4A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A15A0">
        <w:rPr>
          <w:rFonts w:ascii="Times New Roman" w:hAnsi="Times New Roman"/>
          <w:sz w:val="28"/>
          <w:szCs w:val="28"/>
        </w:rPr>
        <w:t>Сөнчәле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авыл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җирлеге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составына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керүче</w:t>
      </w:r>
      <w:proofErr w:type="spellEnd"/>
    </w:p>
    <w:p w:rsidR="00201F4A" w:rsidRPr="007A15A0" w:rsidRDefault="00201F4A" w:rsidP="00201F4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7A15A0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Аксубай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районы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 xml:space="preserve">  2019 </w:t>
      </w:r>
      <w:proofErr w:type="spellStart"/>
      <w:r w:rsidRPr="007A15A0">
        <w:rPr>
          <w:rFonts w:ascii="Times New Roman" w:hAnsi="Times New Roman"/>
          <w:sz w:val="28"/>
          <w:szCs w:val="28"/>
        </w:rPr>
        <w:t>елның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24 ноябре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Pr="007A15A0">
        <w:rPr>
          <w:rFonts w:ascii="Times New Roman" w:hAnsi="Times New Roman"/>
          <w:sz w:val="28"/>
          <w:szCs w:val="28"/>
        </w:rPr>
        <w:t>№ 2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 xml:space="preserve">06.10.2003 ел, № 131 - ФЗ </w:t>
      </w:r>
      <w:proofErr w:type="spellStart"/>
      <w:r w:rsidRPr="007A15A0">
        <w:rPr>
          <w:rFonts w:ascii="Times New Roman" w:hAnsi="Times New Roman"/>
          <w:sz w:val="28"/>
          <w:szCs w:val="28"/>
        </w:rPr>
        <w:t>Федераль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законның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25.1, 56 </w:t>
      </w:r>
      <w:proofErr w:type="spellStart"/>
      <w:r w:rsidRPr="007A15A0">
        <w:rPr>
          <w:rFonts w:ascii="Times New Roman" w:hAnsi="Times New Roman"/>
          <w:sz w:val="28"/>
          <w:szCs w:val="28"/>
        </w:rPr>
        <w:t>статьясы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, «Россия </w:t>
      </w:r>
      <w:proofErr w:type="spellStart"/>
      <w:r w:rsidRPr="007A15A0">
        <w:rPr>
          <w:rFonts w:ascii="Times New Roman" w:hAnsi="Times New Roman"/>
          <w:sz w:val="28"/>
          <w:szCs w:val="28"/>
        </w:rPr>
        <w:t>Федерациясендә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үзидарә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оештыруның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гомуми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принциплары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турында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» 28.07.2004 ел, № 45-ЗРТ Татарстан </w:t>
      </w:r>
      <w:proofErr w:type="spellStart"/>
      <w:r w:rsidRPr="007A15A0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Законының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35 </w:t>
      </w:r>
      <w:proofErr w:type="spellStart"/>
      <w:r w:rsidRPr="007A15A0">
        <w:rPr>
          <w:rFonts w:ascii="Times New Roman" w:hAnsi="Times New Roman"/>
          <w:sz w:val="28"/>
          <w:szCs w:val="28"/>
        </w:rPr>
        <w:t>статьясы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, «Татарстан </w:t>
      </w:r>
      <w:proofErr w:type="spellStart"/>
      <w:r w:rsidRPr="007A15A0">
        <w:rPr>
          <w:rFonts w:ascii="Times New Roman" w:hAnsi="Times New Roman"/>
          <w:sz w:val="28"/>
          <w:szCs w:val="28"/>
        </w:rPr>
        <w:t>Республикасында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үзидарә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турында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» Татарстан </w:t>
      </w:r>
      <w:proofErr w:type="spellStart"/>
      <w:r w:rsidRPr="007A15A0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Аксубай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7A15A0">
        <w:rPr>
          <w:rFonts w:ascii="Times New Roman" w:hAnsi="Times New Roman"/>
          <w:sz w:val="28"/>
          <w:szCs w:val="28"/>
        </w:rPr>
        <w:t>Сөнчәле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авыл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җирлеге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Уставының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24 </w:t>
      </w:r>
      <w:proofErr w:type="spellStart"/>
      <w:r w:rsidRPr="007A15A0">
        <w:rPr>
          <w:rFonts w:ascii="Times New Roman" w:hAnsi="Times New Roman"/>
          <w:sz w:val="28"/>
          <w:szCs w:val="28"/>
        </w:rPr>
        <w:t>нче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һәм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7A15A0">
        <w:rPr>
          <w:rFonts w:ascii="Times New Roman" w:hAnsi="Times New Roman"/>
          <w:sz w:val="28"/>
          <w:szCs w:val="28"/>
        </w:rPr>
        <w:t>нче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номерлы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«Татарстан </w:t>
      </w:r>
      <w:proofErr w:type="spellStart"/>
      <w:r w:rsidRPr="007A15A0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Аксубай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7A15A0">
        <w:rPr>
          <w:rFonts w:ascii="Times New Roman" w:hAnsi="Times New Roman"/>
          <w:sz w:val="28"/>
          <w:szCs w:val="28"/>
        </w:rPr>
        <w:t>Сөнчәле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авыл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җирлеге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составына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керүче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торак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пунктларда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гражданнар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җыенын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әзерләү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һәм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үткәрү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тәртибе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турындагы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нигезләмәне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раслау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хакында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A15A0">
        <w:rPr>
          <w:rFonts w:ascii="Times New Roman" w:hAnsi="Times New Roman"/>
          <w:sz w:val="28"/>
          <w:szCs w:val="28"/>
        </w:rPr>
        <w:t>гы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2019 </w:t>
      </w:r>
      <w:proofErr w:type="spellStart"/>
      <w:r w:rsidRPr="007A15A0">
        <w:rPr>
          <w:rFonts w:ascii="Times New Roman" w:hAnsi="Times New Roman"/>
          <w:sz w:val="28"/>
          <w:szCs w:val="28"/>
        </w:rPr>
        <w:t>елның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7A15A0">
        <w:rPr>
          <w:rFonts w:ascii="Times New Roman" w:hAnsi="Times New Roman"/>
          <w:sz w:val="28"/>
          <w:szCs w:val="28"/>
        </w:rPr>
        <w:t>нче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ноябрендә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кабул </w:t>
      </w:r>
      <w:proofErr w:type="spellStart"/>
      <w:r w:rsidRPr="007A15A0">
        <w:rPr>
          <w:rFonts w:ascii="Times New Roman" w:hAnsi="Times New Roman"/>
          <w:sz w:val="28"/>
          <w:szCs w:val="28"/>
        </w:rPr>
        <w:t>ителгән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90 </w:t>
      </w:r>
      <w:proofErr w:type="spellStart"/>
      <w:r w:rsidRPr="007A15A0">
        <w:rPr>
          <w:rFonts w:ascii="Times New Roman" w:hAnsi="Times New Roman"/>
          <w:sz w:val="28"/>
          <w:szCs w:val="28"/>
        </w:rPr>
        <w:t>нчы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номерлы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карары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белән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7A15A0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Аксубай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7A15A0">
        <w:rPr>
          <w:rFonts w:ascii="Times New Roman" w:hAnsi="Times New Roman"/>
          <w:sz w:val="28"/>
          <w:szCs w:val="28"/>
        </w:rPr>
        <w:t>Сөнчәле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авыл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җирлеге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составына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керүче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торак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пунктларда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гражданнар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җыенын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әзерләү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һәм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үткәрү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тәртибе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турында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Нигезләмәне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раслау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турында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" </w:t>
      </w:r>
      <w:proofErr w:type="spellStart"/>
      <w:r w:rsidRPr="007A15A0">
        <w:rPr>
          <w:rFonts w:ascii="Times New Roman" w:hAnsi="Times New Roman"/>
          <w:sz w:val="28"/>
          <w:szCs w:val="28"/>
        </w:rPr>
        <w:t>гы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15A0">
        <w:rPr>
          <w:rFonts w:ascii="Times New Roman" w:hAnsi="Times New Roman"/>
          <w:sz w:val="28"/>
          <w:szCs w:val="28"/>
        </w:rPr>
        <w:t>Аксубай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районы Кече </w:t>
      </w:r>
      <w:proofErr w:type="spellStart"/>
      <w:r w:rsidRPr="007A15A0">
        <w:rPr>
          <w:rFonts w:ascii="Times New Roman" w:hAnsi="Times New Roman"/>
          <w:sz w:val="28"/>
          <w:szCs w:val="28"/>
        </w:rPr>
        <w:t>Сөнчәле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авыл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җирлегендә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2019 </w:t>
      </w:r>
      <w:proofErr w:type="spellStart"/>
      <w:r w:rsidRPr="007A15A0">
        <w:rPr>
          <w:rFonts w:ascii="Times New Roman" w:hAnsi="Times New Roman"/>
          <w:sz w:val="28"/>
          <w:szCs w:val="28"/>
        </w:rPr>
        <w:t>елның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24 </w:t>
      </w:r>
      <w:proofErr w:type="spellStart"/>
      <w:r w:rsidRPr="007A15A0">
        <w:rPr>
          <w:rFonts w:ascii="Times New Roman" w:hAnsi="Times New Roman"/>
          <w:sz w:val="28"/>
          <w:szCs w:val="28"/>
        </w:rPr>
        <w:t>ноябрендә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узган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мәсьәлә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буенча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киңәшмә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: 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 xml:space="preserve">"2020 </w:t>
      </w:r>
      <w:proofErr w:type="spellStart"/>
      <w:r w:rsidRPr="007A15A0">
        <w:rPr>
          <w:rFonts w:ascii="Times New Roman" w:hAnsi="Times New Roman"/>
          <w:sz w:val="28"/>
          <w:szCs w:val="28"/>
        </w:rPr>
        <w:t>елда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Аксубай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районының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Кече </w:t>
      </w:r>
      <w:proofErr w:type="spellStart"/>
      <w:r w:rsidRPr="007A15A0">
        <w:rPr>
          <w:rFonts w:ascii="Times New Roman" w:hAnsi="Times New Roman"/>
          <w:sz w:val="28"/>
          <w:szCs w:val="28"/>
        </w:rPr>
        <w:t>Сөнчәле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авыл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җирлегендә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яшәү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урыны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буенча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теркәлгән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һәр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балигъ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булмаган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кешедән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500 </w:t>
      </w:r>
      <w:proofErr w:type="spellStart"/>
      <w:r w:rsidRPr="007A15A0">
        <w:rPr>
          <w:rFonts w:ascii="Times New Roman" w:hAnsi="Times New Roman"/>
          <w:sz w:val="28"/>
          <w:szCs w:val="28"/>
        </w:rPr>
        <w:t>сум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күләмендә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үзара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салым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кертүгә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(1 </w:t>
      </w:r>
      <w:proofErr w:type="spellStart"/>
      <w:r w:rsidRPr="007A15A0">
        <w:rPr>
          <w:rFonts w:ascii="Times New Roman" w:hAnsi="Times New Roman"/>
          <w:sz w:val="28"/>
          <w:szCs w:val="28"/>
        </w:rPr>
        <w:t>төркем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инвалидлардан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15A0">
        <w:rPr>
          <w:rFonts w:ascii="Times New Roman" w:hAnsi="Times New Roman"/>
          <w:sz w:val="28"/>
          <w:szCs w:val="28"/>
        </w:rPr>
        <w:t>Бөек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Ватан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сугышы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ветераннары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һәм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көндезге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формада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укучы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студентлардан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тыш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7A15A0">
        <w:rPr>
          <w:rFonts w:ascii="Times New Roman" w:hAnsi="Times New Roman"/>
          <w:sz w:val="28"/>
          <w:szCs w:val="28"/>
        </w:rPr>
        <w:t>һәм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эшләрне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башкару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буенча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әһәмияткә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ия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мәсьәләләрне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хәл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итүгә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алынган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акчаларны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җибәрүгә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юнәлтү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белән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A15A0">
        <w:rPr>
          <w:rFonts w:ascii="Times New Roman" w:hAnsi="Times New Roman"/>
          <w:sz w:val="28"/>
          <w:szCs w:val="28"/>
        </w:rPr>
        <w:t>килешәсезме</w:t>
      </w:r>
      <w:proofErr w:type="spellEnd"/>
      <w:r w:rsidRPr="007A15A0">
        <w:rPr>
          <w:rFonts w:ascii="Times New Roman" w:hAnsi="Times New Roman"/>
          <w:sz w:val="28"/>
          <w:szCs w:val="28"/>
        </w:rPr>
        <w:t>?:</w:t>
      </w:r>
      <w:proofErr w:type="gramEnd"/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җирлекнең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торак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пунктлары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чикләрендә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әһәмияттәге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автомобиль </w:t>
      </w:r>
      <w:proofErr w:type="spellStart"/>
      <w:r w:rsidRPr="007A15A0">
        <w:rPr>
          <w:rFonts w:ascii="Times New Roman" w:hAnsi="Times New Roman"/>
          <w:sz w:val="28"/>
          <w:szCs w:val="28"/>
        </w:rPr>
        <w:t>юлларына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карата </w:t>
      </w:r>
      <w:proofErr w:type="spellStart"/>
      <w:r w:rsidRPr="007A15A0">
        <w:rPr>
          <w:rFonts w:ascii="Times New Roman" w:hAnsi="Times New Roman"/>
          <w:sz w:val="28"/>
          <w:szCs w:val="28"/>
        </w:rPr>
        <w:t>юл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эшчәнлеге</w:t>
      </w:r>
      <w:proofErr w:type="spellEnd"/>
      <w:r w:rsidRPr="007A15A0">
        <w:rPr>
          <w:rFonts w:ascii="Times New Roman" w:hAnsi="Times New Roman"/>
          <w:sz w:val="28"/>
          <w:szCs w:val="28"/>
        </w:rPr>
        <w:t>: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 xml:space="preserve">- Поселок </w:t>
      </w:r>
      <w:proofErr w:type="spellStart"/>
      <w:r w:rsidRPr="007A15A0">
        <w:rPr>
          <w:rFonts w:ascii="Times New Roman" w:hAnsi="Times New Roman"/>
          <w:sz w:val="28"/>
          <w:szCs w:val="28"/>
        </w:rPr>
        <w:t>эчендәге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юлларны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ремонтлау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A15A0">
        <w:rPr>
          <w:rFonts w:ascii="Times New Roman" w:hAnsi="Times New Roman"/>
          <w:sz w:val="28"/>
          <w:szCs w:val="28"/>
        </w:rPr>
        <w:t>вак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таш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сатып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алу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һәм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ташу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15A0">
        <w:rPr>
          <w:rFonts w:ascii="Times New Roman" w:hAnsi="Times New Roman"/>
          <w:sz w:val="28"/>
          <w:szCs w:val="28"/>
        </w:rPr>
        <w:t>грунтлау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һәм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  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 xml:space="preserve">   Кече </w:t>
      </w:r>
      <w:proofErr w:type="spellStart"/>
      <w:r w:rsidRPr="007A15A0">
        <w:rPr>
          <w:rFonts w:ascii="Times New Roman" w:hAnsi="Times New Roman"/>
          <w:sz w:val="28"/>
          <w:szCs w:val="28"/>
        </w:rPr>
        <w:t>Сөнчәле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авылы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урамнарын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аклау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15A0">
        <w:rPr>
          <w:rFonts w:ascii="Times New Roman" w:hAnsi="Times New Roman"/>
          <w:sz w:val="28"/>
          <w:szCs w:val="28"/>
        </w:rPr>
        <w:t>вак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таш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җәю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) 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ЯММ </w:t>
      </w:r>
      <w:proofErr w:type="spellStart"/>
      <w:r>
        <w:rPr>
          <w:rFonts w:ascii="Times New Roman" w:hAnsi="Times New Roman"/>
          <w:sz w:val="28"/>
          <w:szCs w:val="28"/>
        </w:rPr>
        <w:t>сатып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Сөнчәле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авылы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эчендәге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юлларны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кышкы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чорда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карап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>"КАРШЫ" ӨЧЕН ТЫЕЛЫП КАЛДЫ»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15A0">
        <w:rPr>
          <w:rFonts w:ascii="Times New Roman" w:hAnsi="Times New Roman"/>
          <w:sz w:val="28"/>
          <w:szCs w:val="28"/>
        </w:rPr>
        <w:t>Гражданнар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җыены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нәтиҗәләре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турындагы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беркетмә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нигезендә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:  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15A0">
        <w:rPr>
          <w:rFonts w:ascii="Times New Roman" w:hAnsi="Times New Roman"/>
          <w:sz w:val="28"/>
          <w:szCs w:val="28"/>
        </w:rPr>
        <w:t>Сайлау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хокукына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ия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булган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җыенда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катнашучылар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исемлегенә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78 граждан </w:t>
      </w:r>
      <w:proofErr w:type="spellStart"/>
      <w:r w:rsidRPr="007A15A0">
        <w:rPr>
          <w:rFonts w:ascii="Times New Roman" w:hAnsi="Times New Roman"/>
          <w:sz w:val="28"/>
          <w:szCs w:val="28"/>
        </w:rPr>
        <w:t>кертелгән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15A0">
        <w:rPr>
          <w:rFonts w:ascii="Times New Roman" w:hAnsi="Times New Roman"/>
          <w:sz w:val="28"/>
          <w:szCs w:val="28"/>
        </w:rPr>
        <w:t>җыенда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катнашучылар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саны 67 </w:t>
      </w:r>
      <w:proofErr w:type="spellStart"/>
      <w:r w:rsidRPr="007A15A0">
        <w:rPr>
          <w:rFonts w:ascii="Times New Roman" w:hAnsi="Times New Roman"/>
          <w:sz w:val="28"/>
          <w:szCs w:val="28"/>
        </w:rPr>
        <w:t>кеше</w:t>
      </w:r>
      <w:proofErr w:type="spellEnd"/>
      <w:r w:rsidRPr="007A15A0">
        <w:rPr>
          <w:rFonts w:ascii="Times New Roman" w:hAnsi="Times New Roman"/>
          <w:sz w:val="28"/>
          <w:szCs w:val="28"/>
        </w:rPr>
        <w:t>.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15A0">
        <w:rPr>
          <w:rFonts w:ascii="Times New Roman" w:hAnsi="Times New Roman"/>
          <w:sz w:val="28"/>
          <w:szCs w:val="28"/>
        </w:rPr>
        <w:t>Халык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җыенында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катнашучыларның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ачык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тавыш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бирү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нәтиҗәләре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буенча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җыенда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катнашучылар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түбәндәгечә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A15A0">
        <w:rPr>
          <w:rFonts w:ascii="Times New Roman" w:hAnsi="Times New Roman"/>
          <w:sz w:val="28"/>
          <w:szCs w:val="28"/>
        </w:rPr>
        <w:t>бүленде</w:t>
      </w:r>
      <w:proofErr w:type="spellEnd"/>
      <w:r w:rsidRPr="007A15A0">
        <w:rPr>
          <w:rFonts w:ascii="Times New Roman" w:hAnsi="Times New Roman"/>
          <w:sz w:val="28"/>
          <w:szCs w:val="28"/>
        </w:rPr>
        <w:t>::</w:t>
      </w:r>
      <w:proofErr w:type="gramEnd"/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 xml:space="preserve">- «За позиция </w:t>
      </w:r>
      <w:proofErr w:type="spellStart"/>
      <w:r w:rsidRPr="007A15A0">
        <w:rPr>
          <w:rFonts w:ascii="Times New Roman" w:hAnsi="Times New Roman"/>
          <w:sz w:val="28"/>
          <w:szCs w:val="28"/>
        </w:rPr>
        <w:t>өчен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" 67 граждан </w:t>
      </w:r>
      <w:proofErr w:type="spellStart"/>
      <w:r w:rsidRPr="007A15A0">
        <w:rPr>
          <w:rFonts w:ascii="Times New Roman" w:hAnsi="Times New Roman"/>
          <w:sz w:val="28"/>
          <w:szCs w:val="28"/>
        </w:rPr>
        <w:t>тавыш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бирде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; 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>- "</w:t>
      </w:r>
      <w:proofErr w:type="spellStart"/>
      <w:r w:rsidRPr="007A15A0">
        <w:rPr>
          <w:rFonts w:ascii="Times New Roman" w:hAnsi="Times New Roman"/>
          <w:sz w:val="28"/>
          <w:szCs w:val="28"/>
        </w:rPr>
        <w:t>каршы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A15A0">
        <w:rPr>
          <w:rFonts w:ascii="Times New Roman" w:hAnsi="Times New Roman"/>
          <w:sz w:val="28"/>
          <w:szCs w:val="28"/>
        </w:rPr>
        <w:t>позициясе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өчен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0 граждан </w:t>
      </w:r>
      <w:proofErr w:type="spellStart"/>
      <w:r w:rsidRPr="007A15A0">
        <w:rPr>
          <w:rFonts w:ascii="Times New Roman" w:hAnsi="Times New Roman"/>
          <w:sz w:val="28"/>
          <w:szCs w:val="28"/>
        </w:rPr>
        <w:t>тавыш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бирде</w:t>
      </w:r>
      <w:proofErr w:type="spellEnd"/>
      <w:r w:rsidRPr="007A15A0">
        <w:rPr>
          <w:rFonts w:ascii="Times New Roman" w:hAnsi="Times New Roman"/>
          <w:sz w:val="28"/>
          <w:szCs w:val="28"/>
        </w:rPr>
        <w:t>;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 xml:space="preserve">- Позиция </w:t>
      </w:r>
      <w:proofErr w:type="spellStart"/>
      <w:r w:rsidRPr="007A15A0">
        <w:rPr>
          <w:rFonts w:ascii="Times New Roman" w:hAnsi="Times New Roman"/>
          <w:sz w:val="28"/>
          <w:szCs w:val="28"/>
        </w:rPr>
        <w:t>өчен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0 граждан </w:t>
      </w:r>
      <w:proofErr w:type="spellStart"/>
      <w:r w:rsidRPr="007A15A0">
        <w:rPr>
          <w:rFonts w:ascii="Times New Roman" w:hAnsi="Times New Roman"/>
          <w:sz w:val="28"/>
          <w:szCs w:val="28"/>
        </w:rPr>
        <w:t>тавыш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бирде</w:t>
      </w:r>
      <w:proofErr w:type="spellEnd"/>
      <w:r w:rsidRPr="007A15A0">
        <w:rPr>
          <w:rFonts w:ascii="Times New Roman" w:hAnsi="Times New Roman"/>
          <w:sz w:val="28"/>
          <w:szCs w:val="28"/>
        </w:rPr>
        <w:t>.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15A0">
        <w:rPr>
          <w:rFonts w:ascii="Times New Roman" w:hAnsi="Times New Roman"/>
          <w:sz w:val="28"/>
          <w:szCs w:val="28"/>
        </w:rPr>
        <w:t>Бәян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ителгәннәрдән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чыгып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15A0">
        <w:rPr>
          <w:rFonts w:ascii="Times New Roman" w:hAnsi="Times New Roman"/>
          <w:sz w:val="28"/>
          <w:szCs w:val="28"/>
        </w:rPr>
        <w:t>халык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җыены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карар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итте</w:t>
      </w:r>
      <w:proofErr w:type="spellEnd"/>
      <w:r w:rsidRPr="007A15A0">
        <w:rPr>
          <w:rFonts w:ascii="Times New Roman" w:hAnsi="Times New Roman"/>
          <w:sz w:val="28"/>
          <w:szCs w:val="28"/>
        </w:rPr>
        <w:t>: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lastRenderedPageBreak/>
        <w:t xml:space="preserve">1.Татарстан </w:t>
      </w:r>
      <w:proofErr w:type="spellStart"/>
      <w:r w:rsidRPr="007A15A0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Аксубай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районы Кече </w:t>
      </w:r>
      <w:proofErr w:type="spellStart"/>
      <w:r w:rsidRPr="007A15A0">
        <w:rPr>
          <w:rFonts w:ascii="Times New Roman" w:hAnsi="Times New Roman"/>
          <w:sz w:val="28"/>
          <w:szCs w:val="28"/>
        </w:rPr>
        <w:t>Сөнчәле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15A0">
        <w:rPr>
          <w:rFonts w:ascii="Times New Roman" w:hAnsi="Times New Roman"/>
          <w:sz w:val="28"/>
          <w:szCs w:val="28"/>
        </w:rPr>
        <w:t>Сөнчәле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авыл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җирлекләрендә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гражданнар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җыенын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узган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дип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танырга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15A0">
        <w:rPr>
          <w:rFonts w:ascii="Times New Roman" w:hAnsi="Times New Roman"/>
          <w:sz w:val="28"/>
          <w:szCs w:val="28"/>
        </w:rPr>
        <w:t>гражданнар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җыены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нәтиҗәләре-чын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мәгънәсендә</w:t>
      </w:r>
      <w:proofErr w:type="spellEnd"/>
      <w:r w:rsidRPr="007A15A0">
        <w:rPr>
          <w:rFonts w:ascii="Times New Roman" w:hAnsi="Times New Roman"/>
          <w:sz w:val="28"/>
          <w:szCs w:val="28"/>
        </w:rPr>
        <w:t>.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 xml:space="preserve">2."Аксубай </w:t>
      </w:r>
      <w:proofErr w:type="spellStart"/>
      <w:r w:rsidRPr="007A15A0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районының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Сөнчәле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авыл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җирлеге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территориясендә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яшәү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урыны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буенча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теркәлгән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һәр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балигъ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булмаган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кешедән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, 1 </w:t>
      </w:r>
      <w:proofErr w:type="spellStart"/>
      <w:r w:rsidRPr="007A15A0">
        <w:rPr>
          <w:rFonts w:ascii="Times New Roman" w:hAnsi="Times New Roman"/>
          <w:sz w:val="28"/>
          <w:szCs w:val="28"/>
        </w:rPr>
        <w:t>Төркем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инвалидларыннан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15A0">
        <w:rPr>
          <w:rFonts w:ascii="Times New Roman" w:hAnsi="Times New Roman"/>
          <w:sz w:val="28"/>
          <w:szCs w:val="28"/>
        </w:rPr>
        <w:t>Бөек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Ватан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сугышы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ветераннарының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һәм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көндезге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формада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укучы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студентлардан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тыш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, 2020 </w:t>
      </w:r>
      <w:proofErr w:type="spellStart"/>
      <w:r w:rsidRPr="007A15A0">
        <w:rPr>
          <w:rFonts w:ascii="Times New Roman" w:hAnsi="Times New Roman"/>
          <w:sz w:val="28"/>
          <w:szCs w:val="28"/>
        </w:rPr>
        <w:t>елда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500 </w:t>
      </w:r>
      <w:proofErr w:type="spellStart"/>
      <w:r w:rsidRPr="007A15A0">
        <w:rPr>
          <w:rFonts w:ascii="Times New Roman" w:hAnsi="Times New Roman"/>
          <w:sz w:val="28"/>
          <w:szCs w:val="28"/>
        </w:rPr>
        <w:t>сум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күләмендә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үзара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салым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кертүгә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һәм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алдагы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эшләрне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башкаруга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алынган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акчаларны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әһәмияттәге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мәсьәләләрне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хәл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итүгә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юнәлдерүгә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A15A0">
        <w:rPr>
          <w:rFonts w:ascii="Times New Roman" w:hAnsi="Times New Roman"/>
          <w:sz w:val="28"/>
          <w:szCs w:val="28"/>
        </w:rPr>
        <w:t>килешәсезме</w:t>
      </w:r>
      <w:proofErr w:type="spellEnd"/>
      <w:r w:rsidRPr="007A15A0">
        <w:rPr>
          <w:rFonts w:ascii="Times New Roman" w:hAnsi="Times New Roman"/>
          <w:sz w:val="28"/>
          <w:szCs w:val="28"/>
        </w:rPr>
        <w:t>?:</w:t>
      </w:r>
      <w:proofErr w:type="gramEnd"/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җирлекнең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торак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пунктлары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чикләрендә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әһәмияттәге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автомобиль </w:t>
      </w:r>
      <w:proofErr w:type="spellStart"/>
      <w:r w:rsidRPr="007A15A0">
        <w:rPr>
          <w:rFonts w:ascii="Times New Roman" w:hAnsi="Times New Roman"/>
          <w:sz w:val="28"/>
          <w:szCs w:val="28"/>
        </w:rPr>
        <w:t>юлларына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карата </w:t>
      </w:r>
      <w:proofErr w:type="spellStart"/>
      <w:r w:rsidRPr="007A15A0">
        <w:rPr>
          <w:rFonts w:ascii="Times New Roman" w:hAnsi="Times New Roman"/>
          <w:sz w:val="28"/>
          <w:szCs w:val="28"/>
        </w:rPr>
        <w:t>юл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эшчәнлеге</w:t>
      </w:r>
      <w:proofErr w:type="spellEnd"/>
      <w:r w:rsidRPr="007A15A0">
        <w:rPr>
          <w:rFonts w:ascii="Times New Roman" w:hAnsi="Times New Roman"/>
          <w:sz w:val="28"/>
          <w:szCs w:val="28"/>
        </w:rPr>
        <w:t>: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 xml:space="preserve">- Поселок </w:t>
      </w:r>
      <w:proofErr w:type="spellStart"/>
      <w:r w:rsidRPr="007A15A0">
        <w:rPr>
          <w:rFonts w:ascii="Times New Roman" w:hAnsi="Times New Roman"/>
          <w:sz w:val="28"/>
          <w:szCs w:val="28"/>
        </w:rPr>
        <w:t>эчендәге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юлларны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ремонтлау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A15A0">
        <w:rPr>
          <w:rFonts w:ascii="Times New Roman" w:hAnsi="Times New Roman"/>
          <w:sz w:val="28"/>
          <w:szCs w:val="28"/>
        </w:rPr>
        <w:t>вак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таш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сатып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алу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һәм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ташу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15A0">
        <w:rPr>
          <w:rFonts w:ascii="Times New Roman" w:hAnsi="Times New Roman"/>
          <w:sz w:val="28"/>
          <w:szCs w:val="28"/>
        </w:rPr>
        <w:t>грунтлау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һәм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 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 xml:space="preserve">    Кече </w:t>
      </w:r>
      <w:proofErr w:type="spellStart"/>
      <w:r w:rsidRPr="007A15A0">
        <w:rPr>
          <w:rFonts w:ascii="Times New Roman" w:hAnsi="Times New Roman"/>
          <w:sz w:val="28"/>
          <w:szCs w:val="28"/>
        </w:rPr>
        <w:t>Сөнчәле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авылы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урамнарын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аклау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15A0">
        <w:rPr>
          <w:rFonts w:ascii="Times New Roman" w:hAnsi="Times New Roman"/>
          <w:sz w:val="28"/>
          <w:szCs w:val="28"/>
        </w:rPr>
        <w:t>вак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таш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җәю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) </w:t>
      </w:r>
    </w:p>
    <w:p w:rsidR="00201F4A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- ЯММ </w:t>
      </w:r>
      <w:proofErr w:type="spellStart"/>
      <w:r>
        <w:rPr>
          <w:rFonts w:ascii="Times New Roman" w:hAnsi="Times New Roman"/>
          <w:sz w:val="28"/>
          <w:szCs w:val="28"/>
        </w:rPr>
        <w:t>сатып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Сөнчәле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авылы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эчендәге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юлларны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кышкы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чорда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карап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тоту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тоту</w:t>
      </w:r>
      <w:proofErr w:type="spellEnd"/>
      <w:r w:rsidRPr="007A15A0">
        <w:rPr>
          <w:rFonts w:ascii="Times New Roman" w:hAnsi="Times New Roman"/>
          <w:sz w:val="28"/>
          <w:szCs w:val="28"/>
        </w:rPr>
        <w:t>.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7A15A0">
        <w:rPr>
          <w:rFonts w:ascii="Times New Roman" w:hAnsi="Times New Roman"/>
          <w:sz w:val="28"/>
          <w:szCs w:val="28"/>
        </w:rPr>
        <w:t>Әлеге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карарны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Сөнчәле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авыл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җирлегенең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«Интернет» </w:t>
      </w:r>
      <w:proofErr w:type="spellStart"/>
      <w:r w:rsidRPr="007A15A0">
        <w:rPr>
          <w:rFonts w:ascii="Times New Roman" w:hAnsi="Times New Roman"/>
          <w:sz w:val="28"/>
          <w:szCs w:val="28"/>
        </w:rPr>
        <w:t>мәгълүмат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– телекоммуникация </w:t>
      </w:r>
      <w:proofErr w:type="spellStart"/>
      <w:r w:rsidRPr="007A15A0">
        <w:rPr>
          <w:rFonts w:ascii="Times New Roman" w:hAnsi="Times New Roman"/>
          <w:sz w:val="28"/>
          <w:szCs w:val="28"/>
        </w:rPr>
        <w:t>челтәрендә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адрес </w:t>
      </w:r>
      <w:proofErr w:type="spellStart"/>
      <w:r w:rsidRPr="007A15A0">
        <w:rPr>
          <w:rFonts w:ascii="Times New Roman" w:hAnsi="Times New Roman"/>
          <w:sz w:val="28"/>
          <w:szCs w:val="28"/>
        </w:rPr>
        <w:t>буенча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урнаштырырга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: http://aksubaevo.tatar.ru Татарстан </w:t>
      </w:r>
      <w:proofErr w:type="spellStart"/>
      <w:r w:rsidRPr="007A15A0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Аксубай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7A15A0">
        <w:rPr>
          <w:rFonts w:ascii="Times New Roman" w:hAnsi="Times New Roman"/>
          <w:sz w:val="28"/>
          <w:szCs w:val="28"/>
        </w:rPr>
        <w:t>Сөнчәле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авыл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җирлегенең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мәгълүмат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стендларында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һәм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7A15A0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хокукый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мәгълүмат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рәсми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порталында</w:t>
      </w:r>
      <w:proofErr w:type="spellEnd"/>
      <w:r w:rsidRPr="007A15A0">
        <w:rPr>
          <w:rFonts w:ascii="Times New Roman" w:hAnsi="Times New Roman"/>
          <w:sz w:val="28"/>
          <w:szCs w:val="28"/>
        </w:rPr>
        <w:t>.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A15A0">
        <w:rPr>
          <w:rFonts w:ascii="Times New Roman" w:hAnsi="Times New Roman"/>
          <w:sz w:val="28"/>
          <w:szCs w:val="28"/>
        </w:rPr>
        <w:t xml:space="preserve">4.Әлеге </w:t>
      </w:r>
      <w:proofErr w:type="spellStart"/>
      <w:r w:rsidRPr="007A15A0">
        <w:rPr>
          <w:rFonts w:ascii="Times New Roman" w:hAnsi="Times New Roman"/>
          <w:sz w:val="28"/>
          <w:szCs w:val="28"/>
        </w:rPr>
        <w:t>карарны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7A15A0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норматив </w:t>
      </w:r>
      <w:proofErr w:type="spellStart"/>
      <w:r w:rsidRPr="007A15A0">
        <w:rPr>
          <w:rFonts w:ascii="Times New Roman" w:hAnsi="Times New Roman"/>
          <w:sz w:val="28"/>
          <w:szCs w:val="28"/>
        </w:rPr>
        <w:t>хокукый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актлары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Регистрына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кертү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өчен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җибәрергә</w:t>
      </w:r>
      <w:proofErr w:type="spellEnd"/>
      <w:r w:rsidRPr="007A15A0">
        <w:rPr>
          <w:rFonts w:ascii="Times New Roman" w:hAnsi="Times New Roman"/>
          <w:sz w:val="28"/>
          <w:szCs w:val="28"/>
        </w:rPr>
        <w:t>.</w:t>
      </w: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01F4A" w:rsidRPr="007A15A0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01F4A" w:rsidRDefault="00201F4A" w:rsidP="00201F4A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15A0">
        <w:rPr>
          <w:rFonts w:ascii="Times New Roman" w:hAnsi="Times New Roman"/>
          <w:sz w:val="28"/>
          <w:szCs w:val="28"/>
        </w:rPr>
        <w:t>Сөнчәле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авыл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A0">
        <w:rPr>
          <w:rFonts w:ascii="Times New Roman" w:hAnsi="Times New Roman"/>
          <w:sz w:val="28"/>
          <w:szCs w:val="28"/>
        </w:rPr>
        <w:t>җирлеге</w:t>
      </w:r>
      <w:proofErr w:type="spellEnd"/>
      <w:r w:rsidRPr="007A15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A15A0">
        <w:rPr>
          <w:rFonts w:ascii="Times New Roman" w:hAnsi="Times New Roman"/>
          <w:sz w:val="28"/>
          <w:szCs w:val="28"/>
        </w:rPr>
        <w:t>башлыгы</w:t>
      </w:r>
      <w:proofErr w:type="spellEnd"/>
      <w:r>
        <w:rPr>
          <w:rFonts w:ascii="Times New Roman" w:hAnsi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</w:t>
      </w:r>
      <w:r w:rsidRPr="007A15A0">
        <w:rPr>
          <w:rFonts w:ascii="Times New Roman" w:hAnsi="Times New Roman"/>
          <w:sz w:val="28"/>
          <w:szCs w:val="28"/>
        </w:rPr>
        <w:t xml:space="preserve">И. </w:t>
      </w:r>
      <w:r>
        <w:rPr>
          <w:rFonts w:ascii="Times New Roman" w:hAnsi="Times New Roman"/>
          <w:sz w:val="28"/>
          <w:szCs w:val="28"/>
        </w:rPr>
        <w:t>В</w:t>
      </w:r>
      <w:r w:rsidRPr="007A15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A15A0">
        <w:rPr>
          <w:rFonts w:ascii="Times New Roman" w:hAnsi="Times New Roman"/>
          <w:sz w:val="28"/>
          <w:szCs w:val="28"/>
        </w:rPr>
        <w:t>Крайнова</w:t>
      </w:r>
      <w:proofErr w:type="spellEnd"/>
    </w:p>
    <w:p w:rsidR="00B93612" w:rsidRDefault="00B93612">
      <w:bookmarkStart w:id="0" w:name="_GoBack"/>
      <w:bookmarkEnd w:id="0"/>
    </w:p>
    <w:sectPr w:rsidR="00B93612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4A"/>
    <w:rsid w:val="00201F4A"/>
    <w:rsid w:val="00B9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AA886-F798-4479-8ECA-86784BAD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F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1</cp:revision>
  <dcterms:created xsi:type="dcterms:W3CDTF">2019-12-11T07:27:00Z</dcterms:created>
  <dcterms:modified xsi:type="dcterms:W3CDTF">2019-12-11T07:27:00Z</dcterms:modified>
</cp:coreProperties>
</file>