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504EA" w:rsidRPr="00A80CC6" w:rsidTr="00D870B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4EA" w:rsidRPr="00A80CC6" w:rsidRDefault="00F504EA" w:rsidP="00D870B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504EA" w:rsidRPr="00A80CC6" w:rsidRDefault="00F504EA" w:rsidP="00D870BA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A80CC6">
              <w:rPr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A80CC6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F504EA" w:rsidRPr="00A80CC6" w:rsidRDefault="00F504EA" w:rsidP="00D870B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0CC6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A80CC6">
              <w:rPr>
                <w:b/>
                <w:bCs/>
                <w:sz w:val="20"/>
                <w:szCs w:val="20"/>
              </w:rPr>
              <w:t>ь</w:t>
            </w:r>
            <w:r w:rsidRPr="00A80CC6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A80CC6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A80CC6">
              <w:rPr>
                <w:b/>
                <w:bCs/>
                <w:sz w:val="20"/>
                <w:szCs w:val="20"/>
              </w:rPr>
              <w:t>.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A80CC6">
              <w:rPr>
                <w:b/>
                <w:bCs/>
                <w:sz w:val="20"/>
                <w:szCs w:val="20"/>
              </w:rPr>
              <w:t>@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A80CC6">
              <w:rPr>
                <w:b/>
                <w:bCs/>
                <w:sz w:val="20"/>
                <w:szCs w:val="20"/>
              </w:rPr>
              <w:t>.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4EA" w:rsidRPr="00A80CC6" w:rsidRDefault="00F504EA" w:rsidP="00D870BA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4EA" w:rsidRDefault="00F504EA" w:rsidP="00F504EA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F8732E" wp14:editId="72679642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F504EA" w:rsidRDefault="00F504EA" w:rsidP="00F504EA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4CF8732E" wp14:editId="72679642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04EA" w:rsidRPr="00A80CC6" w:rsidRDefault="00F504EA" w:rsidP="00D870BA">
            <w:pPr>
              <w:rPr>
                <w:sz w:val="20"/>
                <w:szCs w:val="20"/>
                <w:lang w:val="tt-RU"/>
              </w:rPr>
            </w:pPr>
          </w:p>
          <w:p w:rsidR="00F504EA" w:rsidRPr="00A80CC6" w:rsidRDefault="00F504EA" w:rsidP="00D870BA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04EA" w:rsidRPr="00A80CC6" w:rsidRDefault="00F504EA" w:rsidP="00D870BA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504EA" w:rsidRPr="00A80CC6" w:rsidRDefault="00F504EA" w:rsidP="00D870BA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A80CC6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F504EA" w:rsidRPr="00A80CC6" w:rsidRDefault="00F504EA" w:rsidP="00D870BA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A80CC6">
              <w:rPr>
                <w:b/>
                <w:bCs/>
                <w:sz w:val="20"/>
                <w:szCs w:val="20"/>
              </w:rPr>
              <w:t>Щербен</w:t>
            </w:r>
            <w:r w:rsidRPr="00A80CC6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504EA" w:rsidRPr="00A80CC6" w:rsidRDefault="00F504EA" w:rsidP="00D870BA">
            <w:pPr>
              <w:jc w:val="center"/>
              <w:rPr>
                <w:b/>
                <w:iCs/>
                <w:sz w:val="20"/>
                <w:szCs w:val="20"/>
              </w:rPr>
            </w:pPr>
            <w:r w:rsidRPr="00A80CC6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A80CC6">
              <w:rPr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F504EA" w:rsidRPr="00A80CC6" w:rsidRDefault="00F504EA" w:rsidP="00D870BA">
            <w:pPr>
              <w:jc w:val="center"/>
              <w:rPr>
                <w:b/>
                <w:bCs/>
                <w:sz w:val="20"/>
                <w:szCs w:val="20"/>
              </w:rPr>
            </w:pPr>
            <w:r w:rsidRPr="00A80CC6">
              <w:rPr>
                <w:b/>
                <w:iCs/>
                <w:sz w:val="20"/>
                <w:szCs w:val="20"/>
              </w:rPr>
              <w:t xml:space="preserve"> </w:t>
            </w:r>
            <w:r w:rsidRPr="00A80CC6">
              <w:rPr>
                <w:b/>
                <w:bCs/>
                <w:sz w:val="20"/>
                <w:szCs w:val="20"/>
              </w:rPr>
              <w:t xml:space="preserve"> 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A80CC6">
              <w:rPr>
                <w:b/>
                <w:bCs/>
                <w:sz w:val="20"/>
                <w:szCs w:val="20"/>
              </w:rPr>
              <w:t>.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A80CC6">
              <w:rPr>
                <w:b/>
                <w:bCs/>
                <w:sz w:val="20"/>
                <w:szCs w:val="20"/>
              </w:rPr>
              <w:t>@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A80CC6">
              <w:rPr>
                <w:b/>
                <w:bCs/>
                <w:sz w:val="20"/>
                <w:szCs w:val="20"/>
              </w:rPr>
              <w:t>.</w:t>
            </w:r>
            <w:r w:rsidRPr="00A80CC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251E14" w:rsidRDefault="00251E14" w:rsidP="00D45FB9">
      <w:pPr>
        <w:jc w:val="center"/>
        <w:rPr>
          <w:b/>
          <w:sz w:val="28"/>
          <w:szCs w:val="28"/>
        </w:rPr>
      </w:pPr>
    </w:p>
    <w:p w:rsidR="00251E14" w:rsidRPr="00F504EA" w:rsidRDefault="00F504EA" w:rsidP="00520329">
      <w:pPr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</w:p>
    <w:p w:rsidR="00251E14" w:rsidRDefault="00251E14" w:rsidP="00D45FB9">
      <w:pPr>
        <w:jc w:val="center"/>
        <w:rPr>
          <w:b/>
          <w:sz w:val="28"/>
          <w:szCs w:val="28"/>
        </w:rPr>
      </w:pPr>
    </w:p>
    <w:p w:rsidR="00531ECE" w:rsidRPr="00F504EA" w:rsidRDefault="00F504EA" w:rsidP="00531ECE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531ECE" w:rsidRPr="00963E58" w:rsidRDefault="00531ECE" w:rsidP="00531ECE">
      <w:pPr>
        <w:jc w:val="center"/>
        <w:rPr>
          <w:sz w:val="28"/>
          <w:szCs w:val="28"/>
        </w:rPr>
      </w:pPr>
    </w:p>
    <w:p w:rsidR="00531ECE" w:rsidRPr="00963E58" w:rsidRDefault="00531ECE" w:rsidP="00531ECE">
      <w:pPr>
        <w:jc w:val="center"/>
        <w:rPr>
          <w:sz w:val="28"/>
          <w:szCs w:val="28"/>
        </w:rPr>
      </w:pPr>
    </w:p>
    <w:p w:rsidR="00531ECE" w:rsidRPr="00963E58" w:rsidRDefault="00531ECE" w:rsidP="00531ECE">
      <w:pPr>
        <w:jc w:val="center"/>
        <w:rPr>
          <w:sz w:val="28"/>
          <w:szCs w:val="28"/>
        </w:rPr>
      </w:pPr>
      <w:r w:rsidRPr="00963E58">
        <w:rPr>
          <w:sz w:val="28"/>
          <w:szCs w:val="28"/>
        </w:rPr>
        <w:t>КАРАР</w:t>
      </w:r>
    </w:p>
    <w:p w:rsidR="00531ECE" w:rsidRPr="00963E58" w:rsidRDefault="00531ECE" w:rsidP="00531ECE">
      <w:pPr>
        <w:rPr>
          <w:sz w:val="28"/>
          <w:szCs w:val="28"/>
        </w:rPr>
      </w:pPr>
      <w:r w:rsidRPr="00963E58">
        <w:rPr>
          <w:sz w:val="28"/>
          <w:szCs w:val="28"/>
        </w:rPr>
        <w:t xml:space="preserve">№ </w:t>
      </w:r>
      <w:r w:rsidR="00F504EA">
        <w:rPr>
          <w:sz w:val="28"/>
          <w:szCs w:val="28"/>
          <w:lang w:val="tt-RU"/>
        </w:rPr>
        <w:t>13</w:t>
      </w:r>
      <w:r w:rsidRPr="00963E58">
        <w:rPr>
          <w:sz w:val="28"/>
          <w:szCs w:val="28"/>
        </w:rPr>
        <w:t xml:space="preserve">                                                                                        2021ел</w:t>
      </w:r>
      <w:r w:rsidR="00F504EA">
        <w:rPr>
          <w:sz w:val="28"/>
          <w:szCs w:val="28"/>
          <w:lang w:val="tt-RU"/>
        </w:rPr>
        <w:t>, 5 нче март</w:t>
      </w:r>
      <w:r w:rsidRPr="00963E58">
        <w:rPr>
          <w:sz w:val="28"/>
          <w:szCs w:val="28"/>
        </w:rPr>
        <w:t xml:space="preserve"> </w:t>
      </w:r>
    </w:p>
    <w:p w:rsidR="00531ECE" w:rsidRPr="00963E58" w:rsidRDefault="00531ECE" w:rsidP="00531ECE">
      <w:pPr>
        <w:rPr>
          <w:sz w:val="28"/>
          <w:szCs w:val="28"/>
        </w:rPr>
      </w:pPr>
    </w:p>
    <w:p w:rsidR="00531ECE" w:rsidRPr="00083712" w:rsidRDefault="00531ECE" w:rsidP="00F504EA">
      <w:pPr>
        <w:jc w:val="center"/>
        <w:rPr>
          <w:sz w:val="28"/>
          <w:szCs w:val="28"/>
        </w:rPr>
      </w:pPr>
      <w:r w:rsidRPr="00083712">
        <w:rPr>
          <w:sz w:val="28"/>
          <w:szCs w:val="28"/>
        </w:rPr>
        <w:t>Татарстан Республикасы Аксубай муниципаль районы</w:t>
      </w:r>
    </w:p>
    <w:p w:rsidR="00531ECE" w:rsidRPr="00083712" w:rsidRDefault="00531ECE" w:rsidP="00F504EA">
      <w:pPr>
        <w:jc w:val="center"/>
        <w:rPr>
          <w:sz w:val="28"/>
          <w:szCs w:val="28"/>
        </w:rPr>
      </w:pPr>
      <w:r>
        <w:rPr>
          <w:sz w:val="28"/>
          <w:szCs w:val="28"/>
        </w:rPr>
        <w:t>Шә</w:t>
      </w:r>
      <w:r w:rsidR="00F15706">
        <w:rPr>
          <w:sz w:val="28"/>
          <w:szCs w:val="28"/>
        </w:rPr>
        <w:t>р</w:t>
      </w:r>
      <w:r>
        <w:rPr>
          <w:sz w:val="28"/>
          <w:szCs w:val="28"/>
        </w:rPr>
        <w:t>бән</w:t>
      </w:r>
      <w:r w:rsidRPr="00083712">
        <w:rPr>
          <w:sz w:val="28"/>
          <w:szCs w:val="28"/>
        </w:rPr>
        <w:t xml:space="preserve"> авыл җирлеге Советының</w:t>
      </w:r>
    </w:p>
    <w:p w:rsidR="00531ECE" w:rsidRPr="00083712" w:rsidRDefault="00531ECE" w:rsidP="00F504EA">
      <w:pPr>
        <w:jc w:val="center"/>
        <w:rPr>
          <w:sz w:val="28"/>
          <w:szCs w:val="28"/>
        </w:rPr>
      </w:pPr>
      <w:r w:rsidRPr="00083712">
        <w:rPr>
          <w:sz w:val="28"/>
          <w:szCs w:val="28"/>
        </w:rPr>
        <w:t>«2021 елга һәм 2022 һәм 2023 еллар план чорына</w:t>
      </w:r>
    </w:p>
    <w:p w:rsidR="00531ECE" w:rsidRPr="00083712" w:rsidRDefault="00531ECE" w:rsidP="00F504EA">
      <w:pPr>
        <w:jc w:val="center"/>
        <w:rPr>
          <w:sz w:val="28"/>
          <w:szCs w:val="28"/>
        </w:rPr>
      </w:pPr>
      <w:r w:rsidRPr="00083712">
        <w:rPr>
          <w:sz w:val="28"/>
          <w:szCs w:val="28"/>
        </w:rPr>
        <w:t>Татарстан Республикасы Аксубай муниципаль районы</w:t>
      </w:r>
    </w:p>
    <w:p w:rsidR="00531ECE" w:rsidRPr="00083712" w:rsidRDefault="00F15706" w:rsidP="00F504EA">
      <w:pPr>
        <w:jc w:val="center"/>
        <w:rPr>
          <w:sz w:val="28"/>
          <w:szCs w:val="28"/>
        </w:rPr>
      </w:pPr>
      <w:r>
        <w:rPr>
          <w:sz w:val="28"/>
          <w:szCs w:val="28"/>
        </w:rPr>
        <w:t>Шәрбән</w:t>
      </w:r>
      <w:r w:rsidR="00531ECE" w:rsidRPr="00083712">
        <w:rPr>
          <w:sz w:val="28"/>
          <w:szCs w:val="28"/>
        </w:rPr>
        <w:t xml:space="preserve"> авыл җирлегенең бюджеты турында»</w:t>
      </w:r>
    </w:p>
    <w:p w:rsidR="00531ECE" w:rsidRPr="00083712" w:rsidRDefault="00531ECE" w:rsidP="00F504EA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ел,16 декабрь, 10</w:t>
      </w:r>
      <w:r w:rsidRPr="00083712">
        <w:rPr>
          <w:sz w:val="28"/>
          <w:szCs w:val="28"/>
        </w:rPr>
        <w:t xml:space="preserve"> номерлы карарына</w:t>
      </w:r>
    </w:p>
    <w:p w:rsidR="00531ECE" w:rsidRPr="00083712" w:rsidRDefault="00531ECE" w:rsidP="00F504EA">
      <w:pPr>
        <w:jc w:val="center"/>
        <w:rPr>
          <w:sz w:val="28"/>
          <w:szCs w:val="28"/>
        </w:rPr>
      </w:pPr>
      <w:r w:rsidRPr="00083712">
        <w:rPr>
          <w:sz w:val="28"/>
          <w:szCs w:val="28"/>
        </w:rPr>
        <w:t>үзгәрешләр һәм өстәмәләр кертү хакында</w:t>
      </w:r>
    </w:p>
    <w:p w:rsidR="00531ECE" w:rsidRPr="00963E58" w:rsidRDefault="00531ECE" w:rsidP="00531ECE">
      <w:pPr>
        <w:rPr>
          <w:sz w:val="28"/>
          <w:szCs w:val="28"/>
        </w:rPr>
      </w:pPr>
    </w:p>
    <w:p w:rsidR="00531ECE" w:rsidRPr="008F5A94" w:rsidRDefault="00531ECE" w:rsidP="00531ECE">
      <w:pPr>
        <w:widowControl w:val="0"/>
        <w:tabs>
          <w:tab w:val="left" w:pos="2326"/>
        </w:tabs>
        <w:autoSpaceDE w:val="0"/>
        <w:autoSpaceDN w:val="0"/>
        <w:adjustRightInd w:val="0"/>
        <w:ind w:firstLine="720"/>
        <w:jc w:val="center"/>
      </w:pPr>
    </w:p>
    <w:p w:rsidR="00531ECE" w:rsidRPr="00963E58" w:rsidRDefault="00531ECE" w:rsidP="00531ECE">
      <w:pPr>
        <w:rPr>
          <w:sz w:val="28"/>
          <w:szCs w:val="28"/>
        </w:rPr>
      </w:pPr>
      <w:r>
        <w:rPr>
          <w:sz w:val="28"/>
          <w:szCs w:val="28"/>
        </w:rPr>
        <w:t xml:space="preserve">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 Советы </w:t>
      </w:r>
    </w:p>
    <w:p w:rsidR="00531ECE" w:rsidRPr="00963E58" w:rsidRDefault="00531ECE" w:rsidP="00531ECE">
      <w:pPr>
        <w:jc w:val="both"/>
        <w:rPr>
          <w:sz w:val="28"/>
          <w:szCs w:val="28"/>
        </w:rPr>
      </w:pPr>
      <w:r w:rsidRPr="00963E58">
        <w:rPr>
          <w:sz w:val="28"/>
          <w:szCs w:val="28"/>
        </w:rPr>
        <w:t>КАРАР ИТТЕ</w:t>
      </w:r>
      <w:r w:rsidRPr="00963E58">
        <w:rPr>
          <w:rFonts w:eastAsia="Calibri"/>
          <w:b/>
          <w:sz w:val="28"/>
          <w:szCs w:val="28"/>
        </w:rPr>
        <w:t>:</w:t>
      </w:r>
    </w:p>
    <w:p w:rsidR="00531ECE" w:rsidRPr="00F15706" w:rsidRDefault="00531ECE" w:rsidP="00F15706">
      <w:pPr>
        <w:pStyle w:val="a5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Аксубай муниципаль районы </w:t>
      </w:r>
      <w:r w:rsidR="00F15706">
        <w:rPr>
          <w:sz w:val="28"/>
          <w:szCs w:val="28"/>
        </w:rPr>
        <w:t>Шәрбән</w:t>
      </w:r>
      <w:r w:rsidR="00F15706" w:rsidRPr="00963E58">
        <w:rPr>
          <w:sz w:val="28"/>
          <w:szCs w:val="28"/>
        </w:rPr>
        <w:t xml:space="preserve"> </w:t>
      </w:r>
      <w:r w:rsidRPr="00963E58">
        <w:rPr>
          <w:sz w:val="28"/>
          <w:szCs w:val="28"/>
        </w:rPr>
        <w:t xml:space="preserve">авыл җирлеге Советының «2021 елга һәм 2022 һәм 2023 еллар план чорына 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җирлегенең бюджеты турында» </w:t>
      </w:r>
      <w:r>
        <w:rPr>
          <w:sz w:val="28"/>
          <w:szCs w:val="28"/>
        </w:rPr>
        <w:t>2020 ел,16 декабрь</w:t>
      </w:r>
      <w:r w:rsidRPr="00963E58">
        <w:rPr>
          <w:sz w:val="28"/>
          <w:szCs w:val="28"/>
        </w:rPr>
        <w:t>,</w:t>
      </w:r>
      <w:r w:rsidR="00F15706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номерлы</w:t>
      </w:r>
      <w:r w:rsidRPr="00963E58">
        <w:rPr>
          <w:sz w:val="28"/>
          <w:szCs w:val="28"/>
        </w:rPr>
        <w:t xml:space="preserve"> карарына түбәндәге үз</w:t>
      </w:r>
      <w:r w:rsidR="00F15706">
        <w:rPr>
          <w:sz w:val="28"/>
          <w:szCs w:val="28"/>
        </w:rPr>
        <w:t>гәрешләр һәм өстәмәләр кертергә:</w:t>
      </w:r>
    </w:p>
    <w:p w:rsidR="00531ECE" w:rsidRPr="00963E58" w:rsidRDefault="00531ECE" w:rsidP="00531ECE">
      <w:pPr>
        <w:pStyle w:val="a5"/>
        <w:numPr>
          <w:ilvl w:val="1"/>
          <w:numId w:val="1"/>
        </w:numPr>
        <w:ind w:left="720"/>
        <w:jc w:val="both"/>
        <w:rPr>
          <w:sz w:val="28"/>
          <w:szCs w:val="28"/>
        </w:rPr>
      </w:pPr>
      <w:r w:rsidRPr="00963E58">
        <w:rPr>
          <w:sz w:val="28"/>
          <w:szCs w:val="28"/>
        </w:rPr>
        <w:t xml:space="preserve">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 бюджеты чыгымнарын 2021 елның 1 гыйнварына калган акчалар хисабына </w:t>
      </w:r>
      <w:r w:rsidR="00F15706" w:rsidRPr="00A946CD">
        <w:rPr>
          <w:sz w:val="28"/>
          <w:szCs w:val="28"/>
        </w:rPr>
        <w:t xml:space="preserve">0,2 </w:t>
      </w:r>
      <w:r w:rsidRPr="00963E58">
        <w:rPr>
          <w:sz w:val="28"/>
          <w:szCs w:val="28"/>
        </w:rPr>
        <w:t>мең сум күләмендә арттырырга.</w:t>
      </w:r>
    </w:p>
    <w:p w:rsidR="00F504EA" w:rsidRDefault="00F504EA" w:rsidP="00F504EA">
      <w:pPr>
        <w:jc w:val="both"/>
        <w:rPr>
          <w:sz w:val="28"/>
          <w:szCs w:val="28"/>
        </w:rPr>
      </w:pPr>
    </w:p>
    <w:p w:rsidR="00531ECE" w:rsidRPr="00F504EA" w:rsidRDefault="00531ECE" w:rsidP="00F504EA">
      <w:pPr>
        <w:jc w:val="both"/>
        <w:rPr>
          <w:sz w:val="28"/>
          <w:szCs w:val="28"/>
        </w:rPr>
      </w:pPr>
      <w:r w:rsidRPr="00F504EA">
        <w:rPr>
          <w:sz w:val="28"/>
          <w:szCs w:val="28"/>
        </w:rPr>
        <w:t xml:space="preserve">1.1.2. пунктта «Бюджет чыгымнарының гомуми күләм </w:t>
      </w:r>
      <w:r w:rsidR="00F15706" w:rsidRPr="00F504EA">
        <w:rPr>
          <w:sz w:val="28"/>
          <w:szCs w:val="28"/>
        </w:rPr>
        <w:t>2 094,80</w:t>
      </w:r>
      <w:r w:rsidRPr="00F504EA">
        <w:rPr>
          <w:sz w:val="28"/>
          <w:szCs w:val="28"/>
        </w:rPr>
        <w:t xml:space="preserve"> мең сум күләмендә» сүзләрен «Бюджет чыгымнарының гомуми күләме </w:t>
      </w:r>
      <w:r w:rsidR="00F15706" w:rsidRPr="00F504EA">
        <w:rPr>
          <w:sz w:val="28"/>
          <w:szCs w:val="28"/>
        </w:rPr>
        <w:t xml:space="preserve">2095,0 </w:t>
      </w:r>
      <w:r w:rsidRPr="00F504EA">
        <w:rPr>
          <w:sz w:val="28"/>
          <w:szCs w:val="28"/>
        </w:rPr>
        <w:t>мең сум күләмендә» сүзләренә алмаштырырга.</w:t>
      </w:r>
    </w:p>
    <w:p w:rsidR="00F504EA" w:rsidRDefault="00F504EA" w:rsidP="00531ECE">
      <w:pPr>
        <w:jc w:val="both"/>
        <w:rPr>
          <w:sz w:val="28"/>
          <w:szCs w:val="28"/>
        </w:rPr>
      </w:pPr>
    </w:p>
    <w:p w:rsidR="00531ECE" w:rsidRDefault="00531ECE" w:rsidP="00531ECE">
      <w:pPr>
        <w:jc w:val="both"/>
        <w:rPr>
          <w:sz w:val="28"/>
          <w:szCs w:val="28"/>
        </w:rPr>
      </w:pPr>
      <w:r w:rsidRPr="00B8563E">
        <w:rPr>
          <w:sz w:val="28"/>
          <w:szCs w:val="28"/>
        </w:rPr>
        <w:t>1.3.</w:t>
      </w:r>
      <w:r w:rsidRPr="00B8563E">
        <w:rPr>
          <w:sz w:val="28"/>
          <w:szCs w:val="28"/>
        </w:rPr>
        <w:tab/>
      </w:r>
      <w:r>
        <w:rPr>
          <w:sz w:val="28"/>
          <w:szCs w:val="28"/>
        </w:rPr>
        <w:t>Ә</w:t>
      </w:r>
      <w:r w:rsidRPr="00B8563E">
        <w:rPr>
          <w:sz w:val="28"/>
          <w:szCs w:val="28"/>
        </w:rPr>
        <w:t>леге карарның 1 нче кушымтасы нигезендә</w:t>
      </w:r>
      <w:r>
        <w:rPr>
          <w:sz w:val="28"/>
          <w:szCs w:val="28"/>
        </w:rPr>
        <w:t>,</w:t>
      </w:r>
      <w:r w:rsidRPr="00B8563E">
        <w:rPr>
          <w:sz w:val="28"/>
          <w:szCs w:val="28"/>
        </w:rPr>
        <w:t xml:space="preserve"> «2021 елга 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>
        <w:rPr>
          <w:sz w:val="28"/>
          <w:szCs w:val="28"/>
        </w:rPr>
        <w:t xml:space="preserve"> </w:t>
      </w:r>
      <w:r w:rsidRPr="00B8563E">
        <w:rPr>
          <w:sz w:val="28"/>
          <w:szCs w:val="28"/>
        </w:rPr>
        <w:t>авыл җирлеге бюджеты кытлыгын финанслау чыганаклары»1 нче кушымтасына үзгәрешләр кертергә.</w:t>
      </w:r>
    </w:p>
    <w:p w:rsidR="00F504EA" w:rsidRDefault="00F504EA" w:rsidP="00531ECE">
      <w:pPr>
        <w:rPr>
          <w:sz w:val="28"/>
          <w:szCs w:val="28"/>
        </w:rPr>
      </w:pPr>
    </w:p>
    <w:p w:rsidR="00531ECE" w:rsidRPr="00963E58" w:rsidRDefault="00531ECE" w:rsidP="00531ECE">
      <w:pPr>
        <w:rPr>
          <w:i/>
          <w:sz w:val="28"/>
          <w:szCs w:val="28"/>
        </w:rPr>
      </w:pPr>
      <w:r w:rsidRPr="008F5A94">
        <w:rPr>
          <w:sz w:val="28"/>
          <w:szCs w:val="28"/>
        </w:rPr>
        <w:t xml:space="preserve">1.4. </w:t>
      </w:r>
      <w:r>
        <w:rPr>
          <w:sz w:val="28"/>
          <w:szCs w:val="28"/>
        </w:rPr>
        <w:t>Ә</w:t>
      </w:r>
      <w:r w:rsidRPr="00963E58">
        <w:rPr>
          <w:sz w:val="28"/>
          <w:szCs w:val="28"/>
        </w:rPr>
        <w:t xml:space="preserve">леге карарга 2 нче кушымта нигезендә, «2021 елга 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 бюджетының бюджет ассигнованиеләрен бюджетлар чыгымнары к</w:t>
      </w:r>
      <w:r>
        <w:rPr>
          <w:sz w:val="28"/>
          <w:szCs w:val="28"/>
        </w:rPr>
        <w:t>лассификациясе</w:t>
      </w:r>
      <w:r w:rsidRPr="00963E58">
        <w:rPr>
          <w:sz w:val="28"/>
          <w:szCs w:val="28"/>
        </w:rPr>
        <w:t xml:space="preserve"> бүлекләре һәм бүлекчәләре, максатчан статьялары (Татарстан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җирлегенең муниципаль программалары һәм эшчәнлекнең программага карамаган юнәлешләре) һәм чыгымнар төрләре төркемнәре буенча бүлү» 7 нче кушымтасына</w:t>
      </w:r>
      <w:r>
        <w:rPr>
          <w:sz w:val="28"/>
          <w:szCs w:val="28"/>
        </w:rPr>
        <w:t xml:space="preserve"> </w:t>
      </w:r>
      <w:r w:rsidRPr="00963E58">
        <w:rPr>
          <w:sz w:val="28"/>
          <w:szCs w:val="28"/>
        </w:rPr>
        <w:t>үзгәрешләр кертергә.</w:t>
      </w:r>
    </w:p>
    <w:p w:rsidR="00F504EA" w:rsidRDefault="00F504EA" w:rsidP="00531ECE">
      <w:pPr>
        <w:rPr>
          <w:sz w:val="28"/>
          <w:szCs w:val="28"/>
        </w:rPr>
      </w:pPr>
    </w:p>
    <w:p w:rsidR="00531ECE" w:rsidRPr="00963E58" w:rsidRDefault="00531ECE" w:rsidP="00531ECE">
      <w:pPr>
        <w:rPr>
          <w:i/>
          <w:sz w:val="28"/>
          <w:szCs w:val="28"/>
        </w:rPr>
      </w:pPr>
      <w:r w:rsidRPr="00963E58">
        <w:rPr>
          <w:sz w:val="28"/>
          <w:szCs w:val="28"/>
        </w:rPr>
        <w:lastRenderedPageBreak/>
        <w:t>1.5. әлеге карарга 3 нче кушымта нигезендә</w:t>
      </w:r>
      <w:r>
        <w:rPr>
          <w:sz w:val="28"/>
          <w:szCs w:val="28"/>
        </w:rPr>
        <w:t>,</w:t>
      </w:r>
      <w:r w:rsidRPr="00963E58">
        <w:rPr>
          <w:sz w:val="28"/>
          <w:szCs w:val="28"/>
        </w:rPr>
        <w:t xml:space="preserve"> «2021 елга Татарстан Республикасы Аксубай муниципаль районы </w:t>
      </w:r>
      <w:r w:rsidR="00F15706">
        <w:rPr>
          <w:sz w:val="28"/>
          <w:szCs w:val="28"/>
        </w:rPr>
        <w:t>Шәрбән</w:t>
      </w:r>
      <w:r w:rsidRPr="00963E58">
        <w:rPr>
          <w:sz w:val="28"/>
          <w:szCs w:val="28"/>
        </w:rPr>
        <w:t xml:space="preserve"> авыл җирлеге бюджеты чыгымнарының ведомство структурасы» 9 нче кушымтасына үзгәрешләр кертергә</w:t>
      </w:r>
    </w:p>
    <w:p w:rsidR="00531ECE" w:rsidRPr="00963E58" w:rsidRDefault="00531ECE" w:rsidP="00531ECE">
      <w:pPr>
        <w:jc w:val="both"/>
        <w:rPr>
          <w:sz w:val="28"/>
          <w:szCs w:val="28"/>
        </w:rPr>
      </w:pPr>
    </w:p>
    <w:p w:rsidR="00531ECE" w:rsidRPr="00963E58" w:rsidRDefault="00531ECE" w:rsidP="00531ECE">
      <w:pPr>
        <w:jc w:val="both"/>
        <w:rPr>
          <w:sz w:val="28"/>
          <w:szCs w:val="28"/>
        </w:rPr>
      </w:pPr>
      <w:r w:rsidRPr="00963E58">
        <w:rPr>
          <w:sz w:val="28"/>
          <w:szCs w:val="28"/>
        </w:rPr>
        <w:t>2. Әлеге карарны Аксубай муниципаль районының рәсми сайтында (</w:t>
      </w:r>
      <w:hyperlink r:id="rId9" w:history="1">
        <w:r w:rsidRPr="00963E58">
          <w:rPr>
            <w:rStyle w:val="ab"/>
            <w:sz w:val="28"/>
            <w:szCs w:val="28"/>
          </w:rPr>
          <w:t>http://aksubaevo.tatar.ru</w:t>
        </w:r>
      </w:hyperlink>
      <w:r w:rsidRPr="00963E58">
        <w:rPr>
          <w:sz w:val="28"/>
          <w:szCs w:val="28"/>
        </w:rPr>
        <w:t xml:space="preserve">) </w:t>
      </w:r>
      <w:r w:rsidR="00F504EA" w:rsidRPr="00F504EA">
        <w:rPr>
          <w:sz w:val="28"/>
          <w:szCs w:val="28"/>
          <w:lang w:val="tt-RU"/>
        </w:rPr>
        <w:t xml:space="preserve">һәм хокукый мәгълүматның рәсми сайтында бастырып чыгарырга (//httр: pravo. tatarstan. ru) </w:t>
      </w:r>
      <w:r w:rsidRPr="00963E58">
        <w:rPr>
          <w:sz w:val="28"/>
          <w:szCs w:val="28"/>
        </w:rPr>
        <w:t>бастырып чыгарырга.</w:t>
      </w:r>
    </w:p>
    <w:p w:rsidR="00531ECE" w:rsidRPr="00963E58" w:rsidRDefault="00531ECE" w:rsidP="00531ECE">
      <w:pPr>
        <w:rPr>
          <w:sz w:val="28"/>
          <w:szCs w:val="28"/>
        </w:rPr>
      </w:pPr>
    </w:p>
    <w:p w:rsidR="00531ECE" w:rsidRPr="00963E58" w:rsidRDefault="00531ECE" w:rsidP="00531ECE">
      <w:pPr>
        <w:rPr>
          <w:sz w:val="28"/>
          <w:szCs w:val="28"/>
        </w:rPr>
      </w:pPr>
    </w:p>
    <w:p w:rsidR="00F504EA" w:rsidRDefault="00F504EA" w:rsidP="00531ECE">
      <w:pPr>
        <w:jc w:val="both"/>
        <w:rPr>
          <w:sz w:val="28"/>
          <w:szCs w:val="28"/>
        </w:rPr>
      </w:pPr>
    </w:p>
    <w:p w:rsidR="00F15706" w:rsidRDefault="00F15706" w:rsidP="00531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</w:t>
      </w:r>
    </w:p>
    <w:p w:rsidR="00B675FA" w:rsidRDefault="00531ECE" w:rsidP="00F15706">
      <w:pPr>
        <w:jc w:val="both"/>
        <w:rPr>
          <w:sz w:val="28"/>
          <w:szCs w:val="28"/>
        </w:rPr>
      </w:pPr>
      <w:r w:rsidRPr="00963E58">
        <w:rPr>
          <w:sz w:val="28"/>
          <w:szCs w:val="28"/>
        </w:rPr>
        <w:t>Аксубай муниципаль район</w:t>
      </w:r>
      <w:r w:rsidR="00F15706">
        <w:rPr>
          <w:sz w:val="28"/>
          <w:szCs w:val="28"/>
        </w:rPr>
        <w:t xml:space="preserve">ы </w:t>
      </w:r>
    </w:p>
    <w:p w:rsidR="00F15706" w:rsidRDefault="00F15706" w:rsidP="00F15706">
      <w:pPr>
        <w:jc w:val="both"/>
        <w:rPr>
          <w:sz w:val="28"/>
          <w:szCs w:val="28"/>
        </w:rPr>
      </w:pPr>
      <w:r>
        <w:rPr>
          <w:sz w:val="28"/>
          <w:szCs w:val="28"/>
        </w:rPr>
        <w:t>Шәрбән</w:t>
      </w:r>
      <w:r w:rsidR="00531ECE" w:rsidRPr="00963E58">
        <w:rPr>
          <w:sz w:val="28"/>
          <w:szCs w:val="28"/>
        </w:rPr>
        <w:t xml:space="preserve"> </w:t>
      </w:r>
      <w:r w:rsidR="00531ECE">
        <w:rPr>
          <w:sz w:val="28"/>
          <w:szCs w:val="28"/>
        </w:rPr>
        <w:t>авыл җирлеге башлыгы</w:t>
      </w:r>
      <w:r>
        <w:rPr>
          <w:sz w:val="28"/>
          <w:szCs w:val="28"/>
        </w:rPr>
        <w:t>,</w:t>
      </w:r>
    </w:p>
    <w:p w:rsidR="00B70DFB" w:rsidRPr="00053F41" w:rsidRDefault="00F15706" w:rsidP="00F15706">
      <w:pPr>
        <w:jc w:val="both"/>
        <w:rPr>
          <w:sz w:val="28"/>
          <w:szCs w:val="28"/>
        </w:rPr>
      </w:pPr>
      <w:r w:rsidRPr="00F15706">
        <w:rPr>
          <w:sz w:val="28"/>
          <w:szCs w:val="28"/>
        </w:rPr>
        <w:t>Совет Рәисе</w:t>
      </w:r>
      <w:r w:rsidR="00B675FA">
        <w:rPr>
          <w:sz w:val="28"/>
          <w:szCs w:val="28"/>
        </w:rPr>
        <w:t xml:space="preserve">                                               </w:t>
      </w:r>
      <w:r w:rsidR="00F504EA">
        <w:rPr>
          <w:sz w:val="28"/>
          <w:szCs w:val="28"/>
          <w:lang w:val="tt-RU"/>
        </w:rPr>
        <w:t xml:space="preserve">                                   </w:t>
      </w:r>
      <w:r w:rsidR="00B675FA">
        <w:rPr>
          <w:sz w:val="28"/>
          <w:szCs w:val="28"/>
        </w:rPr>
        <w:t xml:space="preserve">   </w:t>
      </w:r>
      <w:r w:rsidR="007B6944" w:rsidRPr="00053F41">
        <w:rPr>
          <w:sz w:val="28"/>
          <w:szCs w:val="28"/>
        </w:rPr>
        <w:t xml:space="preserve">         </w:t>
      </w:r>
      <w:r w:rsidR="001D7DA0" w:rsidRPr="00053F41">
        <w:rPr>
          <w:sz w:val="28"/>
          <w:szCs w:val="28"/>
        </w:rPr>
        <w:t>Д.А.Шарифуллин</w:t>
      </w:r>
    </w:p>
    <w:p w:rsidR="001D7DA0" w:rsidRPr="00053F41" w:rsidRDefault="001D7DA0"/>
    <w:p w:rsidR="00DE2043" w:rsidRPr="00053F41" w:rsidRDefault="00DE2043"/>
    <w:p w:rsidR="00623740" w:rsidRDefault="00623740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</w:p>
    <w:p w:rsidR="00F504EA" w:rsidRDefault="00F504EA" w:rsidP="00623740">
      <w:pPr>
        <w:jc w:val="both"/>
      </w:pPr>
      <w:bookmarkStart w:id="0" w:name="_GoBack"/>
      <w:bookmarkEnd w:id="0"/>
    </w:p>
    <w:p w:rsidR="007B3199" w:rsidRPr="00053F41" w:rsidRDefault="007B3199" w:rsidP="00623740">
      <w:pPr>
        <w:jc w:val="both"/>
      </w:pPr>
    </w:p>
    <w:p w:rsidR="00F15706" w:rsidRPr="00F504EA" w:rsidRDefault="00F15706" w:rsidP="00F15706">
      <w:pPr>
        <w:spacing w:line="288" w:lineRule="auto"/>
        <w:ind w:left="6372"/>
      </w:pPr>
      <w:r w:rsidRPr="00F504EA">
        <w:lastRenderedPageBreak/>
        <w:t>Татарстан Республикасы Аксубай муниципаль районы Шәрбән авыл җирлегенең</w:t>
      </w:r>
    </w:p>
    <w:p w:rsidR="00F15706" w:rsidRPr="00F504EA" w:rsidRDefault="00F15706" w:rsidP="00F15706">
      <w:pPr>
        <w:spacing w:line="288" w:lineRule="auto"/>
        <w:ind w:left="6372"/>
      </w:pPr>
      <w:r w:rsidRPr="00F504EA">
        <w:t xml:space="preserve"> </w:t>
      </w:r>
      <w:r w:rsidR="00F504EA" w:rsidRPr="00F504EA">
        <w:rPr>
          <w:lang w:val="tt-RU"/>
        </w:rPr>
        <w:t>05</w:t>
      </w:r>
      <w:r w:rsidRPr="00F504EA">
        <w:t xml:space="preserve">. </w:t>
      </w:r>
      <w:r w:rsidR="00F504EA" w:rsidRPr="00F504EA">
        <w:rPr>
          <w:lang w:val="tt-RU"/>
        </w:rPr>
        <w:t>03</w:t>
      </w:r>
      <w:r w:rsidRPr="00F504EA">
        <w:t xml:space="preserve">. 2021 ел, </w:t>
      </w:r>
      <w:r w:rsidR="00F504EA" w:rsidRPr="00F504EA">
        <w:rPr>
          <w:lang w:val="tt-RU"/>
        </w:rPr>
        <w:t>13 нче</w:t>
      </w:r>
      <w:r w:rsidRPr="00F504EA">
        <w:t xml:space="preserve"> номерлы карарына 1 нче кушымта</w:t>
      </w:r>
    </w:p>
    <w:p w:rsidR="00F15706" w:rsidRPr="008F5A94" w:rsidRDefault="00F15706" w:rsidP="00F15706">
      <w:pPr>
        <w:pStyle w:val="1"/>
        <w:jc w:val="right"/>
        <w:rPr>
          <w:sz w:val="24"/>
          <w:szCs w:val="24"/>
        </w:rPr>
      </w:pPr>
    </w:p>
    <w:p w:rsidR="00F15706" w:rsidRPr="008F5A94" w:rsidRDefault="00F15706" w:rsidP="00F15706">
      <w:pPr>
        <w:pStyle w:val="1"/>
        <w:jc w:val="both"/>
        <w:rPr>
          <w:sz w:val="24"/>
          <w:szCs w:val="24"/>
        </w:rPr>
      </w:pPr>
      <w:r w:rsidRPr="008F5A94">
        <w:rPr>
          <w:sz w:val="24"/>
          <w:szCs w:val="24"/>
        </w:rPr>
        <w:t xml:space="preserve">        </w:t>
      </w:r>
    </w:p>
    <w:p w:rsidR="00F15706" w:rsidRPr="00963E58" w:rsidRDefault="00F15706" w:rsidP="00F15706">
      <w:pPr>
        <w:pStyle w:val="1"/>
        <w:jc w:val="center"/>
        <w:rPr>
          <w:szCs w:val="28"/>
        </w:rPr>
      </w:pPr>
      <w:r w:rsidRPr="00963E58">
        <w:rPr>
          <w:szCs w:val="28"/>
        </w:rPr>
        <w:t>2021 елга Татарстан Республикасы</w:t>
      </w:r>
    </w:p>
    <w:p w:rsidR="00F15706" w:rsidRPr="00963E58" w:rsidRDefault="00F15706" w:rsidP="00F15706">
      <w:pPr>
        <w:pStyle w:val="1"/>
        <w:jc w:val="center"/>
        <w:rPr>
          <w:szCs w:val="28"/>
        </w:rPr>
      </w:pPr>
      <w:r w:rsidRPr="00963E58">
        <w:rPr>
          <w:szCs w:val="28"/>
        </w:rPr>
        <w:t xml:space="preserve"> Аксубай муниципаль районы </w:t>
      </w:r>
      <w:r>
        <w:rPr>
          <w:szCs w:val="28"/>
        </w:rPr>
        <w:t>Шәрбән</w:t>
      </w:r>
      <w:r w:rsidRPr="00963E58">
        <w:rPr>
          <w:szCs w:val="28"/>
        </w:rPr>
        <w:t xml:space="preserve"> авыл җирлеге</w:t>
      </w:r>
    </w:p>
    <w:p w:rsidR="00F15706" w:rsidRPr="00963E58" w:rsidRDefault="00F15706" w:rsidP="00F15706">
      <w:pPr>
        <w:spacing w:line="288" w:lineRule="auto"/>
        <w:jc w:val="center"/>
        <w:rPr>
          <w:b/>
          <w:sz w:val="28"/>
          <w:szCs w:val="28"/>
        </w:rPr>
      </w:pPr>
      <w:r w:rsidRPr="00963E58">
        <w:rPr>
          <w:sz w:val="28"/>
          <w:szCs w:val="28"/>
        </w:rPr>
        <w:t xml:space="preserve"> бюджеты кытлыгын финанслау чыганаклары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B675FA" w:rsidRPr="00053F41" w:rsidTr="00053F41">
        <w:trPr>
          <w:trHeight w:val="260"/>
        </w:trPr>
        <w:tc>
          <w:tcPr>
            <w:tcW w:w="5814" w:type="dxa"/>
          </w:tcPr>
          <w:p w:rsidR="00B675FA" w:rsidRPr="00963E58" w:rsidRDefault="00B675FA" w:rsidP="00B675FA">
            <w:pPr>
              <w:pStyle w:val="1"/>
              <w:jc w:val="both"/>
              <w:rPr>
                <w:szCs w:val="28"/>
              </w:rPr>
            </w:pPr>
            <w:r w:rsidRPr="00963E58">
              <w:rPr>
                <w:szCs w:val="28"/>
              </w:rPr>
              <w:t xml:space="preserve">Күрсәткеч исеме </w:t>
            </w:r>
          </w:p>
        </w:tc>
        <w:tc>
          <w:tcPr>
            <w:tcW w:w="3261" w:type="dxa"/>
          </w:tcPr>
          <w:p w:rsidR="00B675FA" w:rsidRPr="00963E58" w:rsidRDefault="00B675FA" w:rsidP="00B675F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63E58">
              <w:rPr>
                <w:sz w:val="28"/>
                <w:szCs w:val="28"/>
              </w:rPr>
              <w:t>Күрсәткеч коды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5FA" w:rsidRPr="00963E58" w:rsidRDefault="00B675FA" w:rsidP="00B675F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63E58">
              <w:rPr>
                <w:sz w:val="28"/>
                <w:szCs w:val="28"/>
              </w:rPr>
              <w:t>Суммасы,  мең сум.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B675FA" w:rsidRPr="00963E58" w:rsidRDefault="00B675FA" w:rsidP="00B675FA">
            <w:pPr>
              <w:pStyle w:val="1"/>
              <w:jc w:val="both"/>
              <w:rPr>
                <w:bCs/>
                <w:szCs w:val="28"/>
              </w:rPr>
            </w:pPr>
            <w:r w:rsidRPr="00963E58">
              <w:rPr>
                <w:szCs w:val="28"/>
              </w:rPr>
              <w:t>Бюджетлар кытлыкларын эчке финанслау чыганаклары</w:t>
            </w:r>
          </w:p>
        </w:tc>
        <w:tc>
          <w:tcPr>
            <w:tcW w:w="3261" w:type="dxa"/>
            <w:tcBorders>
              <w:top w:val="nil"/>
            </w:tcBorders>
          </w:tcPr>
          <w:p w:rsidR="00B675FA" w:rsidRPr="00053F41" w:rsidRDefault="00B675FA" w:rsidP="00B675FA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B675FA" w:rsidRPr="00053F41" w:rsidRDefault="00B675FA" w:rsidP="00B675FA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B675FA" w:rsidRPr="00053F41" w:rsidRDefault="00B675FA" w:rsidP="00B675FA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B675FA" w:rsidRPr="00053F41" w:rsidRDefault="00B675FA" w:rsidP="00B675FA">
            <w:pPr>
              <w:pStyle w:val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  <w:r w:rsidRPr="00053F41">
              <w:rPr>
                <w:bCs/>
                <w:sz w:val="22"/>
                <w:szCs w:val="22"/>
              </w:rPr>
              <w:t>0,2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rPr>
                <w:szCs w:val="28"/>
              </w:rPr>
            </w:pPr>
            <w:r w:rsidRPr="00963E58">
              <w:rPr>
                <w:szCs w:val="28"/>
              </w:rPr>
              <w:t>Бюджет чараларын исәпкә алу счетларында калган чараларны үзгәртү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053F41">
              <w:rPr>
                <w:sz w:val="22"/>
                <w:szCs w:val="22"/>
              </w:rPr>
              <w:t>0,2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rPr>
                <w:szCs w:val="28"/>
              </w:rPr>
            </w:pPr>
            <w:r w:rsidRPr="00963E58">
              <w:rPr>
                <w:szCs w:val="28"/>
              </w:rPr>
              <w:t>Бюджетның башка калган чараланын арттыру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rPr>
                <w:szCs w:val="28"/>
              </w:rPr>
            </w:pPr>
            <w:r w:rsidRPr="00963E58">
              <w:rPr>
                <w:szCs w:val="28"/>
              </w:rPr>
              <w:t>Җирлек бюджетының башка калган акчаларын арттыру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</w:p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-209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53F4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rPr>
                <w:szCs w:val="28"/>
              </w:rPr>
            </w:pPr>
            <w:r w:rsidRPr="00963E58">
              <w:rPr>
                <w:szCs w:val="28"/>
              </w:rPr>
              <w:t>Бюджетның башка калган чараланын киметү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rPr>
                <w:szCs w:val="28"/>
              </w:rPr>
            </w:pPr>
            <w:r w:rsidRPr="00963E58">
              <w:rPr>
                <w:szCs w:val="28"/>
              </w:rPr>
              <w:t>Җирлек бюджетының башка калган акчаларын киметү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</w:p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+2095,0</w:t>
            </w:r>
          </w:p>
        </w:tc>
      </w:tr>
      <w:tr w:rsidR="00B675FA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B675FA" w:rsidRPr="00963E58" w:rsidRDefault="00B675FA" w:rsidP="00B675FA">
            <w:pPr>
              <w:pStyle w:val="1"/>
              <w:jc w:val="both"/>
              <w:rPr>
                <w:szCs w:val="28"/>
              </w:rPr>
            </w:pPr>
            <w:r w:rsidRPr="009124BB">
              <w:rPr>
                <w:szCs w:val="28"/>
              </w:rPr>
              <w:t>Барлык чыганаклар</w:t>
            </w:r>
          </w:p>
        </w:tc>
        <w:tc>
          <w:tcPr>
            <w:tcW w:w="3261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75FA" w:rsidRPr="00053F41" w:rsidRDefault="00B675FA" w:rsidP="00B675FA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053F41">
              <w:rPr>
                <w:sz w:val="22"/>
                <w:szCs w:val="22"/>
              </w:rPr>
              <w:t>0,2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 w:rsidP="00F504EA">
      <w:pPr>
        <w:spacing w:line="288" w:lineRule="auto"/>
        <w:rPr>
          <w:szCs w:val="20"/>
        </w:rPr>
      </w:pPr>
    </w:p>
    <w:p w:rsidR="00DE2043" w:rsidRPr="00053F41" w:rsidRDefault="00DE2043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Pr="00053F41" w:rsidRDefault="002C7F17" w:rsidP="00DE2043">
      <w:pPr>
        <w:spacing w:line="288" w:lineRule="auto"/>
        <w:jc w:val="right"/>
        <w:rPr>
          <w:sz w:val="22"/>
          <w:szCs w:val="22"/>
        </w:rPr>
      </w:pPr>
    </w:p>
    <w:p w:rsidR="00B675FA" w:rsidRPr="00F504EA" w:rsidRDefault="00B675FA" w:rsidP="00796355">
      <w:pPr>
        <w:spacing w:line="288" w:lineRule="auto"/>
        <w:ind w:left="6372"/>
      </w:pPr>
      <w:r w:rsidRPr="00F504EA">
        <w:lastRenderedPageBreak/>
        <w:t>Татарстан Республикасы Аксубай муниципаль районы Шәрбән авыл җирлегенең</w:t>
      </w:r>
    </w:p>
    <w:p w:rsidR="00B675FA" w:rsidRPr="00963E58" w:rsidRDefault="00F504EA" w:rsidP="00796355">
      <w:pPr>
        <w:spacing w:line="288" w:lineRule="auto"/>
        <w:ind w:left="6372"/>
        <w:rPr>
          <w:sz w:val="28"/>
          <w:szCs w:val="28"/>
        </w:rPr>
      </w:pPr>
      <w:r>
        <w:rPr>
          <w:lang w:val="tt-RU"/>
        </w:rPr>
        <w:t>05.03.</w:t>
      </w:r>
      <w:r w:rsidR="00B675FA" w:rsidRPr="00F504EA">
        <w:t xml:space="preserve">2021 ел, </w:t>
      </w:r>
      <w:r>
        <w:rPr>
          <w:lang w:val="tt-RU"/>
        </w:rPr>
        <w:t>13 нче</w:t>
      </w:r>
      <w:r w:rsidR="00B675FA" w:rsidRPr="00F504EA">
        <w:t xml:space="preserve"> номерлы карарына 2 нче кушымта</w:t>
      </w:r>
    </w:p>
    <w:p w:rsidR="00B675FA" w:rsidRPr="008F5A94" w:rsidRDefault="00B675FA" w:rsidP="00796355">
      <w:pPr>
        <w:jc w:val="right"/>
      </w:pPr>
    </w:p>
    <w:p w:rsidR="00B675FA" w:rsidRPr="008F5A94" w:rsidRDefault="00B675FA" w:rsidP="00796355">
      <w:pPr>
        <w:jc w:val="right"/>
        <w:rPr>
          <w:b/>
        </w:rPr>
      </w:pPr>
      <w:r w:rsidRPr="008F5A94">
        <w:rPr>
          <w:b/>
        </w:rPr>
        <w:t xml:space="preserve"> </w:t>
      </w:r>
    </w:p>
    <w:p w:rsidR="00B675FA" w:rsidRPr="00963E58" w:rsidRDefault="00B675FA" w:rsidP="00796355">
      <w:pPr>
        <w:pStyle w:val="a8"/>
        <w:rPr>
          <w:rFonts w:ascii="Times New Roman" w:hAnsi="Times New Roman" w:cs="Times New Roman"/>
          <w:sz w:val="28"/>
          <w:szCs w:val="28"/>
        </w:rPr>
      </w:pPr>
      <w:r w:rsidRPr="00963E58">
        <w:rPr>
          <w:rFonts w:ascii="Times New Roman" w:hAnsi="Times New Roman" w:cs="Times New Roman"/>
          <w:sz w:val="28"/>
          <w:szCs w:val="28"/>
        </w:rPr>
        <w:t>2021 елга Татарстан Республикасы Аксубай муниципаль районы</w:t>
      </w:r>
    </w:p>
    <w:p w:rsidR="00B675FA" w:rsidRPr="00963E58" w:rsidRDefault="00B675FA" w:rsidP="00796355">
      <w:pPr>
        <w:pStyle w:val="a8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Шәрбән</w:t>
      </w:r>
      <w:r w:rsidRPr="00963E58">
        <w:rPr>
          <w:rFonts w:ascii="Times New Roman" w:hAnsi="Times New Roman" w:cs="Times New Roman"/>
          <w:sz w:val="28"/>
          <w:szCs w:val="28"/>
        </w:rPr>
        <w:t xml:space="preserve"> авыл җирлеге бюджетының бюджет ассигнованиеләрен бюджет</w:t>
      </w:r>
      <w:r>
        <w:rPr>
          <w:rFonts w:ascii="Times New Roman" w:hAnsi="Times New Roman" w:cs="Times New Roman"/>
          <w:sz w:val="28"/>
          <w:szCs w:val="28"/>
        </w:rPr>
        <w:t>лар чыгымнары классификациясе</w:t>
      </w:r>
      <w:r w:rsidRPr="00963E58">
        <w:rPr>
          <w:rFonts w:ascii="Times New Roman" w:hAnsi="Times New Roman" w:cs="Times New Roman"/>
          <w:sz w:val="28"/>
          <w:szCs w:val="28"/>
        </w:rPr>
        <w:t xml:space="preserve"> бүлекләре һәм бүлекчәләре, максатчан статьялары (Татарстан Республикасы Аксубай муниципаль районы </w:t>
      </w:r>
      <w:r>
        <w:rPr>
          <w:sz w:val="28"/>
          <w:szCs w:val="28"/>
        </w:rPr>
        <w:t>Шәрбән</w:t>
      </w:r>
      <w:r w:rsidRPr="00963E58">
        <w:rPr>
          <w:rFonts w:ascii="Times New Roman" w:hAnsi="Times New Roman" w:cs="Times New Roman"/>
          <w:sz w:val="28"/>
          <w:szCs w:val="28"/>
        </w:rPr>
        <w:t xml:space="preserve"> авыл җирлегенең муниципаль программалары һәм эшчәнлекнең про</w:t>
      </w:r>
      <w:r>
        <w:rPr>
          <w:rFonts w:ascii="Times New Roman" w:hAnsi="Times New Roman" w:cs="Times New Roman"/>
          <w:sz w:val="28"/>
          <w:szCs w:val="28"/>
        </w:rPr>
        <w:t xml:space="preserve">граммага карамаган юнәлешләре) </w:t>
      </w:r>
      <w:r w:rsidRPr="00963E58">
        <w:rPr>
          <w:rFonts w:ascii="Times New Roman" w:hAnsi="Times New Roman" w:cs="Times New Roman"/>
          <w:sz w:val="28"/>
          <w:szCs w:val="28"/>
        </w:rPr>
        <w:t>һәм</w:t>
      </w:r>
      <w:r>
        <w:rPr>
          <w:rFonts w:ascii="Times New Roman" w:hAnsi="Times New Roman" w:cs="Times New Roman"/>
          <w:sz w:val="28"/>
          <w:szCs w:val="28"/>
        </w:rPr>
        <w:t xml:space="preserve"> чыгымнар төрләре</w:t>
      </w:r>
      <w:r w:rsidRPr="00963E58">
        <w:rPr>
          <w:rFonts w:ascii="Times New Roman" w:hAnsi="Times New Roman" w:cs="Times New Roman"/>
          <w:sz w:val="28"/>
          <w:szCs w:val="28"/>
        </w:rPr>
        <w:t xml:space="preserve"> төркемнәре буенча бүлү</w:t>
      </w:r>
    </w:p>
    <w:p w:rsidR="00B675FA" w:rsidRPr="00432AA8" w:rsidRDefault="00B675FA" w:rsidP="00B675FA">
      <w:pPr>
        <w:ind w:left="7788" w:right="-567"/>
      </w:pPr>
      <w:r w:rsidRPr="00963E5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432AA8">
        <w:t>(мең сумнарда)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53F41" w:rsidRPr="00053F41" w:rsidTr="00053F41">
        <w:trPr>
          <w:cantSplit/>
          <w:trHeight w:val="336"/>
        </w:trPr>
        <w:tc>
          <w:tcPr>
            <w:tcW w:w="5387" w:type="dxa"/>
          </w:tcPr>
          <w:p w:rsidR="00053F41" w:rsidRPr="00053F41" w:rsidRDefault="00B675FA" w:rsidP="00053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Исеме</w:t>
            </w:r>
          </w:p>
        </w:tc>
        <w:tc>
          <w:tcPr>
            <w:tcW w:w="721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</w:tcPr>
          <w:p w:rsidR="00053F41" w:rsidRPr="00053F41" w:rsidRDefault="00053F41" w:rsidP="00E0574E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05" w:type="dxa"/>
          </w:tcPr>
          <w:p w:rsidR="00053F41" w:rsidRPr="00053F41" w:rsidRDefault="00053F41" w:rsidP="00E0574E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56" w:type="dxa"/>
          </w:tcPr>
          <w:p w:rsidR="00053F41" w:rsidRPr="00053F41" w:rsidRDefault="00053F41" w:rsidP="00053F41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053F41" w:rsidRPr="00053F41" w:rsidRDefault="00B675FA" w:rsidP="00053F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ел</w:t>
            </w:r>
          </w:p>
        </w:tc>
      </w:tr>
      <w:tr w:rsidR="00B675FA" w:rsidRPr="00053F41" w:rsidTr="00053F41">
        <w:trPr>
          <w:cantSplit/>
          <w:trHeight w:val="336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Гомумдәүләт мәсьәләләре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993,10</w:t>
            </w:r>
          </w:p>
        </w:tc>
      </w:tr>
      <w:tr w:rsidR="00B675FA" w:rsidRPr="00053F41" w:rsidTr="00053F41">
        <w:trPr>
          <w:cantSplit/>
          <w:trHeight w:val="289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077857">
        <w:trPr>
          <w:cantSplit/>
          <w:trHeight w:val="289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077857">
        <w:trPr>
          <w:cantSplit/>
          <w:trHeight w:val="289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Муниципаль берәмлек башлыгы</w:t>
            </w:r>
          </w:p>
        </w:tc>
        <w:tc>
          <w:tcPr>
            <w:tcW w:w="721" w:type="dxa"/>
            <w:vAlign w:val="bottom"/>
          </w:tcPr>
          <w:p w:rsidR="00B675FA" w:rsidRPr="00053F41" w:rsidRDefault="00B675FA" w:rsidP="00B675FA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675FA" w:rsidRPr="00053F41" w:rsidRDefault="00B675FA" w:rsidP="00B675FA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077857">
        <w:trPr>
          <w:cantSplit/>
          <w:trHeight w:val="289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Башкарма хакимият органнарының эшчәнлеге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Үзәк аппарат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320,0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675FA" w:rsidRPr="00053F41" w:rsidRDefault="00B675FA" w:rsidP="00B675FA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183,0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 бюджет ассигнованиеләре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spacing w:after="140"/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B675FA" w:rsidRPr="00053F41" w:rsidRDefault="00B675FA" w:rsidP="00B675FA">
            <w:pPr>
              <w:spacing w:after="140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Бюджетара трансфертлар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lastRenderedPageBreak/>
              <w:t>Резерв фонды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Башкарма комитетның резерв фонды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 бюджет ассигнованиеләре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 гомумдәүләт чыгымнары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>
              <w:t>Мөлкәт</w:t>
            </w:r>
            <w:r w:rsidRPr="008D2863">
              <w:t>кә салым түләү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Башка бюджет ассигнованиеләре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Милли оборона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92,70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Мобилизацион һәм хәрби әзерлек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89,70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3,0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Милли икътисад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Юл хуҗалыгы (юл фондлары)</w:t>
            </w:r>
          </w:p>
        </w:tc>
        <w:tc>
          <w:tcPr>
            <w:tcW w:w="721" w:type="dxa"/>
            <w:vAlign w:val="bottom"/>
          </w:tcPr>
          <w:p w:rsidR="00B675FA" w:rsidRPr="00053F41" w:rsidRDefault="00B675FA" w:rsidP="00B675FA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B675FA" w:rsidRPr="00053F41" w:rsidRDefault="00B675FA" w:rsidP="00B675FA">
            <w:pPr>
              <w:spacing w:after="140"/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Аксубай муниципаль районы Шәрбән авыл җир</w:t>
            </w:r>
            <w:r>
              <w:t>леге территориясен төзекләндерү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Төзекләндерү кысаларында җирлекләр чикләрендә юлларны һәм инженерлык корылмаларын төзү, карап тоту һәм ремонтлау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Торак-коммуналь хуҗалык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Коммуналь хуҗалык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E0574E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>
              <w:t>«</w:t>
            </w:r>
            <w:r w:rsidRPr="008D2863">
              <w:t>Аксубай муниципаль районы Шәрбән авыл җирлегенең коммуналь инфраструктурасы системаларын комплекслы үстерү</w:t>
            </w:r>
            <w:r>
              <w:t>»  программасы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E0574E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>
              <w:t>Төп чара «К</w:t>
            </w:r>
            <w:r w:rsidRPr="008D2863">
              <w:t>оммуналь хуҗалык өлкәсендә чаралар»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E0574E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Ж100075050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Төзекләндерү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B675FA" w:rsidRPr="00053F41" w:rsidTr="00053F41">
        <w:trPr>
          <w:cantSplit/>
          <w:trHeight w:val="57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Аксубай муниципаль районы Шәрбән авыл җир</w:t>
            </w:r>
            <w:r>
              <w:t>леге территориясен төзекләндерү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162,0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>
              <w:t>Төп чаралар «У</w:t>
            </w:r>
            <w:r w:rsidRPr="008D2863">
              <w:t>рамнарны яктырту»</w:t>
            </w:r>
          </w:p>
        </w:tc>
        <w:tc>
          <w:tcPr>
            <w:tcW w:w="721" w:type="dxa"/>
            <w:vAlign w:val="bottom"/>
          </w:tcPr>
          <w:p w:rsidR="00B675FA" w:rsidRPr="00053F41" w:rsidRDefault="00B675FA" w:rsidP="00B675FA">
            <w:pPr>
              <w:pStyle w:val="a8"/>
              <w:ind w:left="-80" w:right="-11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675FA" w:rsidRPr="00053F41" w:rsidRDefault="00B675FA" w:rsidP="00B675FA">
            <w:pPr>
              <w:pStyle w:val="a8"/>
              <w:ind w:left="-92" w:right="-124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B675FA" w:rsidRPr="00053F41" w:rsidRDefault="00B675FA" w:rsidP="00B675FA">
            <w:pPr>
              <w:pStyle w:val="a8"/>
              <w:ind w:left="-95" w:right="-137"/>
              <w:rPr>
                <w:rFonts w:ascii="Times New Roman" w:hAnsi="Times New Roman" w:cs="Times New Roman"/>
                <w:sz w:val="22"/>
              </w:rPr>
            </w:pPr>
            <w:r w:rsidRPr="00053F41">
              <w:rPr>
                <w:rFonts w:ascii="Times New Roman" w:hAnsi="Times New Roman" w:cs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160,0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>
              <w:t>Төп чаралар: «З</w:t>
            </w:r>
            <w:r w:rsidRPr="008D2863">
              <w:t>иратларны тоту»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B675FA" w:rsidRPr="00053F41" w:rsidTr="00053F41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2,0</w:t>
            </w:r>
          </w:p>
        </w:tc>
      </w:tr>
      <w:tr w:rsidR="00B675FA" w:rsidRPr="00053F41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 xml:space="preserve">Мәдәният, кинематография 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b/>
                <w:iCs/>
                <w:sz w:val="22"/>
                <w:szCs w:val="22"/>
              </w:rPr>
            </w:pPr>
            <w:r w:rsidRPr="00053F41">
              <w:rPr>
                <w:b/>
                <w:iCs/>
                <w:sz w:val="22"/>
                <w:szCs w:val="22"/>
              </w:rPr>
              <w:t>712,</w:t>
            </w:r>
            <w:r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B675FA" w:rsidRPr="00E0574E" w:rsidTr="00077857">
        <w:trPr>
          <w:cantSplit/>
          <w:trHeight w:val="90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Мәдәният</w:t>
            </w:r>
          </w:p>
        </w:tc>
        <w:tc>
          <w:tcPr>
            <w:tcW w:w="721" w:type="dxa"/>
          </w:tcPr>
          <w:p w:rsidR="00B675FA" w:rsidRPr="00E0574E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E0574E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E0574E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675FA" w:rsidRPr="00E0574E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E0574E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B675FA" w:rsidRPr="00053F41" w:rsidTr="00053F41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>
              <w:lastRenderedPageBreak/>
              <w:t>«</w:t>
            </w:r>
            <w:r w:rsidRPr="008D2863">
              <w:t>Аксубай муниципаль районы Шәрбән авыл җирлегендә мәдәниятне үстерү</w:t>
            </w:r>
            <w:r>
              <w:t>»</w:t>
            </w:r>
            <w:r w:rsidRPr="008D2863">
              <w:t xml:space="preserve"> </w:t>
            </w:r>
            <w:r>
              <w:t>муниципаль программасы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712,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«Клуб концерт оешмаларын һәм башкару сәнгатен үстерү</w:t>
            </w:r>
            <w:r>
              <w:t>»</w:t>
            </w:r>
            <w:r w:rsidRPr="008D2863">
              <w:t xml:space="preserve"> </w:t>
            </w:r>
            <w:r>
              <w:t>ярдәмче программасы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>
              <w:t>Төп чара: «З</w:t>
            </w:r>
            <w:r w:rsidRPr="008D2863">
              <w:t>аманча музыка сәнгатен үстерү»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Клублар һәм мәдәни-ял үзәкләре эшчәнлеген тәэмин итү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569,0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142,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053F41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>
              <w:t>«</w:t>
            </w:r>
            <w:r w:rsidRPr="008D2863">
              <w:t>Аксубай муниципаль районы Шәрбән авыл җирлеге территориясендә терроризмны һәм экстремизмны профилактикалау буенча</w:t>
            </w:r>
            <w:r>
              <w:t>» ярдәмче программа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Мәдәният өлкәсендә чаралар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077857">
        <w:trPr>
          <w:cantSplit/>
          <w:trHeight w:val="291"/>
        </w:trPr>
        <w:tc>
          <w:tcPr>
            <w:tcW w:w="5387" w:type="dxa"/>
          </w:tcPr>
          <w:p w:rsidR="00B675FA" w:rsidRPr="008D2863" w:rsidRDefault="00B675FA" w:rsidP="00B675FA">
            <w:r w:rsidRPr="008D286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21" w:type="dxa"/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B675FA" w:rsidRPr="00053F41" w:rsidRDefault="00B675FA" w:rsidP="00B675FA">
            <w:pPr>
              <w:ind w:left="-95" w:right="-13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053F41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B675FA" w:rsidRPr="00053F41" w:rsidRDefault="00B675FA" w:rsidP="00B675FA">
            <w:pPr>
              <w:jc w:val="center"/>
              <w:rPr>
                <w:iCs/>
                <w:sz w:val="22"/>
                <w:szCs w:val="22"/>
              </w:rPr>
            </w:pPr>
            <w:r w:rsidRPr="00053F41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053F41">
        <w:trPr>
          <w:cantSplit/>
          <w:trHeight w:val="291"/>
        </w:trPr>
        <w:tc>
          <w:tcPr>
            <w:tcW w:w="5387" w:type="dxa"/>
          </w:tcPr>
          <w:p w:rsidR="00B675FA" w:rsidRDefault="00B675FA" w:rsidP="00B675FA">
            <w:r w:rsidRPr="008D2863">
              <w:t>БАРЛЫК ЧЫГЫМНАР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053F41" w:rsidRDefault="00B675FA" w:rsidP="00B675FA">
            <w:pPr>
              <w:ind w:left="-80"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053F41" w:rsidRDefault="00B675FA" w:rsidP="00B675FA">
            <w:pPr>
              <w:ind w:left="-92" w:right="-124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053F41" w:rsidRDefault="00B675FA" w:rsidP="00B675FA">
            <w:pPr>
              <w:ind w:left="-9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053F41" w:rsidRDefault="00B675FA" w:rsidP="00B67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053F41" w:rsidRDefault="00B675FA" w:rsidP="00B675FA">
            <w:pPr>
              <w:jc w:val="center"/>
              <w:rPr>
                <w:b/>
                <w:sz w:val="22"/>
                <w:szCs w:val="22"/>
              </w:rPr>
            </w:pPr>
            <w:r w:rsidRPr="00053F41">
              <w:rPr>
                <w:b/>
                <w:sz w:val="22"/>
                <w:szCs w:val="22"/>
              </w:rPr>
              <w:t>209</w:t>
            </w:r>
            <w:r>
              <w:rPr>
                <w:b/>
                <w:sz w:val="22"/>
                <w:szCs w:val="22"/>
              </w:rPr>
              <w:t>5</w:t>
            </w:r>
            <w:r w:rsidRPr="00053F41">
              <w:rPr>
                <w:b/>
                <w:sz w:val="22"/>
                <w:szCs w:val="22"/>
              </w:rPr>
              <w:t>,0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DE2043" w:rsidRPr="00053F41" w:rsidRDefault="00DE2043">
      <w:pPr>
        <w:rPr>
          <w:sz w:val="22"/>
          <w:szCs w:val="22"/>
        </w:rPr>
      </w:pPr>
    </w:p>
    <w:p w:rsidR="00B675FA" w:rsidRPr="00F504EA" w:rsidRDefault="00B675FA" w:rsidP="00796355">
      <w:pPr>
        <w:spacing w:line="288" w:lineRule="auto"/>
        <w:ind w:left="6372"/>
      </w:pPr>
      <w:r w:rsidRPr="00F504EA">
        <w:lastRenderedPageBreak/>
        <w:t>Татарстан Республикасы Аксубай муниципаль районы Шәрбән авыл җирлегенең</w:t>
      </w:r>
    </w:p>
    <w:p w:rsidR="00B675FA" w:rsidRPr="00F504EA" w:rsidRDefault="00B675FA" w:rsidP="00796355">
      <w:pPr>
        <w:spacing w:line="288" w:lineRule="auto"/>
        <w:ind w:left="6372"/>
        <w:rPr>
          <w:lang w:val="tt-RU"/>
        </w:rPr>
      </w:pPr>
      <w:r w:rsidRPr="00F504EA">
        <w:t xml:space="preserve"> </w:t>
      </w:r>
      <w:r w:rsidR="00F504EA" w:rsidRPr="00F504EA">
        <w:rPr>
          <w:lang w:val="tt-RU"/>
        </w:rPr>
        <w:t xml:space="preserve"> </w:t>
      </w:r>
      <w:r w:rsidR="00F504EA" w:rsidRPr="00F504EA">
        <w:rPr>
          <w:lang w:val="tt-RU"/>
        </w:rPr>
        <w:t>05.03.</w:t>
      </w:r>
      <w:r w:rsidR="00F504EA" w:rsidRPr="00F504EA">
        <w:t xml:space="preserve">2021 ел, </w:t>
      </w:r>
      <w:r w:rsidR="00F504EA" w:rsidRPr="00F504EA">
        <w:rPr>
          <w:lang w:val="tt-RU"/>
        </w:rPr>
        <w:t>13 нче</w:t>
      </w:r>
      <w:r w:rsidRPr="00F504EA">
        <w:t xml:space="preserve"> номерлы карарына 3 нче кушымта</w:t>
      </w:r>
    </w:p>
    <w:p w:rsidR="00B675FA" w:rsidRPr="009E52E0" w:rsidRDefault="00B675FA" w:rsidP="00796355">
      <w:pPr>
        <w:jc w:val="right"/>
        <w:rPr>
          <w:sz w:val="20"/>
          <w:szCs w:val="20"/>
        </w:rPr>
      </w:pPr>
    </w:p>
    <w:p w:rsidR="00B675FA" w:rsidRPr="008F5A94" w:rsidRDefault="00B675FA" w:rsidP="00796355">
      <w:pPr>
        <w:pStyle w:val="1"/>
        <w:ind w:left="4956" w:firstLine="708"/>
        <w:jc w:val="right"/>
        <w:rPr>
          <w:sz w:val="22"/>
          <w:szCs w:val="22"/>
        </w:rPr>
      </w:pPr>
    </w:p>
    <w:p w:rsidR="00B675FA" w:rsidRPr="008F5A94" w:rsidRDefault="00B675FA" w:rsidP="00796355">
      <w:pPr>
        <w:pStyle w:val="a8"/>
        <w:rPr>
          <w:rFonts w:ascii="Times New Roman" w:hAnsi="Times New Roman" w:cs="Times New Roman"/>
          <w:b/>
          <w:sz w:val="22"/>
        </w:rPr>
      </w:pPr>
    </w:p>
    <w:p w:rsidR="00B675FA" w:rsidRPr="00B675FA" w:rsidRDefault="00B675FA" w:rsidP="00796355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B675FA">
        <w:rPr>
          <w:rFonts w:ascii="Times New Roman" w:hAnsi="Times New Roman" w:cs="Times New Roman"/>
          <w:sz w:val="28"/>
          <w:szCs w:val="28"/>
        </w:rPr>
        <w:t xml:space="preserve">2021 елга Татарстан Республикасы Аксубай муниципаль районы </w:t>
      </w:r>
    </w:p>
    <w:p w:rsidR="00B675FA" w:rsidRPr="00B675FA" w:rsidRDefault="00B675FA" w:rsidP="00796355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B675FA">
        <w:rPr>
          <w:rFonts w:ascii="Times New Roman" w:hAnsi="Times New Roman" w:cs="Times New Roman"/>
          <w:sz w:val="28"/>
          <w:szCs w:val="28"/>
        </w:rPr>
        <w:t>Шәрбән авыл җирлеге</w:t>
      </w:r>
    </w:p>
    <w:p w:rsidR="00B675FA" w:rsidRPr="005F2171" w:rsidRDefault="00B675FA" w:rsidP="00796355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B675FA">
        <w:rPr>
          <w:rFonts w:ascii="Times New Roman" w:hAnsi="Times New Roman" w:cs="Times New Roman"/>
          <w:sz w:val="28"/>
          <w:szCs w:val="28"/>
        </w:rPr>
        <w:t xml:space="preserve"> бюджеты чыгымнарының ведомство структурасы</w:t>
      </w:r>
    </w:p>
    <w:p w:rsidR="00B675FA" w:rsidRPr="005F2171" w:rsidRDefault="00B675FA" w:rsidP="00796355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675FA" w:rsidRPr="005F2171" w:rsidRDefault="00B675FA" w:rsidP="00796355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675FA" w:rsidRPr="005F2171" w:rsidRDefault="00B675FA" w:rsidP="00796355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675FA" w:rsidRPr="00432AA8" w:rsidRDefault="00B675FA" w:rsidP="00B675FA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szCs w:val="24"/>
        </w:rPr>
      </w:pPr>
      <w:r w:rsidRPr="00432AA8">
        <w:rPr>
          <w:rFonts w:ascii="Times New Roman" w:hAnsi="Times New Roman" w:cs="Times New Roman"/>
          <w:szCs w:val="24"/>
          <w:lang w:eastAsia="ru-RU"/>
        </w:rPr>
        <w:t>мең сумнарда</w:t>
      </w:r>
      <w:r w:rsidRPr="00432AA8">
        <w:rPr>
          <w:rFonts w:ascii="Times New Roman" w:hAnsi="Times New Roman" w:cs="Times New Roman"/>
          <w:szCs w:val="24"/>
        </w:rPr>
        <w:t xml:space="preserve"> </w:t>
      </w:r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053F41" w:rsidTr="00583DA6">
        <w:trPr>
          <w:cantSplit/>
          <w:trHeight w:val="335"/>
        </w:trPr>
        <w:tc>
          <w:tcPr>
            <w:tcW w:w="5189" w:type="dxa"/>
          </w:tcPr>
          <w:p w:rsidR="00053F41" w:rsidRPr="00583DA6" w:rsidRDefault="00B675FA" w:rsidP="00053F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Исеме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583DA6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Рз</w:t>
            </w:r>
          </w:p>
        </w:tc>
        <w:tc>
          <w:tcPr>
            <w:tcW w:w="547" w:type="dxa"/>
          </w:tcPr>
          <w:p w:rsidR="00053F41" w:rsidRPr="00583DA6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583DA6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583DA6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583DA6" w:rsidRDefault="00B675FA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ел</w:t>
            </w:r>
          </w:p>
        </w:tc>
      </w:tr>
      <w:tr w:rsidR="00B675FA" w:rsidRPr="00053F41" w:rsidTr="00583DA6">
        <w:trPr>
          <w:cantSplit/>
          <w:trHeight w:val="335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Гомумдәүләт мәсьәләләре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2094,80</w:t>
            </w:r>
          </w:p>
        </w:tc>
      </w:tr>
      <w:tr w:rsidR="00B675FA" w:rsidRPr="00053F41" w:rsidTr="00583DA6">
        <w:trPr>
          <w:cantSplit/>
          <w:trHeight w:val="288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CA2C38">
        <w:trPr>
          <w:cantSplit/>
          <w:trHeight w:val="288"/>
        </w:trPr>
        <w:tc>
          <w:tcPr>
            <w:tcW w:w="5189" w:type="dxa"/>
          </w:tcPr>
          <w:p w:rsidR="00B675FA" w:rsidRPr="00E95FE9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CA2C38">
        <w:trPr>
          <w:cantSplit/>
          <w:trHeight w:val="288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Муниципаль берәмлек башлыгы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CA2C38">
        <w:trPr>
          <w:cantSplit/>
          <w:trHeight w:val="288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466,0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Башкарма хакимият органнарының эшчәнлеге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Үзәк аппарат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508,0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320,0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B675FA" w:rsidRPr="00583DA6" w:rsidRDefault="00B675FA" w:rsidP="00B675FA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183,0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 бюджет ассигнованиеләре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B675FA" w:rsidRPr="00583DA6" w:rsidRDefault="00B675FA" w:rsidP="00B675FA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Бюджетара трансфертлар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3,10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lastRenderedPageBreak/>
              <w:t>Резерв фонды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Башкарма комитетның резерв фонды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 бюджет ассигнованиеләре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 гомумдәүләт чыгымнары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>
              <w:t>Мөлкәт</w:t>
            </w:r>
            <w:r w:rsidRPr="00E95FE9">
              <w:t>кә салым түләү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Башка бюджет ассигнованиеләре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Милли оборона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92,70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Мобилизацион һәм хәрби әзерлек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2F1E85" w:rsidP="00B675FA">
            <w:r w:rsidRPr="00432AA8">
              <w:t>Чыгымнарның программага карамаган юнәлешләре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92,70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89,70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3,0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Милли икътисад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Юл хуҗалыгы (юл фондлары)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Аксубай муниципаль районы Шәрбән авыл җир</w:t>
            </w:r>
            <w:r w:rsidR="002F1E85">
              <w:t>леге территориясен төзекләндерү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Төзекләндерү кысаларында җирлекләр чикләрендә юлларны һәм инженерлык корылмаларын төзү, карап тоту һәм ремонтлау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Торак-коммуналь хуҗалык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287,0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Коммуналь хуҗалык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2F1E85" w:rsidP="00B675FA">
            <w:r>
              <w:t>«</w:t>
            </w:r>
            <w:r w:rsidR="00B675FA" w:rsidRPr="00E95FE9">
              <w:t>Аксубай муниципаль районы Шәрбән авыл җирлегенең коммуналь инфраструктурасы системаларын комплекслы үстерү</w:t>
            </w:r>
            <w:r>
              <w:t>» программасы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2F1E85" w:rsidP="00B675FA">
            <w:r>
              <w:t>Төп чара «К</w:t>
            </w:r>
            <w:r w:rsidR="00B675FA" w:rsidRPr="00E95FE9">
              <w:t>оммуналь хуҗалык өлкәсендә чаралар»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125,0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Төзекләндерү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B675FA" w:rsidRPr="00053F41" w:rsidTr="00583DA6">
        <w:trPr>
          <w:cantSplit/>
          <w:trHeight w:val="47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Аксубай муниципаль районы Шәрбән авыл җир</w:t>
            </w:r>
            <w:r w:rsidR="002F1E85">
              <w:t>леге территориясен төзекләндерү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162,0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2F1E85" w:rsidP="00B675FA">
            <w:r>
              <w:t>Төп чаралар «У</w:t>
            </w:r>
            <w:r w:rsidR="00B675FA" w:rsidRPr="00E95FE9">
              <w:t>рамнарны яктырту»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B675FA" w:rsidRPr="00583DA6" w:rsidRDefault="00B675FA" w:rsidP="00B675FA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  <w:vAlign w:val="bottom"/>
          </w:tcPr>
          <w:p w:rsidR="00B675FA" w:rsidRPr="00583DA6" w:rsidRDefault="00B675FA" w:rsidP="00B675FA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583DA6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  <w:vAlign w:val="bottom"/>
          </w:tcPr>
          <w:p w:rsidR="00B675FA" w:rsidRPr="00583DA6" w:rsidRDefault="00B675FA" w:rsidP="00B675FA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583DA6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160,0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Төп чаралар: зиратларны тоту»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B675FA" w:rsidRPr="00053F41" w:rsidTr="00583DA6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2,0</w:t>
            </w:r>
          </w:p>
        </w:tc>
      </w:tr>
      <w:tr w:rsidR="00B675FA" w:rsidRPr="00053F41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Мәдәният, кинематография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583DA6">
              <w:rPr>
                <w:b/>
                <w:iCs/>
                <w:sz w:val="22"/>
                <w:szCs w:val="22"/>
              </w:rPr>
              <w:t>712,</w:t>
            </w:r>
            <w:r>
              <w:rPr>
                <w:b/>
                <w:iCs/>
                <w:sz w:val="22"/>
                <w:szCs w:val="22"/>
              </w:rPr>
              <w:t>2</w:t>
            </w:r>
          </w:p>
        </w:tc>
      </w:tr>
      <w:tr w:rsidR="00B675FA" w:rsidRPr="00583DA6" w:rsidTr="00CA2C38">
        <w:trPr>
          <w:cantSplit/>
          <w:trHeight w:val="89"/>
        </w:trPr>
        <w:tc>
          <w:tcPr>
            <w:tcW w:w="5189" w:type="dxa"/>
          </w:tcPr>
          <w:p w:rsidR="00B675FA" w:rsidRPr="00E95FE9" w:rsidRDefault="00B675FA" w:rsidP="00B675FA">
            <w:r w:rsidRPr="00E95FE9">
              <w:t xml:space="preserve">Мәдәният 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712,2</w:t>
            </w:r>
          </w:p>
        </w:tc>
      </w:tr>
      <w:tr w:rsidR="00B675FA" w:rsidRPr="00053F41" w:rsidTr="00583DA6">
        <w:trPr>
          <w:cantSplit/>
          <w:trHeight w:val="290"/>
        </w:trPr>
        <w:tc>
          <w:tcPr>
            <w:tcW w:w="5189" w:type="dxa"/>
          </w:tcPr>
          <w:p w:rsidR="00B675FA" w:rsidRPr="00E95FE9" w:rsidRDefault="002F1E85" w:rsidP="00B675FA">
            <w:r>
              <w:t>«</w:t>
            </w:r>
            <w:r w:rsidR="00B675FA" w:rsidRPr="00E95FE9">
              <w:t>Аксубай муниципаль районы Шәрбән авыл җирлегендә мәдәниятне үстерү</w:t>
            </w:r>
            <w:r>
              <w:t xml:space="preserve">» муниципаль программасы 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712,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«Клуб концерт оешмаларын һәм башкару сәнгатен үстерү</w:t>
            </w:r>
            <w:r w:rsidR="002F1E85">
              <w:t>»  ярдәмче программасы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2F1E85" w:rsidP="00B675FA">
            <w:r>
              <w:t>Төп чара: «З</w:t>
            </w:r>
            <w:r w:rsidR="00B675FA" w:rsidRPr="00E95FE9">
              <w:t>аманча музыка сәнгатен үстерү»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Клублар һәм мәдәни-ял үзәкләре эшчәнлеген тәэмин итү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711,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569,0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142,</w:t>
            </w:r>
            <w:r>
              <w:rPr>
                <w:iCs/>
                <w:sz w:val="22"/>
                <w:szCs w:val="22"/>
              </w:rPr>
              <w:t>2</w:t>
            </w:r>
          </w:p>
        </w:tc>
      </w:tr>
      <w:tr w:rsidR="00B675FA" w:rsidRPr="00053F41" w:rsidTr="00583DA6">
        <w:trPr>
          <w:cantSplit/>
          <w:trHeight w:val="290"/>
        </w:trPr>
        <w:tc>
          <w:tcPr>
            <w:tcW w:w="5189" w:type="dxa"/>
          </w:tcPr>
          <w:p w:rsidR="00B675FA" w:rsidRPr="00E95FE9" w:rsidRDefault="002F1E85" w:rsidP="00B675FA">
            <w:r>
              <w:t>«</w:t>
            </w:r>
            <w:r w:rsidR="00B675FA" w:rsidRPr="00E95FE9">
              <w:t>Аксубай муниципаль районы Шәрбән авыл җирлеге территориясендә терроризмны һәм экстремизмны профилактикалау буенча</w:t>
            </w:r>
            <w:r>
              <w:t>» ярдәмче программасы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Мәдәният өлкәсендә чаралар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CA2C38">
        <w:trPr>
          <w:cantSplit/>
          <w:trHeight w:val="290"/>
        </w:trPr>
        <w:tc>
          <w:tcPr>
            <w:tcW w:w="5189" w:type="dxa"/>
          </w:tcPr>
          <w:p w:rsidR="00B675FA" w:rsidRPr="00E95FE9" w:rsidRDefault="00B675FA" w:rsidP="00B675FA">
            <w:r w:rsidRPr="00E95FE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50" w:right="-78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583DA6">
              <w:rPr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B675FA" w:rsidRPr="00583DA6" w:rsidRDefault="00B675FA" w:rsidP="00B675FA">
            <w:pPr>
              <w:ind w:left="-119" w:right="-157"/>
              <w:jc w:val="center"/>
              <w:rPr>
                <w:iCs/>
                <w:sz w:val="22"/>
                <w:szCs w:val="22"/>
                <w:highlight w:val="magenta"/>
              </w:rPr>
            </w:pPr>
            <w:r w:rsidRPr="00583DA6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29" w:type="dxa"/>
          </w:tcPr>
          <w:p w:rsidR="00B675FA" w:rsidRPr="00583DA6" w:rsidRDefault="00B675FA" w:rsidP="00B675FA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B675FA" w:rsidRPr="00583DA6" w:rsidRDefault="00B675FA" w:rsidP="00B675FA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583DA6">
              <w:rPr>
                <w:iCs/>
                <w:sz w:val="22"/>
                <w:szCs w:val="22"/>
              </w:rPr>
              <w:t>1,0</w:t>
            </w:r>
          </w:p>
        </w:tc>
      </w:tr>
      <w:tr w:rsidR="00B675FA" w:rsidRPr="00053F41" w:rsidTr="00583DA6">
        <w:trPr>
          <w:cantSplit/>
          <w:trHeight w:val="290"/>
        </w:trPr>
        <w:tc>
          <w:tcPr>
            <w:tcW w:w="5189" w:type="dxa"/>
          </w:tcPr>
          <w:p w:rsidR="00B675FA" w:rsidRDefault="00B675FA" w:rsidP="00B675FA">
            <w:r w:rsidRPr="00E95FE9">
              <w:t>БАРЛЫК ЧЫГЫМНАР</w:t>
            </w:r>
          </w:p>
        </w:tc>
        <w:tc>
          <w:tcPr>
            <w:tcW w:w="695" w:type="dxa"/>
          </w:tcPr>
          <w:p w:rsidR="00B675FA" w:rsidRPr="00583DA6" w:rsidRDefault="00B675FA" w:rsidP="00B675FA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583DA6" w:rsidRDefault="00B675FA" w:rsidP="00B675FA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583DA6" w:rsidRDefault="00B675FA" w:rsidP="00B675FA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583DA6" w:rsidRDefault="00B675FA" w:rsidP="00B675FA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583DA6" w:rsidRDefault="00B675FA" w:rsidP="00B675FA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B675FA" w:rsidRPr="00583DA6" w:rsidRDefault="00B675FA" w:rsidP="00B675FA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583DA6">
              <w:rPr>
                <w:b/>
                <w:sz w:val="22"/>
                <w:szCs w:val="22"/>
              </w:rPr>
              <w:t>209</w:t>
            </w:r>
            <w:r>
              <w:rPr>
                <w:b/>
                <w:sz w:val="22"/>
                <w:szCs w:val="22"/>
              </w:rPr>
              <w:t>5,</w:t>
            </w:r>
            <w:r w:rsidRPr="00583DA6">
              <w:rPr>
                <w:b/>
                <w:sz w:val="22"/>
                <w:szCs w:val="22"/>
              </w:rPr>
              <w:t>0</w:t>
            </w:r>
          </w:p>
        </w:tc>
      </w:tr>
    </w:tbl>
    <w:p w:rsidR="001D7DA0" w:rsidRPr="00053F41" w:rsidRDefault="001D7DA0" w:rsidP="001D7DA0">
      <w:pPr>
        <w:rPr>
          <w:sz w:val="22"/>
          <w:szCs w:val="22"/>
        </w:rPr>
      </w:pPr>
    </w:p>
    <w:p w:rsidR="001D7DA0" w:rsidRPr="00053F41" w:rsidRDefault="001D7DA0">
      <w:pPr>
        <w:rPr>
          <w:sz w:val="22"/>
          <w:szCs w:val="22"/>
        </w:rPr>
      </w:pPr>
    </w:p>
    <w:sectPr w:rsidR="001D7DA0" w:rsidRPr="00053F41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5B" w:rsidRDefault="009E3E5B" w:rsidP="00F504EA">
      <w:r>
        <w:separator/>
      </w:r>
    </w:p>
  </w:endnote>
  <w:endnote w:type="continuationSeparator" w:id="0">
    <w:p w:rsidR="009E3E5B" w:rsidRDefault="009E3E5B" w:rsidP="00F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5B" w:rsidRDefault="009E3E5B" w:rsidP="00F504EA">
      <w:r>
        <w:separator/>
      </w:r>
    </w:p>
  </w:footnote>
  <w:footnote w:type="continuationSeparator" w:id="0">
    <w:p w:rsidR="009E3E5B" w:rsidRDefault="009E3E5B" w:rsidP="00F5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53F41"/>
    <w:rsid w:val="00110EF3"/>
    <w:rsid w:val="00177270"/>
    <w:rsid w:val="001D7DA0"/>
    <w:rsid w:val="001F3513"/>
    <w:rsid w:val="00251E14"/>
    <w:rsid w:val="002C7F17"/>
    <w:rsid w:val="002F1E85"/>
    <w:rsid w:val="00490BD0"/>
    <w:rsid w:val="00511B70"/>
    <w:rsid w:val="00516782"/>
    <w:rsid w:val="00520329"/>
    <w:rsid w:val="00531ECE"/>
    <w:rsid w:val="0055186F"/>
    <w:rsid w:val="00551F3C"/>
    <w:rsid w:val="005809A5"/>
    <w:rsid w:val="00583DA6"/>
    <w:rsid w:val="00591C24"/>
    <w:rsid w:val="006121A2"/>
    <w:rsid w:val="00623740"/>
    <w:rsid w:val="006A1CA5"/>
    <w:rsid w:val="006B71D5"/>
    <w:rsid w:val="0072075A"/>
    <w:rsid w:val="00741DD9"/>
    <w:rsid w:val="007B3199"/>
    <w:rsid w:val="007B6944"/>
    <w:rsid w:val="007F2DCF"/>
    <w:rsid w:val="00805501"/>
    <w:rsid w:val="008A0186"/>
    <w:rsid w:val="008D5918"/>
    <w:rsid w:val="008F681B"/>
    <w:rsid w:val="00935DC6"/>
    <w:rsid w:val="009E3E5B"/>
    <w:rsid w:val="00A946CD"/>
    <w:rsid w:val="00AA675A"/>
    <w:rsid w:val="00B159EB"/>
    <w:rsid w:val="00B43A82"/>
    <w:rsid w:val="00B675FA"/>
    <w:rsid w:val="00B70DFB"/>
    <w:rsid w:val="00B97102"/>
    <w:rsid w:val="00BA4411"/>
    <w:rsid w:val="00BC7E6A"/>
    <w:rsid w:val="00C06322"/>
    <w:rsid w:val="00C31F02"/>
    <w:rsid w:val="00CF49AD"/>
    <w:rsid w:val="00D45FB9"/>
    <w:rsid w:val="00DE2043"/>
    <w:rsid w:val="00E0574E"/>
    <w:rsid w:val="00EE12F4"/>
    <w:rsid w:val="00F15706"/>
    <w:rsid w:val="00F45946"/>
    <w:rsid w:val="00F504EA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A56E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styleId="ab">
    <w:name w:val="Hyperlink"/>
    <w:rsid w:val="00531EC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F504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0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504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04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03AC-BF9B-4506-AB47-59721DBD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2021-03-05T11:15:00Z</cp:lastPrinted>
  <dcterms:created xsi:type="dcterms:W3CDTF">2021-03-01T06:54:00Z</dcterms:created>
  <dcterms:modified xsi:type="dcterms:W3CDTF">2021-03-05T11:16:00Z</dcterms:modified>
</cp:coreProperties>
</file>