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18" w:rsidRPr="00A56CC7" w:rsidRDefault="00685318" w:rsidP="0068531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2329E9">
        <w:rPr>
          <w:bCs/>
          <w:spacing w:val="13"/>
          <w:sz w:val="28"/>
          <w:szCs w:val="28"/>
        </w:rPr>
        <w:t>«</w:t>
      </w:r>
      <w:r w:rsidRPr="00A56CC7">
        <w:rPr>
          <w:sz w:val="28"/>
          <w:szCs w:val="28"/>
        </w:rPr>
        <w:t>Татарстан Республикасы Аксубай муниципаль районында</w:t>
      </w:r>
    </w:p>
    <w:p w:rsidR="00685318" w:rsidRPr="00A56CC7" w:rsidRDefault="00685318" w:rsidP="00685318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A56CC7">
        <w:rPr>
          <w:sz w:val="28"/>
          <w:szCs w:val="28"/>
        </w:rPr>
        <w:t>«Чистай - Аксубай - Нурлат» - «Иске Мукшы - Кече Сөнчәле» (1+665 – 7+115 км) автомобиль юлын реконструкцияләү</w:t>
      </w:r>
      <w:r w:rsidRPr="00A56CC7">
        <w:rPr>
          <w:bCs/>
          <w:spacing w:val="13"/>
          <w:sz w:val="28"/>
          <w:szCs w:val="28"/>
        </w:rPr>
        <w:t>»</w:t>
      </w:r>
      <w:r w:rsidRPr="00A56CC7">
        <w:rPr>
          <w:noProof/>
          <w:sz w:val="28"/>
          <w:szCs w:val="28"/>
        </w:rPr>
        <w:t xml:space="preserve"> объекты буенча территорияне планлаштыру проектын һәм межалау проектын раслау турында гавами тыңлаулар нәтиҗәләре буенча</w:t>
      </w:r>
    </w:p>
    <w:p w:rsidR="00A54F03" w:rsidRPr="00A56CC7" w:rsidRDefault="00685318" w:rsidP="006853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56CC7">
        <w:rPr>
          <w:noProof/>
          <w:sz w:val="28"/>
          <w:szCs w:val="28"/>
        </w:rPr>
        <w:t>БӘЯЛӘМӘ</w:t>
      </w:r>
    </w:p>
    <w:p w:rsidR="00C45995" w:rsidRPr="00A56CC7" w:rsidRDefault="00C45995" w:rsidP="00FE28B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B02B7" w:rsidRPr="00A56CC7" w:rsidRDefault="00685318" w:rsidP="00A031D7">
      <w:pPr>
        <w:tabs>
          <w:tab w:val="left" w:pos="4080"/>
          <w:tab w:val="left" w:pos="5280"/>
        </w:tabs>
        <w:contextualSpacing/>
        <w:rPr>
          <w:sz w:val="28"/>
          <w:szCs w:val="28"/>
        </w:rPr>
      </w:pPr>
      <w:r w:rsidRPr="00A56CC7">
        <w:rPr>
          <w:sz w:val="28"/>
          <w:szCs w:val="28"/>
        </w:rPr>
        <w:t>26 май 2021 ел                                                                       Сөнчәле авылы</w:t>
      </w:r>
    </w:p>
    <w:p w:rsidR="0038654A" w:rsidRPr="00A56CC7" w:rsidRDefault="0038654A" w:rsidP="00A031D7">
      <w:pPr>
        <w:rPr>
          <w:sz w:val="28"/>
          <w:szCs w:val="28"/>
        </w:rPr>
      </w:pPr>
    </w:p>
    <w:p w:rsidR="00685318" w:rsidRPr="00A56CC7" w:rsidRDefault="0012514A" w:rsidP="00A031D7">
      <w:pPr>
        <w:autoSpaceDE w:val="0"/>
        <w:autoSpaceDN w:val="0"/>
        <w:adjustRightInd w:val="0"/>
        <w:rPr>
          <w:sz w:val="28"/>
          <w:szCs w:val="28"/>
        </w:rPr>
      </w:pPr>
      <w:r w:rsidRPr="00A56CC7">
        <w:rPr>
          <w:sz w:val="28"/>
          <w:szCs w:val="28"/>
        </w:rPr>
        <w:t xml:space="preserve">     </w:t>
      </w:r>
      <w:r w:rsidR="00685318" w:rsidRPr="00A56CC7">
        <w:rPr>
          <w:sz w:val="28"/>
          <w:szCs w:val="28"/>
        </w:rPr>
        <w:t>Россия Федерациясе Шәһәр төзелеше Кодексы, Сунчәле авыл җирлеге башлыгының 2021 елның 29 апрелендәге 6 номерлы «Татарстан Республикасы Аксубай муниципаль районында</w:t>
      </w:r>
      <w:r w:rsidR="003F5B36" w:rsidRPr="00A56CC7">
        <w:rPr>
          <w:sz w:val="28"/>
          <w:szCs w:val="28"/>
        </w:rPr>
        <w:t xml:space="preserve"> </w:t>
      </w:r>
      <w:r w:rsidR="00685318" w:rsidRPr="00A56CC7">
        <w:rPr>
          <w:sz w:val="28"/>
          <w:szCs w:val="28"/>
        </w:rPr>
        <w:t>«Чистай - Аксубай - Нурлат» - «Иске Мукшы - Кече Сөнчәле» (1+665 – 7+115 км) автомобиль юлын реконструкцияләү» объекты буенча территорияне планлаштыру проекты һәм территорияне межалау проекты буенча ачык тыңлаулар билгеләү турында» карары нигезендә «Татарстан Республикасы Аксубай муниципаль районында «Чистай - Аксубай - Нурлат» - «Иске Мукшы - Кече Сөнчәле» (1+665 – 7+115 км) автомобиль юлын реконструкцияләү» объекты буенча территорияне планлаштыру проектын һәм территорияне межалау проектын раслау буенча ачык тыңлаулар үткәрелде. Территорияне планлаштыру проектын һәм межалау пр</w:t>
      </w:r>
      <w:r w:rsidR="00A031D7" w:rsidRPr="00A56CC7">
        <w:rPr>
          <w:sz w:val="28"/>
          <w:szCs w:val="28"/>
        </w:rPr>
        <w:t>оектын эшләүче –«Спецдорпроект»</w:t>
      </w:r>
      <w:r w:rsidR="00685318" w:rsidRPr="00A56CC7">
        <w:rPr>
          <w:sz w:val="28"/>
          <w:szCs w:val="28"/>
        </w:rPr>
        <w:t xml:space="preserve"> ҖЧҖ</w:t>
      </w:r>
    </w:p>
    <w:p w:rsidR="00685318" w:rsidRPr="00A56CC7" w:rsidRDefault="00685318" w:rsidP="006853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31D7" w:rsidRPr="00A56CC7" w:rsidRDefault="0012514A" w:rsidP="003F5B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6CC7">
        <w:rPr>
          <w:sz w:val="28"/>
          <w:szCs w:val="28"/>
        </w:rPr>
        <w:t xml:space="preserve">     </w:t>
      </w:r>
      <w:r w:rsidR="00A031D7" w:rsidRPr="00A56CC7">
        <w:rPr>
          <w:sz w:val="28"/>
          <w:szCs w:val="28"/>
        </w:rPr>
        <w:t>«</w:t>
      </w:r>
      <w:r w:rsidR="003F5B36" w:rsidRPr="00A56CC7">
        <w:rPr>
          <w:sz w:val="28"/>
          <w:szCs w:val="28"/>
        </w:rPr>
        <w:t>Татарстан Республикасы Аксубай муниципаль районында «Чистай - Аксубай - Нурлат» - «Иске Мукшы - Кече Сөнчәле» (1+665 – 7+115 км) автомобиль юлын реконструкцияләү</w:t>
      </w:r>
      <w:r w:rsidR="00A031D7" w:rsidRPr="00A56CC7">
        <w:rPr>
          <w:sz w:val="28"/>
          <w:szCs w:val="28"/>
        </w:rPr>
        <w:t xml:space="preserve">» объекты буенча территорияне планлаштыру проекты һәм межалау проекты материаллары Татарстан Республикасы Муниципаль берәмлекләре порталында түбәндәге адрес буенча: http://aksubayevo.tatarstan.ru урнаштырылган, Татарстан Республикасы хокукый мәгълүмат рәсми порталында түбәндәге адрес буенча: </w:t>
      </w:r>
      <w:hyperlink r:id="rId5" w:history="1">
        <w:r w:rsidR="00A031D7" w:rsidRPr="00A56CC7">
          <w:rPr>
            <w:rStyle w:val="a3"/>
            <w:color w:val="auto"/>
            <w:sz w:val="28"/>
            <w:szCs w:val="28"/>
          </w:rPr>
          <w:t>http://pravo.tatarstan.ru</w:t>
        </w:r>
      </w:hyperlink>
      <w:r w:rsidR="00A031D7" w:rsidRPr="00A56CC7">
        <w:rPr>
          <w:sz w:val="28"/>
          <w:szCs w:val="28"/>
        </w:rPr>
        <w:t xml:space="preserve">     кабул ителгән;</w:t>
      </w:r>
    </w:p>
    <w:p w:rsidR="00A031D7" w:rsidRPr="00A56CC7" w:rsidRDefault="00A031D7" w:rsidP="003F5B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6CC7">
        <w:rPr>
          <w:sz w:val="28"/>
          <w:szCs w:val="28"/>
        </w:rPr>
        <w:t xml:space="preserve"> 2021 елның 29 апрелендә Сөнчәле авыл җирлеге администрациясе бинасында (Сөнчәле авылы, Ленин урамы, 76 нчы йорт) ачык тыңлаулар кысаларында «</w:t>
      </w:r>
      <w:r w:rsidR="003F5B36" w:rsidRPr="00A56CC7">
        <w:rPr>
          <w:sz w:val="28"/>
          <w:szCs w:val="28"/>
        </w:rPr>
        <w:t>Татарстан Республикасы Аксубай муниципаль районында «Чистай - Аксубай - Нурлат» - «Иске Мукшы - Кече Сөнчәле» (1+665 – 7+115 км) автомобиль юлын реконструкцияләү</w:t>
      </w:r>
      <w:r w:rsidRPr="00A56CC7">
        <w:rPr>
          <w:sz w:val="28"/>
          <w:szCs w:val="28"/>
        </w:rPr>
        <w:t>»</w:t>
      </w:r>
      <w:r w:rsidR="003F5B36" w:rsidRPr="00A56CC7">
        <w:rPr>
          <w:sz w:val="28"/>
          <w:szCs w:val="28"/>
        </w:rPr>
        <w:t xml:space="preserve"> </w:t>
      </w:r>
      <w:r w:rsidRPr="00A56CC7">
        <w:rPr>
          <w:sz w:val="28"/>
          <w:szCs w:val="28"/>
        </w:rPr>
        <w:t>объекты буенча территорияне планлаштыру проекты һәм межалау проекты буенча җәмәгать тыңлаулары узды.  Җирле үзидарә органнарының вазыйфаи затлары, предприятие һәм оешма җитәкчеләре, Кече Сөнчәле авылында яшәүчеләр катнашты.</w:t>
      </w:r>
    </w:p>
    <w:p w:rsidR="003F5B36" w:rsidRPr="00A56CC7" w:rsidRDefault="003F5B36" w:rsidP="003F5B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13B7" w:rsidRPr="00A56CC7" w:rsidRDefault="008E13B7" w:rsidP="00A031D7">
      <w:pPr>
        <w:autoSpaceDE w:val="0"/>
        <w:autoSpaceDN w:val="0"/>
        <w:adjustRightInd w:val="0"/>
        <w:rPr>
          <w:sz w:val="28"/>
          <w:szCs w:val="28"/>
        </w:rPr>
      </w:pPr>
      <w:r w:rsidRPr="00A56CC7">
        <w:rPr>
          <w:sz w:val="28"/>
          <w:szCs w:val="28"/>
        </w:rPr>
        <w:t xml:space="preserve">     </w:t>
      </w:r>
      <w:r w:rsidR="003F5B36" w:rsidRPr="00A56CC7">
        <w:rPr>
          <w:sz w:val="28"/>
          <w:szCs w:val="28"/>
        </w:rPr>
        <w:t>Ачык тыңлаулар үткәрү турында беркетмә Сөнчәле авыл җирлеге советында урнашкан.</w:t>
      </w:r>
      <w:r w:rsidRPr="00A56CC7">
        <w:rPr>
          <w:sz w:val="28"/>
          <w:szCs w:val="28"/>
        </w:rPr>
        <w:t xml:space="preserve"> </w:t>
      </w:r>
      <w:r w:rsidR="003F5B36" w:rsidRPr="00A56CC7">
        <w:rPr>
          <w:sz w:val="28"/>
          <w:szCs w:val="28"/>
        </w:rPr>
        <w:t>Ачык тыңлаулар нәтиҗәләре буенча ачык тыңлауларда катнашучылар тәкъдим итәләр:</w:t>
      </w:r>
    </w:p>
    <w:p w:rsidR="00722C47" w:rsidRPr="00A56CC7" w:rsidRDefault="008E13B7" w:rsidP="005B2A7A">
      <w:pPr>
        <w:jc w:val="both"/>
        <w:rPr>
          <w:sz w:val="28"/>
          <w:szCs w:val="28"/>
        </w:rPr>
      </w:pPr>
      <w:r w:rsidRPr="00A56CC7">
        <w:rPr>
          <w:sz w:val="28"/>
          <w:szCs w:val="28"/>
        </w:rPr>
        <w:t>1.</w:t>
      </w:r>
      <w:r w:rsidR="003F5B36" w:rsidRPr="00A56CC7">
        <w:rPr>
          <w:sz w:val="28"/>
          <w:szCs w:val="28"/>
        </w:rPr>
        <w:t xml:space="preserve"> «</w:t>
      </w:r>
      <w:r w:rsidR="00722C47" w:rsidRPr="00A56CC7">
        <w:rPr>
          <w:sz w:val="28"/>
          <w:szCs w:val="28"/>
        </w:rPr>
        <w:t xml:space="preserve">Татарстан Республикасы Аксубай муниципаль районында «Чистай - Аксубай - Нурлат» - «Иске Мукшы - Кече Сөнчәле» (1+665 – 7+115 км) автомобиль юлын реконструкцияләү» </w:t>
      </w:r>
      <w:r w:rsidR="003F5B36" w:rsidRPr="00A56CC7">
        <w:rPr>
          <w:sz w:val="28"/>
          <w:szCs w:val="28"/>
        </w:rPr>
        <w:t xml:space="preserve">объекты буенча территорияне планлаштыру проектын һәм территорияне </w:t>
      </w:r>
      <w:r w:rsidR="00722C47" w:rsidRPr="00A56CC7">
        <w:rPr>
          <w:sz w:val="28"/>
          <w:szCs w:val="28"/>
        </w:rPr>
        <w:t>межалау проектын раслау турында</w:t>
      </w:r>
      <w:r w:rsidR="003F5B36" w:rsidRPr="00A56CC7">
        <w:rPr>
          <w:sz w:val="28"/>
          <w:szCs w:val="28"/>
        </w:rPr>
        <w:t xml:space="preserve">» объектны планлаштыру </w:t>
      </w:r>
      <w:r w:rsidR="003F5B36" w:rsidRPr="00A56CC7">
        <w:rPr>
          <w:sz w:val="28"/>
          <w:szCs w:val="28"/>
        </w:rPr>
        <w:lastRenderedPageBreak/>
        <w:t>пр</w:t>
      </w:r>
      <w:r w:rsidR="00A56CC7" w:rsidRPr="00A56CC7">
        <w:rPr>
          <w:sz w:val="28"/>
          <w:szCs w:val="28"/>
        </w:rPr>
        <w:t xml:space="preserve">оекты һәм территорияне межалау </w:t>
      </w:r>
      <w:r w:rsidR="003F5B36" w:rsidRPr="00A56CC7">
        <w:rPr>
          <w:sz w:val="28"/>
          <w:szCs w:val="28"/>
        </w:rPr>
        <w:t>проект</w:t>
      </w:r>
      <w:r w:rsidR="00722C47" w:rsidRPr="00A56CC7">
        <w:rPr>
          <w:sz w:val="28"/>
          <w:szCs w:val="28"/>
        </w:rPr>
        <w:t>ы</w:t>
      </w:r>
      <w:r w:rsidR="003F5B36" w:rsidRPr="00A56CC7">
        <w:rPr>
          <w:sz w:val="28"/>
          <w:szCs w:val="28"/>
        </w:rPr>
        <w:t xml:space="preserve"> буенча ачык тыңлаулар булып </w:t>
      </w:r>
      <w:r w:rsidR="00722C47" w:rsidRPr="00A56CC7">
        <w:rPr>
          <w:sz w:val="28"/>
          <w:szCs w:val="28"/>
        </w:rPr>
        <w:t>узды дип санарга;</w:t>
      </w:r>
    </w:p>
    <w:p w:rsidR="008E13B7" w:rsidRPr="00A56CC7" w:rsidRDefault="00722C47" w:rsidP="005B2A7A">
      <w:pPr>
        <w:jc w:val="both"/>
        <w:rPr>
          <w:sz w:val="28"/>
          <w:szCs w:val="28"/>
        </w:rPr>
      </w:pPr>
      <w:r w:rsidRPr="00A56CC7">
        <w:rPr>
          <w:sz w:val="28"/>
          <w:szCs w:val="28"/>
        </w:rPr>
        <w:t xml:space="preserve">           </w:t>
      </w:r>
      <w:r w:rsidR="008E13B7" w:rsidRPr="00A56CC7">
        <w:rPr>
          <w:sz w:val="28"/>
          <w:szCs w:val="28"/>
        </w:rPr>
        <w:t>2.</w:t>
      </w:r>
      <w:r w:rsidRPr="00A56CC7">
        <w:rPr>
          <w:sz w:val="28"/>
          <w:szCs w:val="28"/>
        </w:rPr>
        <w:t xml:space="preserve"> «Татарстан Республикасы Аксубай муниципаль районында «Чистай - Аксубай - Нурлат» - «Иске Мукшы - Кече Сөнчәле» (1+665 – 7+115 км) автомобиль юлын реконструкцияләү» объектына территорияне планлаштыру проекты һәм межалау проекты белән килешергә</w:t>
      </w:r>
      <w:r w:rsidRPr="00A56CC7">
        <w:rPr>
          <w:rFonts w:eastAsia="Calibri"/>
          <w:sz w:val="28"/>
          <w:szCs w:val="28"/>
        </w:rPr>
        <w:t>;</w:t>
      </w:r>
    </w:p>
    <w:p w:rsidR="00722C47" w:rsidRPr="00A56CC7" w:rsidRDefault="008E13B7" w:rsidP="005B2A7A">
      <w:pPr>
        <w:jc w:val="both"/>
        <w:rPr>
          <w:sz w:val="28"/>
          <w:szCs w:val="28"/>
        </w:rPr>
      </w:pPr>
      <w:r w:rsidRPr="00A56CC7">
        <w:rPr>
          <w:sz w:val="28"/>
          <w:szCs w:val="28"/>
        </w:rPr>
        <w:t>3.</w:t>
      </w:r>
      <w:r w:rsidR="00722C47" w:rsidRPr="00A56CC7">
        <w:rPr>
          <w:sz w:val="28"/>
          <w:szCs w:val="28"/>
        </w:rPr>
        <w:t xml:space="preserve"> Ачык тыңлаулар нәтиҗәләре турында бәяләмә, ачык тыңлаулар беркетмәсе Сөнчәле авыл җирлеге Советына «Татарстан Республикасы Аксубай муниципаль районында «Чистай - Аксубай - Нурлат» - «Иске Мукшы - Кече Сөнчәле» (1+665 – 7+115 км) автомобиль юлын реконструкцияләү» объектына территорияне планлаштыру проекты һәм территорияне межалау проекты белән килештерү турында Карар кабул итү өчен җибәрергә;</w:t>
      </w:r>
    </w:p>
    <w:p w:rsidR="00722C47" w:rsidRPr="00A56CC7" w:rsidRDefault="000B3EF0" w:rsidP="00722C47">
      <w:pPr>
        <w:jc w:val="both"/>
        <w:rPr>
          <w:rStyle w:val="aa"/>
          <w:rFonts w:ascii="Times New Roman" w:hAnsi="Times New Roman"/>
          <w:b w:val="0"/>
          <w:sz w:val="28"/>
          <w:szCs w:val="28"/>
        </w:rPr>
      </w:pPr>
      <w:r w:rsidRPr="00A56CC7">
        <w:rPr>
          <w:sz w:val="28"/>
          <w:szCs w:val="28"/>
        </w:rPr>
        <w:t>4.</w:t>
      </w:r>
      <w:r w:rsidR="00722C47" w:rsidRPr="00A56CC7">
        <w:rPr>
          <w:sz w:val="28"/>
          <w:szCs w:val="28"/>
        </w:rPr>
        <w:t xml:space="preserve"> Сунчәле авыл җирлеге Советына</w:t>
      </w:r>
      <w:r w:rsidR="00A56CC7" w:rsidRPr="00A56CC7">
        <w:rPr>
          <w:sz w:val="28"/>
          <w:szCs w:val="28"/>
        </w:rPr>
        <w:t xml:space="preserve"> «</w:t>
      </w:r>
      <w:r w:rsidR="00722C47" w:rsidRPr="00A56CC7">
        <w:rPr>
          <w:sz w:val="28"/>
          <w:szCs w:val="28"/>
        </w:rPr>
        <w:t>Татарстан Республикасы Аксубай муниципаль районында «Чистай - Аксубай - Нурлат» - «Иске Мукшы - Кече Сөнчәле» (1+665 – 7+115 км) автомобиль юлын реконструкцияләү» объекты буенча территорияне межалау проектын һәм территорияне межалау проектын расларга тәкъдим итәргә</w:t>
      </w:r>
      <w:r w:rsidR="00A56CC7" w:rsidRPr="00A56CC7">
        <w:rPr>
          <w:sz w:val="28"/>
          <w:szCs w:val="28"/>
        </w:rPr>
        <w:t>.</w:t>
      </w:r>
    </w:p>
    <w:p w:rsidR="00722C47" w:rsidRPr="00A56CC7" w:rsidRDefault="00545E0A" w:rsidP="00722C47">
      <w:pPr>
        <w:suppressAutoHyphens/>
        <w:rPr>
          <w:sz w:val="28"/>
          <w:szCs w:val="28"/>
        </w:rPr>
      </w:pPr>
      <w:r w:rsidRPr="00A56CC7">
        <w:rPr>
          <w:sz w:val="28"/>
          <w:szCs w:val="28"/>
        </w:rPr>
        <w:t>5.</w:t>
      </w:r>
      <w:r w:rsidR="00C45995" w:rsidRPr="00A56CC7">
        <w:rPr>
          <w:sz w:val="28"/>
          <w:szCs w:val="28"/>
        </w:rPr>
        <w:t xml:space="preserve"> </w:t>
      </w:r>
      <w:r w:rsidR="00722C47" w:rsidRPr="00A56CC7">
        <w:rPr>
          <w:sz w:val="28"/>
          <w:szCs w:val="28"/>
        </w:rPr>
        <w:t>Әлеге карар рәсми басылып чыккан көненнән үз көченә керә һәм түбәндәге адрес буенча Татарстан Республикасы хокукый мәгълүматының рәсми порталында: httр:/pravo. tatarstan. ru, шулай ук Татарстан Республикасы Муниц</w:t>
      </w:r>
      <w:r w:rsidR="00A56CC7">
        <w:rPr>
          <w:sz w:val="28"/>
          <w:szCs w:val="28"/>
        </w:rPr>
        <w:t xml:space="preserve">ипаль берәмлекләре порталында: </w:t>
      </w:r>
      <w:r w:rsidR="00722C47" w:rsidRPr="00A56CC7">
        <w:rPr>
          <w:sz w:val="28"/>
          <w:szCs w:val="28"/>
        </w:rPr>
        <w:t xml:space="preserve">http://aksubayevo.tatarstan.ru урнаштырылырга тиеш. </w:t>
      </w:r>
    </w:p>
    <w:p w:rsidR="00722C47" w:rsidRPr="00A56CC7" w:rsidRDefault="00722C47" w:rsidP="00722C47">
      <w:pPr>
        <w:spacing w:line="276" w:lineRule="auto"/>
        <w:ind w:left="-567"/>
        <w:jc w:val="both"/>
        <w:rPr>
          <w:sz w:val="28"/>
          <w:szCs w:val="28"/>
        </w:rPr>
      </w:pPr>
      <w:r w:rsidRPr="00A56CC7">
        <w:rPr>
          <w:sz w:val="28"/>
          <w:szCs w:val="28"/>
          <w:lang w:eastAsia="ar-SA"/>
        </w:rPr>
        <w:t xml:space="preserve">       6.</w:t>
      </w:r>
      <w:r w:rsidRPr="00A56CC7">
        <w:rPr>
          <w:sz w:val="28"/>
          <w:szCs w:val="28"/>
        </w:rPr>
        <w:t xml:space="preserve">  Әлеге карарның үтәлешен тикшереп торуны үз өстемә алам.</w:t>
      </w:r>
    </w:p>
    <w:p w:rsidR="00722C47" w:rsidRPr="00A56CC7" w:rsidRDefault="00722C47" w:rsidP="00722C47">
      <w:pPr>
        <w:spacing w:line="276" w:lineRule="auto"/>
        <w:jc w:val="both"/>
        <w:rPr>
          <w:sz w:val="28"/>
          <w:szCs w:val="28"/>
        </w:rPr>
      </w:pPr>
    </w:p>
    <w:p w:rsidR="00722C47" w:rsidRPr="00A56CC7" w:rsidRDefault="00722C47" w:rsidP="00722C47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</w:p>
    <w:p w:rsidR="00722C47" w:rsidRPr="00A56CC7" w:rsidRDefault="00722C47" w:rsidP="00722C47">
      <w:pPr>
        <w:jc w:val="both"/>
        <w:rPr>
          <w:rFonts w:eastAsia="Calibri"/>
          <w:sz w:val="28"/>
          <w:szCs w:val="28"/>
          <w:lang w:eastAsia="en-US"/>
        </w:rPr>
      </w:pPr>
      <w:r w:rsidRPr="00A56CC7">
        <w:rPr>
          <w:rFonts w:eastAsia="Calibri"/>
          <w:sz w:val="28"/>
          <w:szCs w:val="28"/>
          <w:lang w:eastAsia="en-US"/>
        </w:rPr>
        <w:t xml:space="preserve">Татарстан Республикасы Аксубай муниципаль районы </w:t>
      </w:r>
    </w:p>
    <w:p w:rsidR="000E2DCE" w:rsidRPr="00A56CC7" w:rsidRDefault="00722C47" w:rsidP="00722C47">
      <w:pPr>
        <w:jc w:val="both"/>
        <w:rPr>
          <w:sz w:val="28"/>
          <w:szCs w:val="28"/>
        </w:rPr>
      </w:pPr>
      <w:r w:rsidRPr="00A56CC7">
        <w:rPr>
          <w:rFonts w:eastAsia="Calibri"/>
          <w:sz w:val="28"/>
          <w:szCs w:val="28"/>
          <w:lang w:eastAsia="en-US"/>
        </w:rPr>
        <w:t>Сөнчәле авыл җирлеге башлыгы:</w:t>
      </w:r>
      <w:r w:rsidR="00A56CC7">
        <w:rPr>
          <w:rFonts w:eastAsia="Calibri"/>
          <w:sz w:val="28"/>
          <w:szCs w:val="28"/>
          <w:lang w:val="x-none" w:eastAsia="en-US"/>
        </w:rPr>
        <w:t xml:space="preserve"> </w:t>
      </w:r>
      <w:r w:rsidR="00EF028C" w:rsidRPr="00A56CC7">
        <w:rPr>
          <w:sz w:val="28"/>
          <w:szCs w:val="28"/>
        </w:rPr>
        <w:t xml:space="preserve">                                 </w:t>
      </w:r>
      <w:r w:rsidRPr="00A56CC7">
        <w:rPr>
          <w:sz w:val="28"/>
          <w:szCs w:val="28"/>
        </w:rPr>
        <w:t xml:space="preserve">             </w:t>
      </w:r>
      <w:r w:rsidR="00C45995" w:rsidRPr="00A56CC7">
        <w:rPr>
          <w:sz w:val="28"/>
          <w:szCs w:val="28"/>
        </w:rPr>
        <w:t xml:space="preserve">   И.В. Крайнова</w:t>
      </w:r>
      <w:r w:rsidR="00EF028C" w:rsidRPr="00A56CC7">
        <w:rPr>
          <w:sz w:val="28"/>
          <w:szCs w:val="28"/>
        </w:rPr>
        <w:t xml:space="preserve">   </w:t>
      </w:r>
    </w:p>
    <w:sectPr w:rsidR="000E2DCE" w:rsidRPr="00A56CC7" w:rsidSect="00FE28B9">
      <w:pgSz w:w="11906" w:h="16838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739FD"/>
    <w:multiLevelType w:val="multilevel"/>
    <w:tmpl w:val="0F127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11"/>
    <w:rsid w:val="0000091F"/>
    <w:rsid w:val="00016ADB"/>
    <w:rsid w:val="000A4CBD"/>
    <w:rsid w:val="000B2110"/>
    <w:rsid w:val="000B3EF0"/>
    <w:rsid w:val="000B49A0"/>
    <w:rsid w:val="000E2DCE"/>
    <w:rsid w:val="001040F6"/>
    <w:rsid w:val="00104E24"/>
    <w:rsid w:val="0012434E"/>
    <w:rsid w:val="0012514A"/>
    <w:rsid w:val="00134660"/>
    <w:rsid w:val="0013665D"/>
    <w:rsid w:val="00155928"/>
    <w:rsid w:val="00164876"/>
    <w:rsid w:val="001736FE"/>
    <w:rsid w:val="0017419F"/>
    <w:rsid w:val="001A38EB"/>
    <w:rsid w:val="001D75FB"/>
    <w:rsid w:val="001F4529"/>
    <w:rsid w:val="0022384F"/>
    <w:rsid w:val="00237D90"/>
    <w:rsid w:val="00261D47"/>
    <w:rsid w:val="00274A73"/>
    <w:rsid w:val="00293156"/>
    <w:rsid w:val="002A0633"/>
    <w:rsid w:val="002C1414"/>
    <w:rsid w:val="002E1175"/>
    <w:rsid w:val="00307389"/>
    <w:rsid w:val="00343C55"/>
    <w:rsid w:val="0036359F"/>
    <w:rsid w:val="0038654A"/>
    <w:rsid w:val="003A78D3"/>
    <w:rsid w:val="003E35FA"/>
    <w:rsid w:val="003F5B36"/>
    <w:rsid w:val="00415856"/>
    <w:rsid w:val="00475333"/>
    <w:rsid w:val="004E62B6"/>
    <w:rsid w:val="00545E0A"/>
    <w:rsid w:val="00577ADE"/>
    <w:rsid w:val="00580BE7"/>
    <w:rsid w:val="005841D6"/>
    <w:rsid w:val="00597EBE"/>
    <w:rsid w:val="005A7BB4"/>
    <w:rsid w:val="005B2A7A"/>
    <w:rsid w:val="00616DE3"/>
    <w:rsid w:val="00685318"/>
    <w:rsid w:val="006A412E"/>
    <w:rsid w:val="006A7F23"/>
    <w:rsid w:val="00701611"/>
    <w:rsid w:val="00722C47"/>
    <w:rsid w:val="00785B4E"/>
    <w:rsid w:val="007B02B7"/>
    <w:rsid w:val="007C38BF"/>
    <w:rsid w:val="007C3FA0"/>
    <w:rsid w:val="007E5F29"/>
    <w:rsid w:val="008107B6"/>
    <w:rsid w:val="008155FC"/>
    <w:rsid w:val="00853916"/>
    <w:rsid w:val="008569B9"/>
    <w:rsid w:val="008A34BC"/>
    <w:rsid w:val="008B5DB6"/>
    <w:rsid w:val="008C0559"/>
    <w:rsid w:val="008C16F8"/>
    <w:rsid w:val="008C65A6"/>
    <w:rsid w:val="008E13B7"/>
    <w:rsid w:val="0090572B"/>
    <w:rsid w:val="00917026"/>
    <w:rsid w:val="009522D3"/>
    <w:rsid w:val="00971278"/>
    <w:rsid w:val="009B35B0"/>
    <w:rsid w:val="009D60E4"/>
    <w:rsid w:val="009D7924"/>
    <w:rsid w:val="009E3EEE"/>
    <w:rsid w:val="00A02D67"/>
    <w:rsid w:val="00A031D7"/>
    <w:rsid w:val="00A07E34"/>
    <w:rsid w:val="00A15DDD"/>
    <w:rsid w:val="00A54F03"/>
    <w:rsid w:val="00A56CC7"/>
    <w:rsid w:val="00AD4862"/>
    <w:rsid w:val="00AE65FF"/>
    <w:rsid w:val="00B4275E"/>
    <w:rsid w:val="00B50506"/>
    <w:rsid w:val="00B57F11"/>
    <w:rsid w:val="00B6666F"/>
    <w:rsid w:val="00B91ED8"/>
    <w:rsid w:val="00C109D8"/>
    <w:rsid w:val="00C441E8"/>
    <w:rsid w:val="00C4533F"/>
    <w:rsid w:val="00C45995"/>
    <w:rsid w:val="00C62EA3"/>
    <w:rsid w:val="00C642C7"/>
    <w:rsid w:val="00C726AA"/>
    <w:rsid w:val="00C7535C"/>
    <w:rsid w:val="00CA1712"/>
    <w:rsid w:val="00CE296A"/>
    <w:rsid w:val="00CF320B"/>
    <w:rsid w:val="00D16E86"/>
    <w:rsid w:val="00D91DF0"/>
    <w:rsid w:val="00E06074"/>
    <w:rsid w:val="00E376B0"/>
    <w:rsid w:val="00E658D6"/>
    <w:rsid w:val="00E71B94"/>
    <w:rsid w:val="00E76719"/>
    <w:rsid w:val="00EF028C"/>
    <w:rsid w:val="00EF28F7"/>
    <w:rsid w:val="00F51FEA"/>
    <w:rsid w:val="00F60E9F"/>
    <w:rsid w:val="00FD57EF"/>
    <w:rsid w:val="00FE28B9"/>
    <w:rsid w:val="00FE7FAE"/>
    <w:rsid w:val="00FF0E61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720B3B-28EC-4E35-BA4E-BF2BB2C4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F11"/>
    <w:rPr>
      <w:color w:val="0000FF"/>
      <w:u w:val="single"/>
    </w:rPr>
  </w:style>
  <w:style w:type="paragraph" w:styleId="a4">
    <w:name w:val="Balloon Text"/>
    <w:basedOn w:val="a"/>
    <w:link w:val="a5"/>
    <w:rsid w:val="007C3FA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C3FA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A3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7B02B7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7B02B7"/>
    <w:rPr>
      <w:sz w:val="28"/>
    </w:rPr>
  </w:style>
  <w:style w:type="paragraph" w:styleId="a9">
    <w:name w:val="Title"/>
    <w:basedOn w:val="a"/>
    <w:next w:val="a"/>
    <w:link w:val="aa"/>
    <w:uiPriority w:val="10"/>
    <w:qFormat/>
    <w:rsid w:val="00FE28B9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FE28B9"/>
    <w:rPr>
      <w:rFonts w:ascii="Calibri Light" w:hAnsi="Calibri Light"/>
      <w:b/>
      <w:bCs/>
      <w:kern w:val="28"/>
      <w:sz w:val="32"/>
      <w:szCs w:val="32"/>
    </w:rPr>
  </w:style>
  <w:style w:type="paragraph" w:styleId="ab">
    <w:name w:val="List Paragraph"/>
    <w:basedOn w:val="a"/>
    <w:uiPriority w:val="34"/>
    <w:qFormat/>
    <w:rsid w:val="0072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                                                             ӘЛМӘТ ШЭНЭРЕ</vt:lpstr>
    </vt:vector>
  </TitlesOfParts>
  <Company>Организация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                                                             ӘЛМӘТ ШЭНЭРЕ</dc:title>
  <dc:creator>Якупова ИН</dc:creator>
  <cp:lastModifiedBy>Sunch</cp:lastModifiedBy>
  <cp:revision>2</cp:revision>
  <cp:lastPrinted>2018-02-08T06:26:00Z</cp:lastPrinted>
  <dcterms:created xsi:type="dcterms:W3CDTF">2021-05-31T11:44:00Z</dcterms:created>
  <dcterms:modified xsi:type="dcterms:W3CDTF">2021-05-31T11:44:00Z</dcterms:modified>
</cp:coreProperties>
</file>