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page" w:tblpX="958" w:tblpY="206"/>
        <w:tblW w:w="10770" w:type="dxa"/>
        <w:tblLayout w:type="fixed"/>
        <w:tblLook w:val="01E0"/>
      </w:tblPr>
      <w:tblGrid>
        <w:gridCol w:w="426"/>
        <w:gridCol w:w="4426"/>
        <w:gridCol w:w="817"/>
        <w:gridCol w:w="4392"/>
        <w:gridCol w:w="709"/>
      </w:tblGrid>
      <w:tr w:rsidR="00C53292" w:rsidTr="00C53292">
        <w:tc>
          <w:tcPr>
            <w:tcW w:w="4852" w:type="dxa"/>
            <w:gridSpan w:val="2"/>
            <w:vAlign w:val="center"/>
            <w:hideMark/>
          </w:tcPr>
          <w:p w:rsidR="00C53292" w:rsidRDefault="00C53292">
            <w:pPr>
              <w:spacing w:after="160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C53292">
              <w:tc>
                <w:tcPr>
                  <w:tcW w:w="4536" w:type="dxa"/>
                  <w:vAlign w:val="center"/>
                  <w:hideMark/>
                </w:tcPr>
                <w:p w:rsidR="00C53292" w:rsidRDefault="00C53292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eastAsiaTheme="minorHAnsi"/>
                      <w:spacing w:val="-6"/>
                      <w:lang w:eastAsia="en-US"/>
                    </w:rPr>
                  </w:pPr>
                  <w:r>
                    <w:rPr>
                      <w:spacing w:val="-6"/>
                    </w:rPr>
                    <w:t xml:space="preserve">ул. Романова, д.6, </w:t>
                  </w:r>
                </w:p>
                <w:p w:rsidR="00C53292" w:rsidRDefault="00C53292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  <w:lang w:eastAsia="en-US"/>
                    </w:rPr>
                  </w:pPr>
                  <w:r>
                    <w:rPr>
                      <w:spacing w:val="-6"/>
                      <w:lang w:val="tt-RU"/>
                    </w:rPr>
                    <w:t>с.Трудолюбово</w:t>
                  </w:r>
                  <w:r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C53292" w:rsidRDefault="00C53292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C53292" w:rsidRDefault="00C53292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eastAsiaTheme="minorHAnsi"/>
                      <w:spacing w:val="-6"/>
                      <w:lang w:val="tt-RU" w:eastAsia="en-US"/>
                    </w:rPr>
                  </w:pPr>
                  <w:r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C53292" w:rsidRDefault="00C53292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>
                    <w:rPr>
                      <w:spacing w:val="-6"/>
                    </w:rPr>
                    <w:t>, 42</w:t>
                  </w:r>
                  <w:r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C53292" w:rsidRDefault="00C53292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 w:eastAsia="en-US"/>
              </w:rPr>
            </w:pPr>
          </w:p>
        </w:tc>
        <w:tc>
          <w:tcPr>
            <w:tcW w:w="817" w:type="dxa"/>
            <w:vAlign w:val="center"/>
          </w:tcPr>
          <w:p w:rsidR="00C53292" w:rsidRDefault="00C53292">
            <w:pPr>
              <w:spacing w:after="160"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1" w:type="dxa"/>
            <w:gridSpan w:val="2"/>
            <w:vAlign w:val="center"/>
            <w:hideMark/>
          </w:tcPr>
          <w:p w:rsidR="00C53292" w:rsidRDefault="00C53292">
            <w:pPr>
              <w:spacing w:after="160" w:line="300" w:lineRule="exact"/>
              <w:ind w:right="-174"/>
              <w:rPr>
                <w:rFonts w:eastAsiaTheme="minorHAnsi"/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>
              <w:rPr>
                <w:spacing w:val="-6"/>
                <w:sz w:val="28"/>
                <w:szCs w:val="28"/>
              </w:rPr>
              <w:t>СОВЕТЫ</w:t>
            </w:r>
          </w:p>
          <w:p w:rsidR="00C53292" w:rsidRDefault="00C53292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>Романов урамы,</w:t>
            </w:r>
            <w:r>
              <w:rPr>
                <w:spacing w:val="-6"/>
              </w:rPr>
              <w:t>6</w:t>
            </w:r>
            <w:r>
              <w:rPr>
                <w:spacing w:val="-6"/>
                <w:lang w:val="tt-RU"/>
              </w:rPr>
              <w:t xml:space="preserve">  йорт</w:t>
            </w:r>
          </w:p>
          <w:p w:rsidR="00C53292" w:rsidRDefault="00C53292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</w:rPr>
              <w:t>Трудолюбово</w:t>
            </w:r>
            <w:r>
              <w:rPr>
                <w:spacing w:val="-6"/>
                <w:lang w:val="tt-RU"/>
              </w:rPr>
              <w:t xml:space="preserve"> авылы </w:t>
            </w:r>
            <w:r>
              <w:rPr>
                <w:spacing w:val="-6"/>
              </w:rPr>
              <w:t>, 42</w:t>
            </w:r>
            <w:r>
              <w:rPr>
                <w:spacing w:val="-6"/>
                <w:lang w:val="tt-RU"/>
              </w:rPr>
              <w:t>30</w:t>
            </w:r>
            <w:r>
              <w:rPr>
                <w:spacing w:val="-6"/>
              </w:rPr>
              <w:t>65</w:t>
            </w:r>
          </w:p>
        </w:tc>
      </w:tr>
      <w:tr w:rsidR="00C53292" w:rsidTr="00C53292">
        <w:tc>
          <w:tcPr>
            <w:tcW w:w="4852" w:type="dxa"/>
            <w:gridSpan w:val="2"/>
          </w:tcPr>
          <w:p w:rsidR="00C53292" w:rsidRDefault="00C53292">
            <w:pPr>
              <w:spacing w:after="160" w:line="256" w:lineRule="auto"/>
              <w:ind w:left="-100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</w:tcPr>
          <w:p w:rsidR="00C53292" w:rsidRDefault="00C53292">
            <w:pPr>
              <w:spacing w:after="160" w:line="25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5101" w:type="dxa"/>
            <w:gridSpan w:val="2"/>
          </w:tcPr>
          <w:p w:rsidR="00C53292" w:rsidRDefault="00C53292">
            <w:pPr>
              <w:spacing w:after="160" w:line="256" w:lineRule="auto"/>
              <w:ind w:left="-70" w:right="-32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</w:tr>
      <w:tr w:rsidR="00C53292" w:rsidTr="00C53292">
        <w:trPr>
          <w:gridBefore w:val="1"/>
          <w:gridAfter w:val="1"/>
          <w:wBefore w:w="426" w:type="dxa"/>
          <w:wAfter w:w="709" w:type="dxa"/>
        </w:trPr>
        <w:tc>
          <w:tcPr>
            <w:tcW w:w="9635" w:type="dxa"/>
            <w:gridSpan w:val="3"/>
            <w:hideMark/>
          </w:tcPr>
          <w:p w:rsidR="00C53292" w:rsidRDefault="00C53292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Тел.: (843</w:t>
            </w:r>
            <w:r>
              <w:rPr>
                <w:lang w:val="tt-RU"/>
              </w:rPr>
              <w:t>44</w:t>
            </w:r>
            <w:r>
              <w:t xml:space="preserve">) </w:t>
            </w:r>
            <w:r>
              <w:rPr>
                <w:lang w:val="tt-RU"/>
              </w:rPr>
              <w:t>4-85-33</w:t>
            </w:r>
            <w:r>
              <w:t>, факс: (843</w:t>
            </w:r>
            <w:r>
              <w:rPr>
                <w:lang w:val="tt-RU"/>
              </w:rPr>
              <w:t>44</w:t>
            </w:r>
            <w:r>
              <w:t xml:space="preserve">) </w:t>
            </w:r>
            <w:r>
              <w:rPr>
                <w:lang w:val="tt-RU"/>
              </w:rPr>
              <w:t>4-85-33</w:t>
            </w:r>
            <w:r>
              <w:t xml:space="preserve">.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proofErr w:type="spellStart"/>
            <w:r>
              <w:rPr>
                <w:lang w:val="en-US"/>
              </w:rPr>
              <w:t>Tlub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Aks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r>
              <w:rPr>
                <w:lang w:val="en-US"/>
              </w:rPr>
              <w:t>http</w:t>
            </w:r>
            <w:r>
              <w:t>://</w:t>
            </w:r>
            <w:proofErr w:type="spellStart"/>
            <w:r>
              <w:rPr>
                <w:lang w:val="en-US"/>
              </w:rPr>
              <w:t>aksubayevo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tatarstan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C53292" w:rsidRDefault="00C53292" w:rsidP="00C5329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КАРАР</w:t>
      </w:r>
    </w:p>
    <w:p w:rsidR="00C53292" w:rsidRDefault="00C53292" w:rsidP="00C53292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  <w:b/>
          <w:color w:val="000000"/>
        </w:rPr>
      </w:pPr>
    </w:p>
    <w:p w:rsidR="00C53292" w:rsidRDefault="00C53292" w:rsidP="00C53292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C53292" w:rsidRDefault="00C53292" w:rsidP="00C53292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 36                                                                                  от 09 марта 2022 года</w:t>
      </w:r>
    </w:p>
    <w:p w:rsidR="0028742E" w:rsidRPr="00490084" w:rsidRDefault="0028742E" w:rsidP="002874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90084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C53292"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</w:p>
    <w:p w:rsidR="0028742E" w:rsidRPr="00490084" w:rsidRDefault="0028742E" w:rsidP="002874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районы</w:t>
      </w:r>
    </w:p>
    <w:p w:rsidR="0028742E" w:rsidRPr="00490084" w:rsidRDefault="00C53292" w:rsidP="002874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90084">
        <w:rPr>
          <w:rFonts w:ascii="Arial" w:hAnsi="Arial" w:cs="Arial"/>
          <w:color w:val="000000" w:themeColor="text1"/>
          <w:sz w:val="24"/>
          <w:szCs w:val="24"/>
        </w:rPr>
        <w:t>Трудолюбово</w:t>
      </w:r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>җирлеге</w:t>
      </w:r>
    </w:p>
    <w:p w:rsidR="0028742E" w:rsidRPr="00490084" w:rsidRDefault="00C53292" w:rsidP="002874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Г</w:t>
      </w:r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>енераль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>планы</w:t>
      </w:r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>нәзерләү</w:t>
      </w:r>
    </w:p>
    <w:p w:rsidR="0028742E" w:rsidRPr="00490084" w:rsidRDefault="00C53292" w:rsidP="002874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З</w:t>
      </w:r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>арурлыгы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>булмаут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hAnsi="Arial" w:cs="Arial"/>
          <w:color w:val="000000" w:themeColor="text1"/>
          <w:sz w:val="24"/>
          <w:szCs w:val="24"/>
        </w:rPr>
        <w:t>урында</w:t>
      </w:r>
      <w:proofErr w:type="spellEnd"/>
    </w:p>
    <w:p w:rsidR="0028742E" w:rsidRPr="00490084" w:rsidRDefault="0028742E" w:rsidP="002874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8742E" w:rsidRPr="00490084" w:rsidRDefault="0028742E" w:rsidP="002874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90084" w:rsidRPr="00490084" w:rsidRDefault="00490084" w:rsidP="00C532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Россия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90084">
        <w:rPr>
          <w:rFonts w:ascii="Arial" w:hAnsi="Arial" w:cs="Arial"/>
          <w:color w:val="000000" w:themeColor="text1"/>
          <w:sz w:val="24"/>
          <w:szCs w:val="24"/>
        </w:rPr>
        <w:t>Ш</w:t>
      </w:r>
      <w:proofErr w:type="gramEnd"/>
      <w:r w:rsidRPr="00490084">
        <w:rPr>
          <w:rFonts w:ascii="Arial" w:hAnsi="Arial" w:cs="Arial"/>
          <w:color w:val="000000" w:themeColor="text1"/>
          <w:sz w:val="24"/>
          <w:szCs w:val="24"/>
        </w:rPr>
        <w:t>әһәр төзелеше кодексының 18 статья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сындагы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6 пункты нигезендә, Татарстан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районының Трудолюбово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җирлеге территория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сендә җирлек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территориясен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нән гамәлдәге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файдалануны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үзгәртү күздә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тотылмаганга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күрә,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комплекслы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социаль-икътисадый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үсеш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программасы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һәм Татарстан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һәм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районының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территориаль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планлаштыру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схемалары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белән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расланган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федераль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региональ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һәм җирле әһәмияттәге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объектларны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урнаштыру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каралмаган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, Татарстан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районы Трудолюбово </w:t>
      </w:r>
      <w:proofErr w:type="spellStart"/>
      <w:r w:rsidRPr="0049008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490084">
        <w:rPr>
          <w:rFonts w:ascii="Arial" w:hAnsi="Arial" w:cs="Arial"/>
          <w:color w:val="000000" w:themeColor="text1"/>
          <w:sz w:val="24"/>
          <w:szCs w:val="24"/>
        </w:rPr>
        <w:t xml:space="preserve"> җирлеге Советы КАРАР  ИТТЕ:</w:t>
      </w:r>
    </w:p>
    <w:p w:rsidR="00490084" w:rsidRPr="00490084" w:rsidRDefault="00490084" w:rsidP="00C532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8742E" w:rsidRPr="00490084" w:rsidRDefault="0028742E" w:rsidP="00C532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0084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490084">
        <w:rPr>
          <w:rFonts w:ascii="Arial" w:hAnsi="Arial" w:cs="Arial"/>
          <w:sz w:val="24"/>
          <w:szCs w:val="24"/>
        </w:rPr>
        <w:t>Республика</w:t>
      </w:r>
      <w:r w:rsidR="00C53292" w:rsidRPr="00490084">
        <w:rPr>
          <w:rFonts w:ascii="Arial" w:hAnsi="Arial" w:cs="Arial"/>
          <w:sz w:val="24"/>
          <w:szCs w:val="24"/>
        </w:rPr>
        <w:t>сы</w:t>
      </w:r>
      <w:proofErr w:type="spellEnd"/>
      <w:r w:rsidR="0049008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53292" w:rsidRPr="00490084">
        <w:rPr>
          <w:rFonts w:ascii="Arial" w:hAnsi="Arial" w:cs="Arial"/>
          <w:sz w:val="24"/>
          <w:szCs w:val="24"/>
        </w:rPr>
        <w:t>Аксубай</w:t>
      </w:r>
      <w:proofErr w:type="spellEnd"/>
      <w:r w:rsidR="00C53292" w:rsidRPr="00490084">
        <w:rPr>
          <w:rFonts w:ascii="Arial" w:hAnsi="Arial" w:cs="Arial"/>
          <w:sz w:val="24"/>
          <w:szCs w:val="24"/>
        </w:rPr>
        <w:t xml:space="preserve"> районы  Трудолюбово </w:t>
      </w:r>
      <w:r w:rsidRPr="00490084">
        <w:rPr>
          <w:rFonts w:ascii="Arial" w:hAnsi="Arial" w:cs="Arial"/>
          <w:sz w:val="24"/>
          <w:szCs w:val="24"/>
        </w:rPr>
        <w:t>авылҗирлегегенераль план эшләүзарурлыгы</w:t>
      </w:r>
      <w:r w:rsidR="0049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sz w:val="24"/>
          <w:szCs w:val="24"/>
        </w:rPr>
        <w:t>булма</w:t>
      </w:r>
      <w:proofErr w:type="spellEnd"/>
      <w:r w:rsidR="0049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084">
        <w:rPr>
          <w:rFonts w:ascii="Arial" w:hAnsi="Arial" w:cs="Arial"/>
          <w:sz w:val="24"/>
          <w:szCs w:val="24"/>
        </w:rPr>
        <w:t>вынтанырга</w:t>
      </w:r>
      <w:proofErr w:type="spellEnd"/>
      <w:r w:rsidRPr="00490084">
        <w:rPr>
          <w:rFonts w:ascii="Arial" w:hAnsi="Arial" w:cs="Arial"/>
          <w:sz w:val="24"/>
          <w:szCs w:val="24"/>
        </w:rPr>
        <w:t>.</w:t>
      </w:r>
    </w:p>
    <w:p w:rsidR="0028742E" w:rsidRPr="00490084" w:rsidRDefault="00C53292" w:rsidP="00C5329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  <w:r w:rsidRPr="00490084">
        <w:rPr>
          <w:rFonts w:ascii="Arial" w:hAnsi="Arial" w:cs="Arial"/>
          <w:sz w:val="24"/>
          <w:szCs w:val="24"/>
        </w:rPr>
        <w:t>2.</w:t>
      </w:r>
      <w:r w:rsidR="0028742E" w:rsidRPr="00490084">
        <w:rPr>
          <w:rFonts w:ascii="Arial" w:hAnsi="Arial" w:cs="Arial"/>
          <w:sz w:val="24"/>
          <w:szCs w:val="24"/>
        </w:rPr>
        <w:t>Әлегекарарны</w:t>
      </w:r>
      <w:r w:rsidR="0049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hAnsi="Arial" w:cs="Arial"/>
          <w:sz w:val="24"/>
          <w:szCs w:val="24"/>
        </w:rPr>
        <w:t>Аксубай</w:t>
      </w:r>
      <w:proofErr w:type="spellEnd"/>
      <w:r w:rsidR="0049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hAnsi="Arial" w:cs="Arial"/>
          <w:sz w:val="24"/>
          <w:szCs w:val="24"/>
        </w:rPr>
        <w:t>муниципаль</w:t>
      </w:r>
      <w:proofErr w:type="spellEnd"/>
      <w:r w:rsidR="00490084">
        <w:rPr>
          <w:rFonts w:ascii="Arial" w:hAnsi="Arial" w:cs="Arial"/>
          <w:sz w:val="24"/>
          <w:szCs w:val="24"/>
        </w:rPr>
        <w:t xml:space="preserve"> </w:t>
      </w:r>
      <w:r w:rsidR="0028742E" w:rsidRPr="00490084">
        <w:rPr>
          <w:rFonts w:ascii="Arial" w:hAnsi="Arial" w:cs="Arial"/>
          <w:sz w:val="24"/>
          <w:szCs w:val="24"/>
        </w:rPr>
        <w:t>районының</w:t>
      </w:r>
      <w:r w:rsidR="00490084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90084" w:rsidRPr="007D4413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="0049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hAnsi="Arial" w:cs="Arial"/>
          <w:sz w:val="24"/>
          <w:szCs w:val="24"/>
        </w:rPr>
        <w:t>сайтын</w:t>
      </w:r>
      <w:proofErr w:type="spellEnd"/>
      <w:r w:rsidR="00490084">
        <w:rPr>
          <w:rFonts w:ascii="Arial" w:hAnsi="Arial" w:cs="Arial"/>
          <w:sz w:val="24"/>
          <w:szCs w:val="24"/>
        </w:rPr>
        <w:t xml:space="preserve"> </w:t>
      </w:r>
      <w:r w:rsidR="0028742E" w:rsidRPr="00490084">
        <w:rPr>
          <w:rFonts w:ascii="Arial" w:hAnsi="Arial" w:cs="Arial"/>
          <w:sz w:val="24"/>
          <w:szCs w:val="24"/>
        </w:rPr>
        <w:t>даурнаштырыргаһәм</w:t>
      </w:r>
      <w:r w:rsidR="0028742E" w:rsidRPr="00490084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="0028742E" w:rsidRPr="00490084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="0049008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eastAsia="Calibri" w:hAnsi="Arial" w:cs="Arial"/>
          <w:sz w:val="24"/>
          <w:szCs w:val="24"/>
        </w:rPr>
        <w:t>хокукый</w:t>
      </w:r>
      <w:proofErr w:type="spellEnd"/>
      <w:r w:rsidR="00490084">
        <w:rPr>
          <w:rFonts w:ascii="Arial" w:eastAsia="Calibri" w:hAnsi="Arial" w:cs="Arial"/>
          <w:sz w:val="24"/>
          <w:szCs w:val="24"/>
        </w:rPr>
        <w:t xml:space="preserve"> </w:t>
      </w:r>
      <w:r w:rsidR="0028742E" w:rsidRPr="00490084">
        <w:rPr>
          <w:rFonts w:ascii="Arial" w:eastAsia="Calibri" w:hAnsi="Arial" w:cs="Arial"/>
          <w:sz w:val="24"/>
          <w:szCs w:val="24"/>
        </w:rPr>
        <w:t xml:space="preserve">мәгълүматының http://pravo.tatarstan.ru </w:t>
      </w:r>
      <w:proofErr w:type="gramStart"/>
      <w:r w:rsidR="0028742E" w:rsidRPr="00490084">
        <w:rPr>
          <w:rFonts w:ascii="Arial" w:eastAsia="Calibri" w:hAnsi="Arial" w:cs="Arial"/>
          <w:sz w:val="24"/>
          <w:szCs w:val="24"/>
        </w:rPr>
        <w:t>р</w:t>
      </w:r>
      <w:proofErr w:type="gramEnd"/>
      <w:r w:rsidR="0028742E" w:rsidRPr="00490084">
        <w:rPr>
          <w:rFonts w:ascii="Arial" w:eastAsia="Calibri" w:hAnsi="Arial" w:cs="Arial"/>
          <w:sz w:val="24"/>
          <w:szCs w:val="24"/>
        </w:rPr>
        <w:t>әсми</w:t>
      </w:r>
      <w:r w:rsidR="0049008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eastAsia="Calibri" w:hAnsi="Arial" w:cs="Arial"/>
          <w:sz w:val="24"/>
          <w:szCs w:val="24"/>
        </w:rPr>
        <w:t>порталын</w:t>
      </w:r>
      <w:proofErr w:type="spellEnd"/>
      <w:r w:rsidR="0049008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28742E" w:rsidRPr="00490084">
        <w:rPr>
          <w:rFonts w:ascii="Arial" w:eastAsia="Calibri" w:hAnsi="Arial" w:cs="Arial"/>
          <w:sz w:val="24"/>
          <w:szCs w:val="24"/>
        </w:rPr>
        <w:t>дабастырып</w:t>
      </w:r>
      <w:proofErr w:type="spellEnd"/>
      <w:r w:rsidR="00490084">
        <w:rPr>
          <w:rFonts w:ascii="Arial" w:eastAsia="Calibri" w:hAnsi="Arial" w:cs="Arial"/>
          <w:sz w:val="24"/>
          <w:szCs w:val="24"/>
        </w:rPr>
        <w:t xml:space="preserve"> </w:t>
      </w:r>
      <w:r w:rsidR="0028742E" w:rsidRPr="00490084">
        <w:rPr>
          <w:rFonts w:ascii="Arial" w:eastAsia="Calibri" w:hAnsi="Arial" w:cs="Arial"/>
          <w:sz w:val="24"/>
          <w:szCs w:val="24"/>
        </w:rPr>
        <w:t>чыгарырга.</w:t>
      </w:r>
    </w:p>
    <w:p w:rsidR="0028742E" w:rsidRPr="00490084" w:rsidRDefault="0028742E" w:rsidP="00C53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292" w:rsidRPr="00490084" w:rsidRDefault="00C53292" w:rsidP="00C53292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  <w:r w:rsidRPr="00490084">
        <w:rPr>
          <w:rFonts w:ascii="Arial" w:eastAsia="Times New Roman" w:hAnsi="Arial" w:cs="Arial"/>
          <w:sz w:val="24"/>
          <w:szCs w:val="24"/>
          <w:lang w:eastAsia="en-US"/>
        </w:rPr>
        <w:t xml:space="preserve">Совет </w:t>
      </w:r>
      <w:proofErr w:type="gramStart"/>
      <w:r w:rsidRPr="00490084">
        <w:rPr>
          <w:rFonts w:ascii="Arial" w:eastAsia="Times New Roman" w:hAnsi="Arial" w:cs="Arial"/>
          <w:sz w:val="24"/>
          <w:szCs w:val="24"/>
          <w:lang w:eastAsia="en-US"/>
        </w:rPr>
        <w:t>Р</w:t>
      </w:r>
      <w:proofErr w:type="gramEnd"/>
      <w:r w:rsidRPr="00490084">
        <w:rPr>
          <w:rFonts w:ascii="Arial" w:eastAsia="Times New Roman" w:hAnsi="Arial" w:cs="Arial"/>
          <w:sz w:val="24"/>
          <w:szCs w:val="24"/>
          <w:lang w:eastAsia="en-US"/>
        </w:rPr>
        <w:t xml:space="preserve">әисе, Район </w:t>
      </w:r>
      <w:proofErr w:type="spellStart"/>
      <w:r w:rsidRPr="00490084">
        <w:rPr>
          <w:rFonts w:ascii="Arial" w:eastAsia="Times New Roman" w:hAnsi="Arial" w:cs="Arial"/>
          <w:sz w:val="24"/>
          <w:szCs w:val="24"/>
          <w:lang w:eastAsia="en-US"/>
        </w:rPr>
        <w:t>Башлыгы</w:t>
      </w:r>
      <w:proofErr w:type="spellEnd"/>
    </w:p>
    <w:p w:rsidR="00C53292" w:rsidRPr="00490084" w:rsidRDefault="00C53292" w:rsidP="00C53292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  <w:r w:rsidRPr="00490084">
        <w:rPr>
          <w:rFonts w:ascii="Arial" w:eastAsia="Times New Roman" w:hAnsi="Arial" w:cs="Arial"/>
          <w:sz w:val="24"/>
          <w:szCs w:val="24"/>
          <w:lang w:eastAsia="en-US"/>
        </w:rPr>
        <w:t xml:space="preserve">Трудолюбово </w:t>
      </w:r>
      <w:proofErr w:type="spellStart"/>
      <w:r w:rsidRPr="00490084">
        <w:rPr>
          <w:rFonts w:ascii="Arial" w:eastAsia="Times New Roman" w:hAnsi="Arial" w:cs="Arial"/>
          <w:sz w:val="24"/>
          <w:szCs w:val="24"/>
          <w:lang w:eastAsia="en-US"/>
        </w:rPr>
        <w:t>авыл</w:t>
      </w:r>
      <w:proofErr w:type="spellEnd"/>
      <w:r w:rsidRPr="00490084">
        <w:rPr>
          <w:rFonts w:ascii="Arial" w:eastAsia="Times New Roman" w:hAnsi="Arial" w:cs="Arial"/>
          <w:sz w:val="24"/>
          <w:szCs w:val="24"/>
          <w:lang w:eastAsia="en-US"/>
        </w:rPr>
        <w:t xml:space="preserve"> җирлеге</w:t>
      </w:r>
    </w:p>
    <w:p w:rsidR="00C53292" w:rsidRPr="00490084" w:rsidRDefault="00C53292" w:rsidP="00C53292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490084">
        <w:rPr>
          <w:rFonts w:ascii="Arial" w:eastAsia="Times New Roman" w:hAnsi="Arial" w:cs="Arial"/>
          <w:sz w:val="24"/>
          <w:szCs w:val="24"/>
          <w:lang w:eastAsia="en-US"/>
        </w:rPr>
        <w:t>Аксубай</w:t>
      </w:r>
      <w:proofErr w:type="spellEnd"/>
      <w:r w:rsidRPr="00490084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490084">
        <w:rPr>
          <w:rFonts w:ascii="Arial" w:eastAsia="Times New Roman" w:hAnsi="Arial" w:cs="Arial"/>
          <w:sz w:val="24"/>
          <w:szCs w:val="24"/>
          <w:lang w:eastAsia="en-US"/>
        </w:rPr>
        <w:t>муниципаль</w:t>
      </w:r>
      <w:proofErr w:type="spellEnd"/>
      <w:r w:rsidRPr="00490084">
        <w:rPr>
          <w:rFonts w:ascii="Arial" w:eastAsia="Times New Roman" w:hAnsi="Arial" w:cs="Arial"/>
          <w:sz w:val="24"/>
          <w:szCs w:val="24"/>
          <w:lang w:eastAsia="en-US"/>
        </w:rPr>
        <w:t xml:space="preserve"> районы                                     С. А. Тарасова</w:t>
      </w:r>
    </w:p>
    <w:p w:rsidR="0028742E" w:rsidRPr="00490084" w:rsidRDefault="0028742E" w:rsidP="002874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42E" w:rsidRPr="00490084" w:rsidRDefault="0028742E" w:rsidP="002874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5CE6" w:rsidRPr="00490084" w:rsidRDefault="006A5CE6">
      <w:pPr>
        <w:rPr>
          <w:rFonts w:ascii="Arial" w:hAnsi="Arial" w:cs="Arial"/>
          <w:sz w:val="24"/>
          <w:szCs w:val="24"/>
        </w:rPr>
      </w:pPr>
    </w:p>
    <w:sectPr w:rsidR="006A5CE6" w:rsidRPr="00490084" w:rsidSect="0056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42E"/>
    <w:rsid w:val="0028742E"/>
    <w:rsid w:val="00490084"/>
    <w:rsid w:val="006A5CE6"/>
    <w:rsid w:val="00C5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7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C5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90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2022-03-09T00:52:00Z</dcterms:created>
  <dcterms:modified xsi:type="dcterms:W3CDTF">2022-03-09T01:35:00Z</dcterms:modified>
</cp:coreProperties>
</file>