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
        <w:tblW w:w="9878" w:type="dxa"/>
        <w:tblBorders>
          <w:bottom w:val="single" w:sz="12" w:space="0" w:color="auto"/>
        </w:tblBorders>
        <w:tblLayout w:type="fixed"/>
        <w:tblLook w:val="04A0" w:firstRow="1" w:lastRow="0" w:firstColumn="1" w:lastColumn="0" w:noHBand="0" w:noVBand="1"/>
      </w:tblPr>
      <w:tblGrid>
        <w:gridCol w:w="4167"/>
        <w:gridCol w:w="1350"/>
        <w:gridCol w:w="4361"/>
      </w:tblGrid>
      <w:tr w:rsidR="00624AF3" w:rsidRPr="00B75C0F" w:rsidTr="00B75C0F">
        <w:trPr>
          <w:trHeight w:val="833"/>
        </w:trPr>
        <w:tc>
          <w:tcPr>
            <w:tcW w:w="4167" w:type="dxa"/>
            <w:tcBorders>
              <w:top w:val="nil"/>
              <w:left w:val="nil"/>
              <w:bottom w:val="nil"/>
              <w:right w:val="nil"/>
            </w:tcBorders>
          </w:tcPr>
          <w:p w:rsidR="00624AF3" w:rsidRPr="00B75C0F" w:rsidRDefault="00624AF3" w:rsidP="00624AF3">
            <w:pPr>
              <w:spacing w:after="0" w:line="240" w:lineRule="auto"/>
              <w:jc w:val="center"/>
              <w:rPr>
                <w:rFonts w:ascii="Times New Roman" w:hAnsi="Times New Roman" w:cs="Times New Roman"/>
                <w:sz w:val="24"/>
                <w:szCs w:val="24"/>
                <w:lang w:val="tt-RU" w:eastAsia="en-US"/>
              </w:rPr>
            </w:pPr>
          </w:p>
          <w:p w:rsidR="00624AF3" w:rsidRPr="00B75C0F" w:rsidRDefault="00624AF3" w:rsidP="00624AF3">
            <w:pPr>
              <w:spacing w:after="0" w:line="240" w:lineRule="auto"/>
              <w:jc w:val="center"/>
              <w:rPr>
                <w:rFonts w:ascii="Times New Roman" w:hAnsi="Times New Roman" w:cs="Times New Roman"/>
                <w:sz w:val="24"/>
                <w:szCs w:val="24"/>
                <w:lang w:eastAsia="en-US"/>
              </w:rPr>
            </w:pPr>
            <w:r w:rsidRPr="00B75C0F">
              <w:rPr>
                <w:rFonts w:ascii="Times New Roman" w:hAnsi="Times New Roman" w:cs="Times New Roman"/>
                <w:sz w:val="24"/>
                <w:szCs w:val="24"/>
                <w:lang w:eastAsia="en-US"/>
              </w:rPr>
              <w:t>ТАТАРСТАН РЕСПУБЛИКАСЫ</w:t>
            </w:r>
          </w:p>
          <w:p w:rsidR="00624AF3" w:rsidRPr="00B75C0F" w:rsidRDefault="00624AF3" w:rsidP="00624AF3">
            <w:pPr>
              <w:spacing w:after="0" w:line="240" w:lineRule="auto"/>
              <w:jc w:val="center"/>
              <w:rPr>
                <w:rFonts w:ascii="Times New Roman" w:hAnsi="Times New Roman" w:cs="Times New Roman"/>
                <w:sz w:val="24"/>
                <w:szCs w:val="24"/>
                <w:lang w:eastAsia="en-US"/>
              </w:rPr>
            </w:pPr>
            <w:r w:rsidRPr="00B75C0F">
              <w:rPr>
                <w:rFonts w:ascii="Times New Roman" w:hAnsi="Times New Roman" w:cs="Times New Roman"/>
                <w:sz w:val="24"/>
                <w:szCs w:val="24"/>
                <w:lang w:val="tt-RU" w:eastAsia="en-US"/>
              </w:rPr>
              <w:t>“АКСУБАЙ МУНИЦИПАЛЬ РАЙОНЫ“</w:t>
            </w:r>
          </w:p>
          <w:p w:rsidR="00624AF3" w:rsidRPr="00B75C0F" w:rsidRDefault="00624AF3" w:rsidP="00624AF3">
            <w:pPr>
              <w:spacing w:after="0" w:line="240" w:lineRule="auto"/>
              <w:jc w:val="center"/>
              <w:rPr>
                <w:rFonts w:ascii="Times New Roman" w:hAnsi="Times New Roman" w:cs="Times New Roman"/>
                <w:sz w:val="24"/>
                <w:szCs w:val="24"/>
                <w:lang w:val="tt-RU" w:eastAsia="en-US"/>
              </w:rPr>
            </w:pPr>
            <w:r w:rsidRPr="00B75C0F">
              <w:rPr>
                <w:rFonts w:ascii="Times New Roman" w:hAnsi="Times New Roman" w:cs="Times New Roman"/>
                <w:sz w:val="24"/>
                <w:szCs w:val="24"/>
                <w:lang w:val="tt-RU" w:eastAsia="en-US"/>
              </w:rPr>
              <w:t>МУНИЦИПАЛЬ БЕРӘМЛЕГЕ</w:t>
            </w:r>
          </w:p>
        </w:tc>
        <w:tc>
          <w:tcPr>
            <w:tcW w:w="1350" w:type="dxa"/>
            <w:tcBorders>
              <w:top w:val="nil"/>
              <w:left w:val="nil"/>
              <w:bottom w:val="nil"/>
              <w:right w:val="nil"/>
            </w:tcBorders>
            <w:vAlign w:val="center"/>
            <w:hideMark/>
          </w:tcPr>
          <w:p w:rsidR="00624AF3" w:rsidRPr="00B75C0F" w:rsidRDefault="00624AF3" w:rsidP="00624AF3">
            <w:pPr>
              <w:spacing w:after="0" w:line="240" w:lineRule="auto"/>
              <w:jc w:val="center"/>
              <w:rPr>
                <w:rFonts w:ascii="Times New Roman" w:hAnsi="Times New Roman" w:cs="Times New Roman"/>
                <w:sz w:val="24"/>
                <w:szCs w:val="24"/>
                <w:lang w:eastAsia="en-US"/>
              </w:rPr>
            </w:pPr>
            <w:r w:rsidRPr="00B75C0F">
              <w:rPr>
                <w:rFonts w:ascii="Times New Roman" w:hAnsi="Times New Roman" w:cs="Times New Roman"/>
                <w:b/>
                <w:noProof/>
                <w:sz w:val="24"/>
                <w:szCs w:val="24"/>
              </w:rPr>
              <w:drawing>
                <wp:inline distT="0" distB="0" distL="0" distR="0" wp14:anchorId="0276AF79" wp14:editId="1E366E34">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361" w:type="dxa"/>
            <w:tcBorders>
              <w:top w:val="nil"/>
              <w:left w:val="nil"/>
              <w:bottom w:val="nil"/>
              <w:right w:val="nil"/>
            </w:tcBorders>
          </w:tcPr>
          <w:p w:rsidR="00624AF3" w:rsidRPr="00B75C0F" w:rsidRDefault="00624AF3" w:rsidP="00624AF3">
            <w:pPr>
              <w:spacing w:after="0" w:line="240" w:lineRule="auto"/>
              <w:jc w:val="center"/>
              <w:rPr>
                <w:rFonts w:ascii="Times New Roman" w:hAnsi="Times New Roman" w:cs="Times New Roman"/>
                <w:sz w:val="24"/>
                <w:szCs w:val="24"/>
                <w:lang w:val="tt-RU" w:eastAsia="en-US"/>
              </w:rPr>
            </w:pPr>
          </w:p>
          <w:p w:rsidR="00624AF3" w:rsidRPr="00B75C0F" w:rsidRDefault="00624AF3" w:rsidP="00624AF3">
            <w:pPr>
              <w:spacing w:after="0" w:line="240" w:lineRule="auto"/>
              <w:jc w:val="center"/>
              <w:rPr>
                <w:rFonts w:ascii="Times New Roman" w:hAnsi="Times New Roman" w:cs="Times New Roman"/>
                <w:sz w:val="24"/>
                <w:szCs w:val="24"/>
                <w:lang w:eastAsia="en-US"/>
              </w:rPr>
            </w:pPr>
            <w:r w:rsidRPr="00B75C0F">
              <w:rPr>
                <w:rFonts w:ascii="Times New Roman" w:hAnsi="Times New Roman" w:cs="Times New Roman"/>
                <w:sz w:val="24"/>
                <w:szCs w:val="24"/>
                <w:lang w:eastAsia="en-US"/>
              </w:rPr>
              <w:t>РЕСПУБЛИКА ТАТАРСТАН</w:t>
            </w:r>
          </w:p>
          <w:p w:rsidR="00624AF3" w:rsidRPr="00B75C0F" w:rsidRDefault="00624AF3" w:rsidP="00624AF3">
            <w:pPr>
              <w:spacing w:after="0" w:line="240" w:lineRule="auto"/>
              <w:jc w:val="center"/>
              <w:rPr>
                <w:rFonts w:ascii="Times New Roman" w:hAnsi="Times New Roman" w:cs="Times New Roman"/>
                <w:sz w:val="24"/>
                <w:szCs w:val="24"/>
                <w:lang w:eastAsia="en-US"/>
              </w:rPr>
            </w:pPr>
            <w:r w:rsidRPr="00B75C0F">
              <w:rPr>
                <w:rFonts w:ascii="Times New Roman" w:hAnsi="Times New Roman" w:cs="Times New Roman"/>
                <w:sz w:val="24"/>
                <w:szCs w:val="24"/>
                <w:lang w:eastAsia="en-US"/>
              </w:rPr>
              <w:t>МУНИЦИПАЛЬНОЕ ОБРАЗОВАНИЕ</w:t>
            </w:r>
          </w:p>
          <w:p w:rsidR="00624AF3" w:rsidRPr="00B75C0F" w:rsidRDefault="00624AF3" w:rsidP="00624AF3">
            <w:pPr>
              <w:spacing w:after="0" w:line="240" w:lineRule="auto"/>
              <w:ind w:right="-108"/>
              <w:jc w:val="center"/>
              <w:rPr>
                <w:rFonts w:ascii="Times New Roman" w:hAnsi="Times New Roman" w:cs="Times New Roman"/>
                <w:sz w:val="24"/>
                <w:szCs w:val="24"/>
                <w:lang w:eastAsia="en-US"/>
              </w:rPr>
            </w:pPr>
            <w:r w:rsidRPr="00B75C0F">
              <w:rPr>
                <w:rFonts w:ascii="Times New Roman" w:hAnsi="Times New Roman" w:cs="Times New Roman"/>
                <w:sz w:val="24"/>
                <w:szCs w:val="24"/>
                <w:lang w:eastAsia="en-US"/>
              </w:rPr>
              <w:t xml:space="preserve">«АКСУБАЕВСКИЙ </w:t>
            </w:r>
            <w:proofErr w:type="gramStart"/>
            <w:r w:rsidRPr="00B75C0F">
              <w:rPr>
                <w:rFonts w:ascii="Times New Roman" w:hAnsi="Times New Roman" w:cs="Times New Roman"/>
                <w:sz w:val="24"/>
                <w:szCs w:val="24"/>
                <w:lang w:eastAsia="en-US"/>
              </w:rPr>
              <w:t>МУНИЦИПАЛЬНЫЙ  РАЙОН</w:t>
            </w:r>
            <w:proofErr w:type="gramEnd"/>
            <w:r w:rsidRPr="00B75C0F">
              <w:rPr>
                <w:rFonts w:ascii="Times New Roman" w:hAnsi="Times New Roman" w:cs="Times New Roman"/>
                <w:sz w:val="24"/>
                <w:szCs w:val="24"/>
                <w:lang w:eastAsia="en-US"/>
              </w:rPr>
              <w:t>»</w:t>
            </w:r>
          </w:p>
          <w:p w:rsidR="00624AF3" w:rsidRPr="00B75C0F" w:rsidRDefault="00624AF3" w:rsidP="00624AF3">
            <w:pPr>
              <w:spacing w:after="0" w:line="240" w:lineRule="auto"/>
              <w:ind w:right="-108"/>
              <w:jc w:val="center"/>
              <w:rPr>
                <w:rFonts w:ascii="Times New Roman" w:hAnsi="Times New Roman" w:cs="Times New Roman"/>
                <w:sz w:val="24"/>
                <w:szCs w:val="24"/>
                <w:lang w:eastAsia="en-US"/>
              </w:rPr>
            </w:pPr>
          </w:p>
          <w:p w:rsidR="00624AF3" w:rsidRPr="00B75C0F" w:rsidRDefault="00624AF3" w:rsidP="00624AF3">
            <w:pPr>
              <w:spacing w:after="0" w:line="240" w:lineRule="auto"/>
              <w:jc w:val="center"/>
              <w:rPr>
                <w:rFonts w:ascii="Times New Roman" w:hAnsi="Times New Roman" w:cs="Times New Roman"/>
                <w:b/>
                <w:bCs/>
                <w:sz w:val="24"/>
                <w:szCs w:val="24"/>
                <w:lang w:val="tt-RU" w:eastAsia="en-US"/>
              </w:rPr>
            </w:pPr>
          </w:p>
        </w:tc>
      </w:tr>
    </w:tbl>
    <w:p w:rsidR="00B17072" w:rsidRPr="00B75C0F" w:rsidRDefault="00B17072" w:rsidP="00B17072">
      <w:pPr>
        <w:keepNext/>
        <w:spacing w:after="0" w:line="240" w:lineRule="auto"/>
        <w:jc w:val="center"/>
        <w:outlineLvl w:val="0"/>
        <w:rPr>
          <w:rFonts w:ascii="Times New Roman" w:hAnsi="Times New Roman" w:cs="Times New Roman"/>
          <w:b/>
          <w:bCs/>
          <w:sz w:val="24"/>
          <w:szCs w:val="24"/>
          <w:lang w:val="tt-RU"/>
        </w:rPr>
      </w:pPr>
      <w:r w:rsidRPr="00B75C0F">
        <w:rPr>
          <w:rFonts w:ascii="Times New Roman" w:hAnsi="Times New Roman" w:cs="Times New Roman"/>
          <w:b/>
          <w:bCs/>
          <w:sz w:val="24"/>
          <w:szCs w:val="24"/>
          <w:lang w:val="tt-RU"/>
        </w:rPr>
        <w:t>ИСПОЛНИТЕЛЬНЫЙ КОМИТЕТ</w:t>
      </w:r>
    </w:p>
    <w:p w:rsidR="00B17072" w:rsidRPr="00B75C0F" w:rsidRDefault="00B17072" w:rsidP="00B17072">
      <w:pPr>
        <w:keepNext/>
        <w:spacing w:after="0" w:line="240" w:lineRule="auto"/>
        <w:jc w:val="center"/>
        <w:outlineLvl w:val="0"/>
        <w:rPr>
          <w:rFonts w:ascii="Times New Roman" w:hAnsi="Times New Roman" w:cs="Times New Roman"/>
          <w:b/>
          <w:bCs/>
          <w:sz w:val="24"/>
          <w:szCs w:val="24"/>
          <w:lang w:val="tt-RU"/>
        </w:rPr>
      </w:pPr>
      <w:r w:rsidRPr="00B75C0F">
        <w:rPr>
          <w:rFonts w:ascii="Times New Roman" w:hAnsi="Times New Roman" w:cs="Times New Roman"/>
          <w:b/>
          <w:bCs/>
          <w:sz w:val="24"/>
          <w:szCs w:val="24"/>
          <w:lang w:val="tt-RU"/>
        </w:rPr>
        <w:t xml:space="preserve">  С</w:t>
      </w:r>
      <w:r w:rsidRPr="00B75C0F">
        <w:rPr>
          <w:rFonts w:ascii="Times New Roman" w:hAnsi="Times New Roman" w:cs="Times New Roman"/>
          <w:b/>
          <w:bCs/>
          <w:sz w:val="24"/>
          <w:szCs w:val="24"/>
        </w:rPr>
        <w:t>УНЧЕЛЕЕВСКОГО</w:t>
      </w:r>
      <w:r w:rsidRPr="00B75C0F">
        <w:rPr>
          <w:rFonts w:ascii="Times New Roman" w:hAnsi="Times New Roman" w:cs="Times New Roman"/>
          <w:b/>
          <w:bCs/>
          <w:sz w:val="24"/>
          <w:szCs w:val="24"/>
          <w:lang w:val="tt-RU"/>
        </w:rPr>
        <w:t xml:space="preserve"> СЕЛЬСКОГО ПОСЕЛЕНИЯ</w:t>
      </w:r>
    </w:p>
    <w:p w:rsidR="00B17072" w:rsidRPr="00B75C0F" w:rsidRDefault="00B17072" w:rsidP="00B17072">
      <w:pPr>
        <w:spacing w:after="0" w:line="240" w:lineRule="auto"/>
        <w:jc w:val="center"/>
        <w:rPr>
          <w:rFonts w:ascii="Times New Roman" w:hAnsi="Times New Roman" w:cs="Times New Roman"/>
          <w:sz w:val="24"/>
          <w:szCs w:val="24"/>
          <w:lang w:val="tt-RU"/>
        </w:rPr>
      </w:pPr>
      <w:r w:rsidRPr="00B75C0F">
        <w:rPr>
          <w:rFonts w:ascii="Times New Roman" w:hAnsi="Times New Roman" w:cs="Times New Roman"/>
          <w:sz w:val="24"/>
          <w:szCs w:val="24"/>
          <w:lang w:val="tt-RU"/>
        </w:rPr>
        <w:t>4230</w:t>
      </w:r>
      <w:r w:rsidRPr="00B75C0F">
        <w:rPr>
          <w:rFonts w:ascii="Times New Roman" w:hAnsi="Times New Roman" w:cs="Times New Roman"/>
          <w:sz w:val="24"/>
          <w:szCs w:val="24"/>
        </w:rPr>
        <w:t>52</w:t>
      </w:r>
      <w:r w:rsidRPr="00B75C0F">
        <w:rPr>
          <w:rFonts w:ascii="Times New Roman" w:hAnsi="Times New Roman" w:cs="Times New Roman"/>
          <w:sz w:val="24"/>
          <w:szCs w:val="24"/>
          <w:lang w:val="tt-RU"/>
        </w:rPr>
        <w:t xml:space="preserve">, Республика  Татарстан,  Аксубаевский  муниципальный  район, село </w:t>
      </w:r>
      <w:r w:rsidRPr="00B75C0F">
        <w:rPr>
          <w:rFonts w:ascii="Times New Roman" w:hAnsi="Times New Roman" w:cs="Times New Roman"/>
          <w:sz w:val="24"/>
          <w:szCs w:val="24"/>
        </w:rPr>
        <w:t>Сунчелеево</w:t>
      </w:r>
      <w:r w:rsidRPr="00B75C0F">
        <w:rPr>
          <w:rFonts w:ascii="Times New Roman" w:hAnsi="Times New Roman" w:cs="Times New Roman"/>
          <w:sz w:val="24"/>
          <w:szCs w:val="24"/>
          <w:lang w:val="tt-RU"/>
        </w:rPr>
        <w:t xml:space="preserve">, ул. Ленина, </w:t>
      </w:r>
      <w:r w:rsidRPr="00B75C0F">
        <w:rPr>
          <w:rFonts w:ascii="Times New Roman" w:hAnsi="Times New Roman" w:cs="Times New Roman"/>
          <w:sz w:val="24"/>
          <w:szCs w:val="24"/>
        </w:rPr>
        <w:t>76</w:t>
      </w:r>
      <w:r w:rsidRPr="00B75C0F">
        <w:rPr>
          <w:rFonts w:ascii="Times New Roman" w:hAnsi="Times New Roman" w:cs="Times New Roman"/>
          <w:sz w:val="24"/>
          <w:szCs w:val="24"/>
          <w:lang w:val="tt-RU"/>
        </w:rPr>
        <w:t>.</w:t>
      </w:r>
    </w:p>
    <w:p w:rsidR="00B17072" w:rsidRPr="00B75C0F" w:rsidRDefault="00B17072" w:rsidP="00B17072">
      <w:pPr>
        <w:spacing w:after="0" w:line="240" w:lineRule="auto"/>
        <w:jc w:val="center"/>
        <w:rPr>
          <w:rFonts w:ascii="Times New Roman" w:hAnsi="Times New Roman" w:cs="Times New Roman"/>
          <w:sz w:val="24"/>
          <w:szCs w:val="24"/>
          <w:lang w:val="tt-RU"/>
        </w:rPr>
      </w:pPr>
      <w:r w:rsidRPr="00B75C0F">
        <w:rPr>
          <w:rFonts w:ascii="Times New Roman" w:hAnsi="Times New Roman" w:cs="Times New Roman"/>
          <w:sz w:val="24"/>
          <w:szCs w:val="24"/>
          <w:lang w:val="tt-RU"/>
        </w:rPr>
        <w:t>Тел. (8-84344-4-98-24)  ОГРН 1061665002080,</w:t>
      </w:r>
    </w:p>
    <w:p w:rsidR="00B17072" w:rsidRPr="00B75C0F" w:rsidRDefault="00B17072" w:rsidP="00B17072">
      <w:pPr>
        <w:spacing w:after="0" w:line="240" w:lineRule="auto"/>
        <w:jc w:val="center"/>
        <w:rPr>
          <w:rFonts w:ascii="Times New Roman" w:hAnsi="Times New Roman" w:cs="Times New Roman"/>
          <w:sz w:val="24"/>
          <w:szCs w:val="24"/>
          <w:lang w:val="tt-RU"/>
        </w:rPr>
      </w:pPr>
      <w:r w:rsidRPr="00B75C0F">
        <w:rPr>
          <w:rFonts w:ascii="Times New Roman" w:hAnsi="Times New Roman" w:cs="Times New Roman"/>
          <w:sz w:val="24"/>
          <w:szCs w:val="24"/>
          <w:lang w:val="tt-RU"/>
        </w:rPr>
        <w:t>ОКПО 94318582, ИНН/КПП 1603004776/160301001</w:t>
      </w:r>
    </w:p>
    <w:p w:rsidR="00B17072" w:rsidRPr="00B75C0F" w:rsidRDefault="00B17072" w:rsidP="00B17072">
      <w:pPr>
        <w:pBdr>
          <w:bottom w:val="single" w:sz="12" w:space="1" w:color="auto"/>
        </w:pBdr>
        <w:spacing w:after="0" w:line="240" w:lineRule="auto"/>
        <w:rPr>
          <w:rFonts w:ascii="Times New Roman" w:hAnsi="Times New Roman" w:cs="Times New Roman"/>
          <w:sz w:val="24"/>
          <w:szCs w:val="24"/>
          <w:lang w:val="tt-RU"/>
        </w:rPr>
      </w:pPr>
    </w:p>
    <w:p w:rsidR="00F075D9" w:rsidRPr="00B75C0F" w:rsidRDefault="00F075D9" w:rsidP="00B17072">
      <w:pPr>
        <w:spacing w:after="0" w:line="240" w:lineRule="auto"/>
        <w:rPr>
          <w:rFonts w:ascii="Arial" w:hAnsi="Arial" w:cs="Arial"/>
          <w:b/>
          <w:bCs/>
          <w:sz w:val="24"/>
          <w:szCs w:val="24"/>
        </w:rPr>
      </w:pPr>
    </w:p>
    <w:p w:rsidR="00B13F8D" w:rsidRPr="00B75C0F" w:rsidRDefault="004709EF" w:rsidP="006C6692">
      <w:pPr>
        <w:jc w:val="center"/>
        <w:rPr>
          <w:rFonts w:ascii="Arial" w:hAnsi="Arial" w:cs="Arial"/>
          <w:b/>
          <w:bCs/>
          <w:sz w:val="24"/>
          <w:szCs w:val="24"/>
          <w:lang w:val="tt-RU"/>
        </w:rPr>
      </w:pPr>
      <w:r w:rsidRPr="00B75C0F">
        <w:rPr>
          <w:rFonts w:ascii="Arial" w:hAnsi="Arial" w:cs="Arial"/>
          <w:b/>
          <w:bCs/>
          <w:sz w:val="24"/>
          <w:szCs w:val="24"/>
        </w:rPr>
        <w:t>КАРАР</w:t>
      </w:r>
    </w:p>
    <w:p w:rsidR="00F075D9" w:rsidRPr="00B75C0F" w:rsidRDefault="000524C1" w:rsidP="00B75C0F">
      <w:pPr>
        <w:rPr>
          <w:rFonts w:ascii="Arial" w:hAnsi="Arial" w:cs="Arial"/>
          <w:b/>
          <w:bCs/>
          <w:sz w:val="24"/>
          <w:szCs w:val="24"/>
        </w:rPr>
      </w:pPr>
      <w:r>
        <w:rPr>
          <w:rFonts w:ascii="Arial" w:hAnsi="Arial" w:cs="Arial"/>
          <w:b/>
          <w:bCs/>
          <w:sz w:val="24"/>
          <w:szCs w:val="24"/>
        </w:rPr>
        <w:t>№ 8</w:t>
      </w:r>
      <w:r w:rsidR="00B13F8D" w:rsidRPr="00B75C0F">
        <w:rPr>
          <w:rFonts w:ascii="Arial" w:hAnsi="Arial" w:cs="Arial"/>
          <w:b/>
          <w:bCs/>
          <w:sz w:val="24"/>
          <w:szCs w:val="24"/>
        </w:rPr>
        <w:t xml:space="preserve">                                            </w:t>
      </w:r>
      <w:r w:rsidR="00F40C6E" w:rsidRPr="00B75C0F">
        <w:rPr>
          <w:rFonts w:ascii="Arial" w:hAnsi="Arial" w:cs="Arial"/>
          <w:b/>
          <w:bCs/>
          <w:sz w:val="24"/>
          <w:szCs w:val="24"/>
        </w:rPr>
        <w:t xml:space="preserve">                                                     </w:t>
      </w:r>
      <w:r w:rsidR="004709EF" w:rsidRPr="00B75C0F">
        <w:rPr>
          <w:rFonts w:ascii="Arial" w:hAnsi="Arial" w:cs="Arial"/>
          <w:b/>
          <w:bCs/>
          <w:sz w:val="24"/>
          <w:szCs w:val="24"/>
        </w:rPr>
        <w:t xml:space="preserve">         </w:t>
      </w:r>
      <w:r w:rsidR="00F075D9" w:rsidRPr="00B75C0F">
        <w:rPr>
          <w:rFonts w:ascii="Arial" w:hAnsi="Arial" w:cs="Arial"/>
          <w:b/>
          <w:bCs/>
          <w:sz w:val="24"/>
          <w:szCs w:val="24"/>
        </w:rPr>
        <w:t xml:space="preserve">  </w:t>
      </w:r>
      <w:r>
        <w:rPr>
          <w:rFonts w:ascii="Arial" w:hAnsi="Arial" w:cs="Arial"/>
          <w:b/>
          <w:bCs/>
          <w:sz w:val="24"/>
          <w:szCs w:val="24"/>
        </w:rPr>
        <w:t>04.07</w:t>
      </w:r>
      <w:r w:rsidR="00B17072" w:rsidRPr="00B75C0F">
        <w:rPr>
          <w:rFonts w:ascii="Arial" w:hAnsi="Arial" w:cs="Arial"/>
          <w:b/>
          <w:bCs/>
          <w:sz w:val="24"/>
          <w:szCs w:val="24"/>
        </w:rPr>
        <w:t>.2022</w:t>
      </w:r>
      <w:r w:rsidR="004709EF" w:rsidRPr="00B75C0F">
        <w:rPr>
          <w:rFonts w:ascii="Arial" w:hAnsi="Arial" w:cs="Arial"/>
          <w:b/>
          <w:bCs/>
          <w:sz w:val="24"/>
          <w:szCs w:val="24"/>
        </w:rPr>
        <w:t xml:space="preserve"> ел</w:t>
      </w:r>
      <w:r w:rsidR="00F40C6E" w:rsidRPr="00B75C0F">
        <w:rPr>
          <w:rFonts w:ascii="Arial" w:hAnsi="Arial" w:cs="Arial"/>
          <w:b/>
          <w:bCs/>
          <w:sz w:val="24"/>
          <w:szCs w:val="24"/>
        </w:rPr>
        <w:t>.</w:t>
      </w:r>
      <w:r w:rsidR="00F075D9" w:rsidRPr="00B75C0F">
        <w:rPr>
          <w:rFonts w:ascii="Arial" w:hAnsi="Arial" w:cs="Arial"/>
          <w:b/>
          <w:bCs/>
          <w:sz w:val="24"/>
          <w:szCs w:val="24"/>
        </w:rPr>
        <w:t xml:space="preserve">                           </w:t>
      </w:r>
    </w:p>
    <w:tbl>
      <w:tblPr>
        <w:tblpPr w:leftFromText="180" w:rightFromText="180" w:vertAnchor="text" w:horzAnchor="margin" w:tblpY="-19"/>
        <w:tblW w:w="10212" w:type="dxa"/>
        <w:tblLook w:val="0000" w:firstRow="0" w:lastRow="0" w:firstColumn="0" w:lastColumn="0" w:noHBand="0" w:noVBand="0"/>
      </w:tblPr>
      <w:tblGrid>
        <w:gridCol w:w="9990"/>
        <w:gridCol w:w="222"/>
      </w:tblGrid>
      <w:tr w:rsidR="00B13F8D" w:rsidRPr="00B75C0F" w:rsidTr="00B75C0F">
        <w:trPr>
          <w:trHeight w:val="1047"/>
        </w:trPr>
        <w:tc>
          <w:tcPr>
            <w:tcW w:w="0" w:type="auto"/>
          </w:tcPr>
          <w:p w:rsidR="00B13F8D" w:rsidRPr="00B75C0F" w:rsidRDefault="004709EF" w:rsidP="00B75C0F">
            <w:pPr>
              <w:spacing w:after="0" w:line="240" w:lineRule="auto"/>
              <w:jc w:val="center"/>
              <w:rPr>
                <w:rFonts w:ascii="Arial" w:hAnsi="Arial" w:cs="Arial"/>
                <w:b/>
                <w:color w:val="000000"/>
                <w:sz w:val="24"/>
                <w:szCs w:val="24"/>
              </w:rPr>
            </w:pPr>
            <w:r w:rsidRPr="00B75C0F">
              <w:rPr>
                <w:rFonts w:ascii="Arial" w:hAnsi="Arial" w:cs="Arial"/>
                <w:b/>
                <w:color w:val="000000"/>
                <w:sz w:val="24"/>
                <w:szCs w:val="24"/>
              </w:rPr>
              <w:t>Татарстан Республикасы Аксубай муниципаль районы Сөнчәле авыл җирлегенең 2035 елга кадәр транспорт инфраструктурасы системасын комплекслы үстерү программасын раслау турында</w:t>
            </w:r>
          </w:p>
        </w:tc>
        <w:tc>
          <w:tcPr>
            <w:tcW w:w="0" w:type="auto"/>
          </w:tcPr>
          <w:p w:rsidR="00B13F8D" w:rsidRPr="00B75C0F" w:rsidRDefault="00B13F8D" w:rsidP="00B13F8D">
            <w:pPr>
              <w:jc w:val="both"/>
              <w:rPr>
                <w:rFonts w:ascii="Arial" w:hAnsi="Arial" w:cs="Arial"/>
                <w:sz w:val="24"/>
                <w:szCs w:val="24"/>
              </w:rPr>
            </w:pPr>
          </w:p>
        </w:tc>
      </w:tr>
    </w:tbl>
    <w:p w:rsidR="004709EF" w:rsidRPr="00B75C0F" w:rsidRDefault="00624AF3" w:rsidP="00B75C0F">
      <w:pPr>
        <w:spacing w:after="0" w:line="240" w:lineRule="auto"/>
        <w:jc w:val="both"/>
        <w:rPr>
          <w:rFonts w:ascii="Arial" w:hAnsi="Arial" w:cs="Arial"/>
          <w:color w:val="000000"/>
          <w:sz w:val="24"/>
          <w:szCs w:val="24"/>
        </w:rPr>
      </w:pPr>
      <w:r w:rsidRPr="00B75C0F">
        <w:rPr>
          <w:rFonts w:ascii="Arial" w:hAnsi="Arial" w:cs="Arial"/>
          <w:sz w:val="24"/>
          <w:szCs w:val="24"/>
        </w:rPr>
        <w:t xml:space="preserve">            </w:t>
      </w:r>
      <w:r w:rsidR="004709EF" w:rsidRPr="00B75C0F">
        <w:rPr>
          <w:rFonts w:ascii="Arial" w:hAnsi="Arial" w:cs="Arial"/>
          <w:color w:val="000000"/>
          <w:sz w:val="24"/>
          <w:szCs w:val="24"/>
        </w:rPr>
        <w:t>Россия Федерациясендә җирле үзидарә оештыруның гомуми принциплары турында»2003 елның 6 октябрендәге 131-ФЗ номерлы Федераль закон нигезендә, « Россия Федерациясе Шәһәр төзелеше кодексына һәм Россия Федерациясенең аерым закон актларына үзгәрешләр кертү турында» 2014 елның 25 декабрендәге 456-ФЗ номерлы, Россия Федерациясе Хөкүмәтенең «җирлекләрнең, шәһәр округларының транспорт инфраструктурасы системаларын комплекслы үстерү программаларына таләпләрне раслау турында»2015 елның 25 декабрендәге 1440 номерлы карары,Татарстан Республикасы Президенты Р. Н. Миңнехановның «Муниципаль берәмлекләрнең транспорт инфраструктурасы системаларын комплекслы үстерү программасын эшләү турында» 2016 елның 6 июнендәге 326661-МР номерлы күрсәтмәсе, Татарстан Республикасы Аксубай муниципаль районы Савруш авыл җирлеге башкарма комитеты</w:t>
      </w:r>
      <w:r w:rsidR="00B75C0F">
        <w:rPr>
          <w:rFonts w:ascii="Arial" w:hAnsi="Arial" w:cs="Arial"/>
          <w:color w:val="000000"/>
          <w:sz w:val="24"/>
          <w:szCs w:val="24"/>
        </w:rPr>
        <w:t xml:space="preserve">  </w:t>
      </w:r>
      <w:r w:rsidR="004709EF" w:rsidRPr="00B75C0F">
        <w:rPr>
          <w:rFonts w:ascii="Arial" w:hAnsi="Arial" w:cs="Arial"/>
          <w:b/>
          <w:sz w:val="24"/>
          <w:szCs w:val="24"/>
        </w:rPr>
        <w:t>К</w:t>
      </w:r>
      <w:r w:rsidR="004709EF" w:rsidRPr="00B75C0F">
        <w:rPr>
          <w:rFonts w:ascii="Arial" w:hAnsi="Arial" w:cs="Arial"/>
          <w:b/>
          <w:sz w:val="24"/>
          <w:szCs w:val="24"/>
          <w:lang w:val="tt-RU"/>
        </w:rPr>
        <w:t>АРАР БИРӘ</w:t>
      </w:r>
      <w:r w:rsidR="00B75C0F">
        <w:rPr>
          <w:rFonts w:ascii="Arial" w:hAnsi="Arial" w:cs="Arial"/>
          <w:b/>
          <w:sz w:val="24"/>
          <w:szCs w:val="24"/>
          <w:lang w:val="tt-RU"/>
        </w:rPr>
        <w:t>:</w:t>
      </w:r>
    </w:p>
    <w:p w:rsidR="004709EF" w:rsidRPr="00B75C0F" w:rsidRDefault="004709EF" w:rsidP="004709EF">
      <w:pPr>
        <w:spacing w:after="0" w:line="240" w:lineRule="auto"/>
        <w:jc w:val="both"/>
        <w:rPr>
          <w:rFonts w:ascii="Arial" w:hAnsi="Arial" w:cs="Arial"/>
          <w:color w:val="000000"/>
          <w:sz w:val="24"/>
          <w:szCs w:val="24"/>
        </w:rPr>
      </w:pPr>
      <w:r w:rsidRPr="00B75C0F">
        <w:rPr>
          <w:rFonts w:ascii="Arial" w:hAnsi="Arial" w:cs="Arial"/>
          <w:color w:val="000000"/>
          <w:sz w:val="24"/>
          <w:szCs w:val="24"/>
          <w:lang w:val="tt-RU"/>
        </w:rPr>
        <w:t>1.</w:t>
      </w:r>
      <w:r w:rsidRPr="00B75C0F">
        <w:rPr>
          <w:rFonts w:ascii="Arial" w:hAnsi="Arial" w:cs="Arial"/>
          <w:color w:val="000000"/>
          <w:sz w:val="24"/>
          <w:szCs w:val="24"/>
        </w:rPr>
        <w:t xml:space="preserve"> "Татарстан Республикасы Аксубай муниципаль районы С</w:t>
      </w:r>
      <w:r w:rsidRPr="00B75C0F">
        <w:rPr>
          <w:rFonts w:ascii="Arial" w:hAnsi="Arial" w:cs="Arial"/>
          <w:color w:val="000000"/>
          <w:sz w:val="24"/>
          <w:szCs w:val="24"/>
          <w:lang w:val="tt-RU"/>
        </w:rPr>
        <w:t xml:space="preserve">өнчәле </w:t>
      </w:r>
      <w:r w:rsidRPr="00B75C0F">
        <w:rPr>
          <w:rFonts w:ascii="Arial" w:hAnsi="Arial" w:cs="Arial"/>
          <w:color w:val="000000"/>
          <w:sz w:val="24"/>
          <w:szCs w:val="24"/>
        </w:rPr>
        <w:t xml:space="preserve">авыл җирлегенең транспорт инфраструктурасы системасын 2035 елга кадәр комплекслы үстерү программасын раслау турында" </w:t>
      </w:r>
    </w:p>
    <w:p w:rsidR="004709EF" w:rsidRPr="00B75C0F" w:rsidRDefault="004709EF" w:rsidP="004709EF">
      <w:pPr>
        <w:spacing w:after="0" w:line="240" w:lineRule="auto"/>
        <w:jc w:val="both"/>
        <w:rPr>
          <w:rFonts w:ascii="Arial" w:hAnsi="Arial" w:cs="Arial"/>
          <w:sz w:val="24"/>
          <w:szCs w:val="24"/>
          <w:lang w:val="tt-RU"/>
        </w:rPr>
      </w:pPr>
      <w:r w:rsidRPr="00B75C0F">
        <w:rPr>
          <w:rFonts w:ascii="Arial" w:hAnsi="Arial" w:cs="Arial"/>
          <w:color w:val="000000"/>
          <w:sz w:val="24"/>
          <w:szCs w:val="24"/>
          <w:lang w:val="tt-RU"/>
        </w:rPr>
        <w:t>2.</w:t>
      </w:r>
      <w:r w:rsidRPr="00B75C0F">
        <w:rPr>
          <w:rFonts w:ascii="Arial" w:hAnsi="Arial" w:cs="Arial"/>
          <w:color w:val="000000"/>
          <w:sz w:val="24"/>
          <w:szCs w:val="24"/>
        </w:rPr>
        <w:t xml:space="preserve">  «Татарстан Республикасы Аксубай муниципаль районы Сөнчәле авыл җирлеге Башкарма комитетының "Татарстан Республикасы Аксубай муниципаль районы Сөнчәле авыл җирлегенең транспорт инфраструктурасы системасын 2020 елга кадәр комплекслы үстерү программасын раслау турында" 2018 ел, 20 август, 7 нче карары үз көчен югалткан дип санарга;</w:t>
      </w:r>
    </w:p>
    <w:p w:rsidR="004709EF" w:rsidRPr="00B75C0F" w:rsidRDefault="004709EF" w:rsidP="00B75C0F">
      <w:pPr>
        <w:autoSpaceDE w:val="0"/>
        <w:autoSpaceDN w:val="0"/>
        <w:adjustRightInd w:val="0"/>
        <w:spacing w:after="0"/>
        <w:jc w:val="both"/>
        <w:rPr>
          <w:rFonts w:ascii="Arial" w:hAnsi="Arial" w:cs="Arial"/>
          <w:sz w:val="24"/>
          <w:szCs w:val="24"/>
          <w:lang w:val="tt-RU"/>
        </w:rPr>
      </w:pPr>
      <w:r w:rsidRPr="00B75C0F">
        <w:rPr>
          <w:rFonts w:ascii="Arial" w:hAnsi="Arial" w:cs="Arial"/>
          <w:sz w:val="24"/>
          <w:szCs w:val="24"/>
          <w:lang w:val="tt-RU"/>
        </w:rPr>
        <w:t>3.</w:t>
      </w:r>
      <w:r w:rsidRPr="00B75C0F">
        <w:rPr>
          <w:rFonts w:ascii="Arial" w:hAnsi="Arial" w:cs="Arial"/>
          <w:color w:val="000000"/>
          <w:sz w:val="24"/>
          <w:szCs w:val="24"/>
          <w:lang w:val="tt-RU"/>
        </w:rPr>
        <w:t xml:space="preserve"> Әлеге карарны Аксубай муниципаль районының рәсми сайтында интернет-телекоммуникация челтәрендә түбәндәге веб-адрес буенча урнаштырырга: http://aksubaevo.tatarstan.ru һәм» Татарстан Республикасы хокук-хокукый мәгълүмат рәсми порталында веб-адрес буенча бастырып чыгарырга: http://pravo.tatarstan.ru.</w:t>
      </w:r>
    </w:p>
    <w:p w:rsidR="004709EF" w:rsidRPr="00B75C0F" w:rsidRDefault="004709EF" w:rsidP="004709EF">
      <w:pPr>
        <w:pStyle w:val="ConsPlusTitle"/>
        <w:jc w:val="both"/>
        <w:rPr>
          <w:b w:val="0"/>
          <w:sz w:val="24"/>
          <w:szCs w:val="24"/>
        </w:rPr>
      </w:pPr>
      <w:r w:rsidRPr="00B75C0F">
        <w:rPr>
          <w:b w:val="0"/>
          <w:color w:val="000000"/>
          <w:sz w:val="24"/>
          <w:szCs w:val="24"/>
        </w:rPr>
        <w:t>4. Әлеге карарның үтәлешен контрольдә тотам.</w:t>
      </w:r>
    </w:p>
    <w:p w:rsidR="004709EF" w:rsidRPr="00B75C0F" w:rsidRDefault="004709EF" w:rsidP="00B75C0F">
      <w:pPr>
        <w:spacing w:after="0" w:line="240" w:lineRule="auto"/>
        <w:jc w:val="both"/>
        <w:rPr>
          <w:rFonts w:ascii="Arial" w:hAnsi="Arial" w:cs="Arial"/>
          <w:sz w:val="24"/>
          <w:szCs w:val="24"/>
        </w:rPr>
      </w:pPr>
    </w:p>
    <w:p w:rsidR="004709EF" w:rsidRDefault="004709EF" w:rsidP="004709EF">
      <w:pPr>
        <w:spacing w:after="0" w:line="240" w:lineRule="auto"/>
        <w:ind w:firstLine="709"/>
        <w:jc w:val="both"/>
        <w:rPr>
          <w:rFonts w:ascii="Arial" w:hAnsi="Arial" w:cs="Arial"/>
          <w:sz w:val="24"/>
          <w:szCs w:val="24"/>
        </w:rPr>
      </w:pPr>
    </w:p>
    <w:p w:rsidR="00B75C0F" w:rsidRDefault="00B75C0F" w:rsidP="004709EF">
      <w:pPr>
        <w:spacing w:after="0" w:line="240" w:lineRule="auto"/>
        <w:ind w:firstLine="709"/>
        <w:jc w:val="both"/>
        <w:rPr>
          <w:rFonts w:ascii="Arial" w:hAnsi="Arial" w:cs="Arial"/>
          <w:sz w:val="24"/>
          <w:szCs w:val="24"/>
        </w:rPr>
      </w:pPr>
    </w:p>
    <w:p w:rsidR="00B75C0F" w:rsidRPr="00B75C0F" w:rsidRDefault="00B75C0F" w:rsidP="004709EF">
      <w:pPr>
        <w:spacing w:after="0" w:line="240" w:lineRule="auto"/>
        <w:ind w:firstLine="709"/>
        <w:jc w:val="both"/>
        <w:rPr>
          <w:rFonts w:ascii="Arial" w:hAnsi="Arial" w:cs="Arial"/>
          <w:sz w:val="24"/>
          <w:szCs w:val="24"/>
        </w:rPr>
      </w:pPr>
    </w:p>
    <w:p w:rsidR="00F075D9" w:rsidRPr="00B75C0F" w:rsidRDefault="00B75C0F" w:rsidP="00E043DD">
      <w:pPr>
        <w:spacing w:after="0" w:line="240" w:lineRule="auto"/>
        <w:jc w:val="both"/>
        <w:rPr>
          <w:rFonts w:ascii="Arial" w:hAnsi="Arial" w:cs="Arial"/>
          <w:color w:val="000000"/>
          <w:sz w:val="24"/>
          <w:szCs w:val="24"/>
        </w:rPr>
      </w:pPr>
      <w:r>
        <w:rPr>
          <w:rFonts w:ascii="Arial" w:hAnsi="Arial" w:cs="Arial"/>
          <w:sz w:val="24"/>
          <w:szCs w:val="24"/>
        </w:rPr>
        <w:t xml:space="preserve">       </w:t>
      </w:r>
      <w:r w:rsidR="004709EF" w:rsidRPr="00B75C0F">
        <w:rPr>
          <w:rFonts w:ascii="Arial" w:hAnsi="Arial" w:cs="Arial"/>
          <w:color w:val="000000"/>
          <w:sz w:val="24"/>
          <w:szCs w:val="24"/>
          <w:lang w:val="tt-RU"/>
        </w:rPr>
        <w:t>Сөнчәле авыл җирлеге башкарма комитеты</w:t>
      </w:r>
      <w:r>
        <w:rPr>
          <w:rFonts w:ascii="Arial" w:hAnsi="Arial" w:cs="Arial"/>
          <w:color w:val="000000"/>
          <w:sz w:val="24"/>
          <w:szCs w:val="24"/>
          <w:lang w:val="tt-RU"/>
        </w:rPr>
        <w:t xml:space="preserve">:    </w:t>
      </w:r>
      <w:r w:rsidR="004709EF" w:rsidRPr="00B75C0F">
        <w:rPr>
          <w:rFonts w:ascii="Arial" w:hAnsi="Arial" w:cs="Arial"/>
          <w:color w:val="000000"/>
          <w:sz w:val="24"/>
          <w:szCs w:val="24"/>
          <w:lang w:val="tt-RU"/>
        </w:rPr>
        <w:t xml:space="preserve">                           </w:t>
      </w:r>
      <w:r w:rsidR="00FA6036" w:rsidRPr="00B75C0F">
        <w:rPr>
          <w:rFonts w:ascii="Arial" w:hAnsi="Arial" w:cs="Arial"/>
          <w:color w:val="000000"/>
          <w:sz w:val="24"/>
          <w:szCs w:val="24"/>
        </w:rPr>
        <w:t>И.В.</w:t>
      </w:r>
      <w:r w:rsidR="000C1041" w:rsidRPr="00B75C0F">
        <w:rPr>
          <w:rFonts w:ascii="Arial" w:hAnsi="Arial" w:cs="Arial"/>
          <w:color w:val="000000"/>
          <w:sz w:val="24"/>
          <w:szCs w:val="24"/>
        </w:rPr>
        <w:t xml:space="preserve"> </w:t>
      </w:r>
      <w:r w:rsidR="00FA6036" w:rsidRPr="00B75C0F">
        <w:rPr>
          <w:rFonts w:ascii="Arial" w:hAnsi="Arial" w:cs="Arial"/>
          <w:color w:val="000000"/>
          <w:sz w:val="24"/>
          <w:szCs w:val="24"/>
        </w:rPr>
        <w:t>Крайнова</w:t>
      </w:r>
    </w:p>
    <w:p w:rsidR="00F075D9" w:rsidRPr="00B75C0F" w:rsidRDefault="00F075D9" w:rsidP="00E043DD">
      <w:pPr>
        <w:rPr>
          <w:rFonts w:ascii="Arial" w:hAnsi="Arial" w:cs="Arial"/>
          <w:sz w:val="24"/>
          <w:szCs w:val="24"/>
        </w:rPr>
      </w:pPr>
    </w:p>
    <w:p w:rsidR="00F075D9" w:rsidRPr="00B75C0F" w:rsidRDefault="00F075D9" w:rsidP="003C536C">
      <w:pPr>
        <w:spacing w:after="0" w:line="240" w:lineRule="auto"/>
        <w:jc w:val="center"/>
        <w:rPr>
          <w:rFonts w:ascii="Arial" w:hAnsi="Arial" w:cs="Arial"/>
          <w:sz w:val="24"/>
          <w:szCs w:val="24"/>
        </w:rPr>
      </w:pPr>
    </w:p>
    <w:p w:rsidR="004709EF" w:rsidRPr="00B75C0F" w:rsidRDefault="004709EF" w:rsidP="003C536C">
      <w:pPr>
        <w:spacing w:after="0" w:line="240" w:lineRule="auto"/>
        <w:jc w:val="center"/>
        <w:rPr>
          <w:rFonts w:ascii="Arial" w:hAnsi="Arial" w:cs="Arial"/>
          <w:sz w:val="24"/>
          <w:szCs w:val="24"/>
        </w:rPr>
      </w:pPr>
    </w:p>
    <w:p w:rsidR="004709EF" w:rsidRPr="00B75C0F" w:rsidRDefault="004709EF" w:rsidP="003C536C">
      <w:pPr>
        <w:spacing w:after="0" w:line="240" w:lineRule="auto"/>
        <w:jc w:val="center"/>
        <w:rPr>
          <w:rFonts w:ascii="Arial" w:hAnsi="Arial" w:cs="Arial"/>
          <w:sz w:val="24"/>
          <w:szCs w:val="24"/>
        </w:rPr>
      </w:pPr>
    </w:p>
    <w:p w:rsidR="004709EF" w:rsidRPr="00B75C0F" w:rsidRDefault="004709EF" w:rsidP="003C536C">
      <w:pPr>
        <w:spacing w:after="0" w:line="240" w:lineRule="auto"/>
        <w:jc w:val="center"/>
        <w:rPr>
          <w:rFonts w:ascii="Arial" w:hAnsi="Arial" w:cs="Arial"/>
          <w:sz w:val="24"/>
          <w:szCs w:val="24"/>
        </w:rPr>
      </w:pPr>
    </w:p>
    <w:p w:rsidR="0055108B" w:rsidRPr="00B75C0F" w:rsidRDefault="0055108B" w:rsidP="000C1041">
      <w:pPr>
        <w:spacing w:after="0" w:line="240" w:lineRule="auto"/>
        <w:rPr>
          <w:rFonts w:ascii="Arial" w:hAnsi="Arial" w:cs="Arial"/>
          <w:sz w:val="24"/>
          <w:szCs w:val="24"/>
        </w:rPr>
      </w:pPr>
    </w:p>
    <w:p w:rsidR="0055108B" w:rsidRPr="00B75C0F" w:rsidRDefault="0055108B" w:rsidP="003C536C">
      <w:pPr>
        <w:spacing w:after="0" w:line="240" w:lineRule="auto"/>
        <w:jc w:val="center"/>
        <w:rPr>
          <w:rFonts w:ascii="Arial" w:hAnsi="Arial" w:cs="Arial"/>
          <w:sz w:val="24"/>
          <w:szCs w:val="24"/>
        </w:rPr>
      </w:pPr>
    </w:p>
    <w:p w:rsidR="004709EF" w:rsidRPr="00B75C0F" w:rsidRDefault="004709EF" w:rsidP="004709EF">
      <w:pPr>
        <w:spacing w:after="0" w:line="240" w:lineRule="auto"/>
        <w:jc w:val="center"/>
        <w:rPr>
          <w:rFonts w:ascii="Arial" w:hAnsi="Arial" w:cs="Arial"/>
          <w:b/>
          <w:color w:val="000000"/>
          <w:sz w:val="24"/>
          <w:szCs w:val="24"/>
        </w:rPr>
      </w:pPr>
      <w:r w:rsidRPr="00B75C0F">
        <w:rPr>
          <w:rFonts w:ascii="Arial" w:hAnsi="Arial" w:cs="Arial"/>
          <w:b/>
          <w:color w:val="000000"/>
          <w:sz w:val="24"/>
          <w:szCs w:val="24"/>
        </w:rPr>
        <w:t>Татарстан Республикасы Аксубай муниципаль районы Сөнчәле авыл җирлегенең</w:t>
      </w:r>
      <w:r w:rsidRPr="00B75C0F">
        <w:rPr>
          <w:rFonts w:ascii="Arial" w:hAnsi="Arial" w:cs="Arial"/>
          <w:b/>
          <w:color w:val="000000"/>
          <w:sz w:val="24"/>
          <w:szCs w:val="24"/>
          <w:lang w:val="tt-RU"/>
        </w:rPr>
        <w:t xml:space="preserve"> </w:t>
      </w:r>
      <w:r w:rsidRPr="00B75C0F">
        <w:rPr>
          <w:rFonts w:ascii="Arial" w:hAnsi="Arial" w:cs="Arial"/>
          <w:b/>
          <w:color w:val="000000"/>
          <w:sz w:val="24"/>
          <w:szCs w:val="24"/>
        </w:rPr>
        <w:t xml:space="preserve">2035 елга кадәр транспорт инфраструктурасын </w:t>
      </w:r>
    </w:p>
    <w:p w:rsidR="004709EF" w:rsidRPr="00B75C0F" w:rsidRDefault="004709EF" w:rsidP="004709EF">
      <w:pPr>
        <w:spacing w:after="0" w:line="240" w:lineRule="auto"/>
        <w:jc w:val="center"/>
        <w:rPr>
          <w:rFonts w:ascii="Arial" w:hAnsi="Arial" w:cs="Arial"/>
          <w:b/>
          <w:color w:val="000000"/>
          <w:sz w:val="24"/>
          <w:szCs w:val="24"/>
          <w:lang w:val="tt-RU"/>
        </w:rPr>
      </w:pPr>
      <w:proofErr w:type="gramStart"/>
      <w:r w:rsidRPr="00B75C0F">
        <w:rPr>
          <w:rFonts w:ascii="Arial" w:hAnsi="Arial" w:cs="Arial"/>
          <w:b/>
          <w:color w:val="000000"/>
          <w:sz w:val="24"/>
          <w:szCs w:val="24"/>
        </w:rPr>
        <w:t>комплекслы</w:t>
      </w:r>
      <w:proofErr w:type="gramEnd"/>
      <w:r w:rsidRPr="00B75C0F">
        <w:rPr>
          <w:rFonts w:ascii="Arial" w:hAnsi="Arial" w:cs="Arial"/>
          <w:b/>
          <w:color w:val="000000"/>
          <w:sz w:val="24"/>
          <w:szCs w:val="24"/>
        </w:rPr>
        <w:t xml:space="preserve"> үстерү  программа</w:t>
      </w:r>
      <w:r w:rsidRPr="00B75C0F">
        <w:rPr>
          <w:rFonts w:ascii="Arial" w:hAnsi="Arial" w:cs="Arial"/>
          <w:b/>
          <w:color w:val="000000"/>
          <w:sz w:val="24"/>
          <w:szCs w:val="24"/>
          <w:lang w:val="tt-RU"/>
        </w:rPr>
        <w:t>сы</w:t>
      </w:r>
    </w:p>
    <w:p w:rsidR="004709EF" w:rsidRPr="00B75C0F" w:rsidRDefault="004709EF" w:rsidP="00B75C0F">
      <w:pPr>
        <w:spacing w:after="0" w:line="240" w:lineRule="auto"/>
        <w:jc w:val="center"/>
        <w:rPr>
          <w:rFonts w:ascii="Arial" w:hAnsi="Arial" w:cs="Arial"/>
          <w:sz w:val="24"/>
          <w:szCs w:val="24"/>
        </w:rPr>
      </w:pPr>
      <w:r w:rsidRPr="00B75C0F">
        <w:rPr>
          <w:rFonts w:ascii="Arial" w:hAnsi="Arial" w:cs="Arial"/>
          <w:sz w:val="24"/>
          <w:szCs w:val="24"/>
        </w:rPr>
        <w:t xml:space="preserve"> </w:t>
      </w:r>
    </w:p>
    <w:p w:rsidR="004709EF" w:rsidRPr="00B75C0F" w:rsidRDefault="004709EF" w:rsidP="004709EF">
      <w:pPr>
        <w:tabs>
          <w:tab w:val="left" w:pos="3615"/>
        </w:tabs>
        <w:spacing w:after="0" w:line="240" w:lineRule="auto"/>
        <w:jc w:val="center"/>
        <w:rPr>
          <w:rFonts w:ascii="Arial" w:hAnsi="Arial" w:cs="Arial"/>
          <w:sz w:val="24"/>
          <w:szCs w:val="24"/>
        </w:rPr>
      </w:pPr>
    </w:p>
    <w:p w:rsidR="004709EF" w:rsidRPr="00B75C0F" w:rsidRDefault="004709EF" w:rsidP="004709EF">
      <w:pPr>
        <w:tabs>
          <w:tab w:val="left" w:pos="3615"/>
        </w:tabs>
        <w:spacing w:after="0" w:line="240" w:lineRule="auto"/>
        <w:jc w:val="center"/>
        <w:rPr>
          <w:rFonts w:ascii="Arial" w:hAnsi="Arial" w:cs="Arial"/>
          <w:sz w:val="24"/>
          <w:szCs w:val="24"/>
          <w:lang w:val="tt-RU"/>
        </w:rPr>
      </w:pPr>
      <w:r w:rsidRPr="00B75C0F">
        <w:rPr>
          <w:rFonts w:ascii="Arial" w:hAnsi="Arial" w:cs="Arial"/>
          <w:sz w:val="24"/>
          <w:szCs w:val="24"/>
          <w:lang w:val="tt-RU"/>
        </w:rPr>
        <w:t>Эчтәлек</w:t>
      </w:r>
    </w:p>
    <w:p w:rsidR="004709EF" w:rsidRPr="00B75C0F" w:rsidRDefault="004709EF" w:rsidP="004709EF">
      <w:pPr>
        <w:tabs>
          <w:tab w:val="left" w:pos="3615"/>
        </w:tabs>
        <w:spacing w:after="0" w:line="240" w:lineRule="auto"/>
        <w:jc w:val="center"/>
        <w:rPr>
          <w:rFonts w:ascii="Arial" w:hAnsi="Arial" w:cs="Arial"/>
          <w:sz w:val="24"/>
          <w:szCs w:val="24"/>
        </w:rPr>
      </w:pPr>
    </w:p>
    <w:p w:rsidR="004709EF" w:rsidRPr="00B75C0F" w:rsidRDefault="004709EF" w:rsidP="004709EF">
      <w:pPr>
        <w:tabs>
          <w:tab w:val="left" w:pos="3615"/>
        </w:tabs>
        <w:spacing w:after="0" w:line="240" w:lineRule="auto"/>
        <w:jc w:val="center"/>
        <w:rPr>
          <w:rFonts w:ascii="Arial" w:hAnsi="Arial" w:cs="Arial"/>
          <w:sz w:val="24"/>
          <w:szCs w:val="24"/>
        </w:rPr>
      </w:pP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1. Программа паспорты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2. Гомуми мәгълүмат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3. Җәмәгать транспорты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4. Урам-юл челтәре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5. Транспорт комплексын үстерү өстенлекләре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6. Урам-юл челтәрен оптимальләштерү </w:t>
      </w:r>
    </w:p>
    <w:p w:rsidR="004709EF" w:rsidRPr="00B75C0F" w:rsidRDefault="004709EF" w:rsidP="004709EF">
      <w:pPr>
        <w:tabs>
          <w:tab w:val="left" w:pos="3615"/>
        </w:tabs>
        <w:jc w:val="both"/>
        <w:rPr>
          <w:rFonts w:ascii="Arial" w:hAnsi="Arial" w:cs="Arial"/>
          <w:color w:val="000000"/>
          <w:sz w:val="24"/>
          <w:szCs w:val="24"/>
        </w:rPr>
      </w:pPr>
      <w:r w:rsidRPr="00B75C0F">
        <w:rPr>
          <w:rFonts w:ascii="Arial" w:hAnsi="Arial" w:cs="Arial"/>
          <w:color w:val="000000"/>
          <w:sz w:val="24"/>
          <w:szCs w:val="24"/>
        </w:rPr>
        <w:t xml:space="preserve">7. Тукталыш урыннарын һәм транспортны </w:t>
      </w:r>
      <w:r w:rsidRPr="00B75C0F">
        <w:rPr>
          <w:rFonts w:ascii="Arial" w:hAnsi="Arial" w:cs="Arial"/>
          <w:color w:val="000000"/>
          <w:sz w:val="24"/>
          <w:szCs w:val="24"/>
          <w:lang w:val="tt-RU"/>
        </w:rPr>
        <w:t xml:space="preserve">саклау урыннарын </w:t>
      </w:r>
      <w:r w:rsidRPr="00B75C0F">
        <w:rPr>
          <w:rFonts w:ascii="Arial" w:hAnsi="Arial" w:cs="Arial"/>
          <w:color w:val="000000"/>
          <w:sz w:val="24"/>
          <w:szCs w:val="24"/>
        </w:rPr>
        <w:t xml:space="preserve">оештыру </w:t>
      </w:r>
    </w:p>
    <w:p w:rsidR="004709EF" w:rsidRPr="00B75C0F" w:rsidRDefault="004709EF" w:rsidP="004709EF">
      <w:pPr>
        <w:tabs>
          <w:tab w:val="left" w:pos="3615"/>
        </w:tabs>
        <w:jc w:val="both"/>
        <w:rPr>
          <w:rFonts w:ascii="Arial" w:hAnsi="Arial" w:cs="Arial"/>
          <w:sz w:val="24"/>
          <w:szCs w:val="24"/>
          <w:lang w:val="tt-RU"/>
        </w:rPr>
      </w:pPr>
      <w:r w:rsidRPr="00B75C0F">
        <w:rPr>
          <w:rFonts w:ascii="Arial" w:hAnsi="Arial" w:cs="Arial"/>
          <w:color w:val="000000"/>
          <w:sz w:val="24"/>
          <w:szCs w:val="24"/>
        </w:rPr>
        <w:t>8. Җәяүлеләр урамнары һәм велосипед юллары системасын булдыру: тәэмин итү мөмкинлекләре чикләнгән затлар өчен киртәләрсез мохит</w:t>
      </w:r>
      <w:r w:rsidRPr="00B75C0F">
        <w:rPr>
          <w:rFonts w:ascii="Arial" w:hAnsi="Arial" w:cs="Arial"/>
          <w:color w:val="000000"/>
          <w:sz w:val="24"/>
          <w:szCs w:val="24"/>
          <w:lang w:val="tt-RU"/>
        </w:rPr>
        <w:t xml:space="preserve"> булдыру.</w:t>
      </w:r>
    </w:p>
    <w:p w:rsidR="00F075D9" w:rsidRPr="00B75C0F" w:rsidRDefault="00F075D9" w:rsidP="002B6885">
      <w:pPr>
        <w:tabs>
          <w:tab w:val="left" w:pos="3615"/>
        </w:tabs>
        <w:spacing w:after="0" w:line="240" w:lineRule="auto"/>
        <w:jc w:val="center"/>
        <w:rPr>
          <w:rFonts w:ascii="Arial" w:hAnsi="Arial" w:cs="Arial"/>
          <w:sz w:val="24"/>
          <w:szCs w:val="24"/>
        </w:rPr>
      </w:pPr>
    </w:p>
    <w:p w:rsidR="00B75C0F" w:rsidRDefault="00B75C0F">
      <w:pPr>
        <w:spacing w:after="0" w:line="240" w:lineRule="auto"/>
        <w:rPr>
          <w:rFonts w:ascii="Arial" w:hAnsi="Arial" w:cs="Arial"/>
          <w:sz w:val="24"/>
          <w:szCs w:val="24"/>
        </w:rPr>
      </w:pPr>
      <w:r>
        <w:rPr>
          <w:rFonts w:ascii="Arial" w:hAnsi="Arial" w:cs="Arial"/>
          <w:sz w:val="24"/>
          <w:szCs w:val="24"/>
        </w:rPr>
        <w:br w:type="page"/>
      </w:r>
    </w:p>
    <w:p w:rsidR="00F075D9" w:rsidRPr="00B75C0F" w:rsidRDefault="00F075D9" w:rsidP="002B6885">
      <w:pPr>
        <w:tabs>
          <w:tab w:val="left" w:pos="3615"/>
        </w:tabs>
        <w:spacing w:after="0" w:line="240" w:lineRule="auto"/>
        <w:jc w:val="center"/>
        <w:rPr>
          <w:rFonts w:ascii="Arial" w:hAnsi="Arial" w:cs="Arial"/>
          <w:sz w:val="24"/>
          <w:szCs w:val="24"/>
        </w:rPr>
      </w:pPr>
    </w:p>
    <w:p w:rsidR="004709EF" w:rsidRPr="00B75C0F" w:rsidRDefault="004709EF" w:rsidP="004709EF">
      <w:pPr>
        <w:tabs>
          <w:tab w:val="left" w:pos="3615"/>
        </w:tabs>
        <w:spacing w:after="0" w:line="240" w:lineRule="auto"/>
        <w:jc w:val="center"/>
        <w:rPr>
          <w:rFonts w:ascii="Arial" w:hAnsi="Arial" w:cs="Arial"/>
          <w:b/>
          <w:sz w:val="24"/>
          <w:szCs w:val="24"/>
          <w:lang w:val="tt-RU"/>
        </w:rPr>
      </w:pPr>
      <w:r w:rsidRPr="00B75C0F">
        <w:rPr>
          <w:rFonts w:ascii="Arial" w:hAnsi="Arial" w:cs="Arial"/>
          <w:b/>
          <w:sz w:val="24"/>
          <w:szCs w:val="24"/>
        </w:rPr>
        <w:t>П</w:t>
      </w:r>
      <w:r w:rsidRPr="00B75C0F">
        <w:rPr>
          <w:rFonts w:ascii="Arial" w:hAnsi="Arial" w:cs="Arial"/>
          <w:b/>
          <w:sz w:val="24"/>
          <w:szCs w:val="24"/>
          <w:lang w:val="tt-RU"/>
        </w:rPr>
        <w:t>АСПОРТ</w:t>
      </w:r>
    </w:p>
    <w:p w:rsidR="004709EF" w:rsidRPr="00B75C0F" w:rsidRDefault="004709EF" w:rsidP="004709EF">
      <w:pPr>
        <w:spacing w:after="0" w:line="240" w:lineRule="auto"/>
        <w:jc w:val="center"/>
        <w:rPr>
          <w:rFonts w:ascii="Arial" w:hAnsi="Arial" w:cs="Arial"/>
          <w:b/>
          <w:color w:val="000000"/>
          <w:sz w:val="24"/>
          <w:szCs w:val="24"/>
        </w:rPr>
      </w:pPr>
      <w:r w:rsidRPr="00B75C0F">
        <w:rPr>
          <w:rFonts w:ascii="Arial" w:hAnsi="Arial" w:cs="Arial"/>
          <w:b/>
          <w:color w:val="000000"/>
          <w:sz w:val="24"/>
          <w:szCs w:val="24"/>
        </w:rPr>
        <w:t>Татарстан Республикасы Аксубай муниципаль районы Савруш авыл җирлегенең</w:t>
      </w:r>
      <w:r w:rsidRPr="00B75C0F">
        <w:rPr>
          <w:rFonts w:ascii="Arial" w:hAnsi="Arial" w:cs="Arial"/>
          <w:b/>
          <w:color w:val="000000"/>
          <w:sz w:val="24"/>
          <w:szCs w:val="24"/>
          <w:lang w:val="tt-RU"/>
        </w:rPr>
        <w:t xml:space="preserve"> </w:t>
      </w:r>
      <w:r w:rsidRPr="00B75C0F">
        <w:rPr>
          <w:rFonts w:ascii="Arial" w:hAnsi="Arial" w:cs="Arial"/>
          <w:b/>
          <w:color w:val="000000"/>
          <w:sz w:val="24"/>
          <w:szCs w:val="24"/>
        </w:rPr>
        <w:t xml:space="preserve">транспорт инфраструктурасын </w:t>
      </w:r>
    </w:p>
    <w:p w:rsidR="004709EF" w:rsidRPr="00B75C0F" w:rsidRDefault="004709EF" w:rsidP="004709EF">
      <w:pPr>
        <w:spacing w:after="0" w:line="240" w:lineRule="auto"/>
        <w:jc w:val="center"/>
        <w:rPr>
          <w:rFonts w:ascii="Arial" w:hAnsi="Arial" w:cs="Arial"/>
          <w:b/>
          <w:color w:val="000000"/>
          <w:sz w:val="24"/>
          <w:szCs w:val="24"/>
          <w:lang w:val="tt-RU"/>
        </w:rPr>
      </w:pPr>
      <w:proofErr w:type="gramStart"/>
      <w:r w:rsidRPr="00B75C0F">
        <w:rPr>
          <w:rFonts w:ascii="Arial" w:hAnsi="Arial" w:cs="Arial"/>
          <w:b/>
          <w:color w:val="000000"/>
          <w:sz w:val="24"/>
          <w:szCs w:val="24"/>
        </w:rPr>
        <w:t>комплекслы</w:t>
      </w:r>
      <w:proofErr w:type="gramEnd"/>
      <w:r w:rsidRPr="00B75C0F">
        <w:rPr>
          <w:rFonts w:ascii="Arial" w:hAnsi="Arial" w:cs="Arial"/>
          <w:b/>
          <w:color w:val="000000"/>
          <w:sz w:val="24"/>
          <w:szCs w:val="24"/>
        </w:rPr>
        <w:t xml:space="preserve"> үстерү  программа</w:t>
      </w:r>
      <w:r w:rsidRPr="00B75C0F">
        <w:rPr>
          <w:rFonts w:ascii="Arial" w:hAnsi="Arial" w:cs="Arial"/>
          <w:b/>
          <w:color w:val="000000"/>
          <w:sz w:val="24"/>
          <w:szCs w:val="24"/>
          <w:lang w:val="tt-RU"/>
        </w:rPr>
        <w:t>сы</w:t>
      </w:r>
    </w:p>
    <w:p w:rsidR="004709EF" w:rsidRPr="00B75C0F" w:rsidRDefault="004709EF" w:rsidP="004709EF">
      <w:pPr>
        <w:tabs>
          <w:tab w:val="left" w:pos="3615"/>
        </w:tabs>
        <w:spacing w:after="0" w:line="240" w:lineRule="auto"/>
        <w:jc w:val="center"/>
        <w:rPr>
          <w:rFonts w:ascii="Arial" w:hAnsi="Arial" w:cs="Arial"/>
          <w:sz w:val="24"/>
          <w:szCs w:val="24"/>
        </w:rPr>
      </w:pPr>
    </w:p>
    <w:p w:rsidR="004709EF" w:rsidRPr="00B75C0F" w:rsidRDefault="004709EF" w:rsidP="004709EF">
      <w:pPr>
        <w:tabs>
          <w:tab w:val="left" w:pos="3615"/>
        </w:tabs>
        <w:spacing w:after="0" w:line="240" w:lineRule="auto"/>
        <w:jc w:val="both"/>
        <w:rPr>
          <w:rFonts w:ascii="Arial" w:hAnsi="Arial" w:cs="Arial"/>
          <w:b/>
          <w:bCs/>
          <w:sz w:val="24"/>
          <w:szCs w:val="24"/>
        </w:rPr>
      </w:pPr>
    </w:p>
    <w:p w:rsidR="004709EF" w:rsidRPr="00B75C0F" w:rsidRDefault="004709EF" w:rsidP="004709EF">
      <w:pPr>
        <w:tabs>
          <w:tab w:val="left" w:pos="3615"/>
        </w:tabs>
        <w:spacing w:after="0" w:line="240" w:lineRule="auto"/>
        <w:jc w:val="both"/>
        <w:rPr>
          <w:rFonts w:ascii="Arial" w:hAnsi="Arial" w:cs="Arial"/>
          <w:b/>
          <w:bCs/>
          <w:sz w:val="24"/>
          <w:szCs w:val="24"/>
          <w:lang w:val="tt-RU"/>
        </w:rPr>
      </w:pPr>
      <w:r w:rsidRPr="00B75C0F">
        <w:rPr>
          <w:rFonts w:ascii="Arial" w:hAnsi="Arial" w:cs="Arial"/>
          <w:b/>
          <w:bCs/>
          <w:sz w:val="24"/>
          <w:szCs w:val="24"/>
          <w:lang w:val="tt-RU"/>
        </w:rPr>
        <w:t xml:space="preserve">Исеме </w:t>
      </w:r>
    </w:p>
    <w:p w:rsidR="004709EF" w:rsidRPr="00B75C0F" w:rsidRDefault="004709EF" w:rsidP="004709EF">
      <w:pPr>
        <w:spacing w:after="0" w:line="240" w:lineRule="auto"/>
        <w:rPr>
          <w:rFonts w:ascii="Arial" w:hAnsi="Arial" w:cs="Arial"/>
          <w:color w:val="000000"/>
          <w:sz w:val="24"/>
          <w:szCs w:val="24"/>
          <w:lang w:val="tt-RU"/>
        </w:rPr>
      </w:pPr>
      <w:r w:rsidRPr="00B75C0F">
        <w:rPr>
          <w:rFonts w:ascii="Arial" w:hAnsi="Arial" w:cs="Arial"/>
          <w:color w:val="000000"/>
          <w:sz w:val="24"/>
          <w:szCs w:val="24"/>
        </w:rPr>
        <w:t xml:space="preserve">Татарстан Республикасы </w:t>
      </w:r>
      <w:r w:rsidR="00A60C8F" w:rsidRPr="00B75C0F">
        <w:rPr>
          <w:rFonts w:ascii="Arial" w:hAnsi="Arial" w:cs="Arial"/>
          <w:color w:val="000000"/>
          <w:sz w:val="24"/>
          <w:szCs w:val="24"/>
        </w:rPr>
        <w:t xml:space="preserve">Аксубай муниципаль районы </w:t>
      </w:r>
      <w:proofErr w:type="gramStart"/>
      <w:r w:rsidR="00A60C8F" w:rsidRPr="00B75C0F">
        <w:rPr>
          <w:rFonts w:ascii="Arial" w:hAnsi="Arial" w:cs="Arial"/>
          <w:color w:val="000000"/>
          <w:sz w:val="24"/>
          <w:szCs w:val="24"/>
        </w:rPr>
        <w:t xml:space="preserve">Сөнчәле </w:t>
      </w:r>
      <w:r w:rsidRPr="00B75C0F">
        <w:rPr>
          <w:rFonts w:ascii="Arial" w:hAnsi="Arial" w:cs="Arial"/>
          <w:color w:val="000000"/>
          <w:sz w:val="24"/>
          <w:szCs w:val="24"/>
        </w:rPr>
        <w:t xml:space="preserve"> авыл</w:t>
      </w:r>
      <w:proofErr w:type="gramEnd"/>
      <w:r w:rsidRPr="00B75C0F">
        <w:rPr>
          <w:rFonts w:ascii="Arial" w:hAnsi="Arial" w:cs="Arial"/>
          <w:color w:val="000000"/>
          <w:sz w:val="24"/>
          <w:szCs w:val="24"/>
        </w:rPr>
        <w:t xml:space="preserve"> җирлегенең</w:t>
      </w:r>
      <w:r w:rsidRPr="00B75C0F">
        <w:rPr>
          <w:rFonts w:ascii="Arial" w:hAnsi="Arial" w:cs="Arial"/>
          <w:color w:val="000000"/>
          <w:sz w:val="24"/>
          <w:szCs w:val="24"/>
          <w:lang w:val="tt-RU"/>
        </w:rPr>
        <w:t xml:space="preserve"> </w:t>
      </w:r>
      <w:r w:rsidRPr="00B75C0F">
        <w:rPr>
          <w:rFonts w:ascii="Arial" w:hAnsi="Arial" w:cs="Arial"/>
          <w:color w:val="000000"/>
          <w:sz w:val="24"/>
          <w:szCs w:val="24"/>
        </w:rPr>
        <w:t>2035 елга кадәр транспорт инфраструктурасын комплекслы үстерү  программа</w:t>
      </w:r>
      <w:r w:rsidRPr="00B75C0F">
        <w:rPr>
          <w:rFonts w:ascii="Arial" w:hAnsi="Arial" w:cs="Arial"/>
          <w:color w:val="000000"/>
          <w:sz w:val="24"/>
          <w:szCs w:val="24"/>
          <w:lang w:val="tt-RU"/>
        </w:rPr>
        <w:t>сы.</w:t>
      </w:r>
    </w:p>
    <w:p w:rsidR="004709EF" w:rsidRPr="00B75C0F" w:rsidRDefault="004709EF" w:rsidP="004709EF">
      <w:pPr>
        <w:spacing w:after="0" w:line="240" w:lineRule="auto"/>
        <w:rPr>
          <w:rFonts w:ascii="Arial" w:hAnsi="Arial" w:cs="Arial"/>
          <w:color w:val="000000"/>
          <w:sz w:val="24"/>
          <w:szCs w:val="24"/>
        </w:rPr>
      </w:pPr>
    </w:p>
    <w:p w:rsidR="004709EF" w:rsidRPr="00B75C0F" w:rsidRDefault="004709EF" w:rsidP="004709EF">
      <w:pPr>
        <w:tabs>
          <w:tab w:val="left" w:pos="3615"/>
        </w:tabs>
        <w:spacing w:after="0" w:line="240" w:lineRule="auto"/>
        <w:jc w:val="both"/>
        <w:rPr>
          <w:rFonts w:ascii="Arial" w:hAnsi="Arial" w:cs="Arial"/>
          <w:b/>
          <w:bCs/>
          <w:sz w:val="24"/>
          <w:szCs w:val="24"/>
        </w:rPr>
      </w:pPr>
      <w:r w:rsidRPr="00B75C0F">
        <w:rPr>
          <w:rFonts w:ascii="Arial" w:hAnsi="Arial" w:cs="Arial"/>
          <w:b/>
          <w:color w:val="000000"/>
          <w:sz w:val="24"/>
          <w:szCs w:val="24"/>
        </w:rPr>
        <w:t>Муниципаль заказчы</w:t>
      </w:r>
    </w:p>
    <w:p w:rsidR="004709EF" w:rsidRPr="00B75C0F" w:rsidRDefault="004709EF" w:rsidP="004709EF">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Татарстан Республикасы </w:t>
      </w:r>
      <w:r w:rsidR="00A60C8F" w:rsidRPr="00B75C0F">
        <w:rPr>
          <w:rFonts w:ascii="Arial" w:hAnsi="Arial" w:cs="Arial"/>
          <w:color w:val="000000"/>
          <w:sz w:val="24"/>
          <w:szCs w:val="24"/>
        </w:rPr>
        <w:t>Аксубай муниципаль районы Сөнчәле</w:t>
      </w:r>
      <w:r w:rsidRPr="00B75C0F">
        <w:rPr>
          <w:rFonts w:ascii="Arial" w:hAnsi="Arial" w:cs="Arial"/>
          <w:color w:val="000000"/>
          <w:sz w:val="24"/>
          <w:szCs w:val="24"/>
        </w:rPr>
        <w:t xml:space="preserve"> авыл җирлеге башкарма комитеты</w:t>
      </w:r>
    </w:p>
    <w:p w:rsidR="004709EF" w:rsidRPr="00B75C0F" w:rsidRDefault="004709EF" w:rsidP="004709EF">
      <w:pPr>
        <w:tabs>
          <w:tab w:val="left" w:pos="3615"/>
        </w:tabs>
        <w:spacing w:after="0" w:line="240" w:lineRule="auto"/>
        <w:jc w:val="both"/>
        <w:rPr>
          <w:rFonts w:ascii="Arial" w:hAnsi="Arial" w:cs="Arial"/>
          <w:sz w:val="24"/>
          <w:szCs w:val="24"/>
        </w:rPr>
      </w:pPr>
    </w:p>
    <w:p w:rsidR="004709EF" w:rsidRPr="00B75C0F" w:rsidRDefault="004709EF" w:rsidP="004709EF">
      <w:pPr>
        <w:tabs>
          <w:tab w:val="left" w:pos="3615"/>
        </w:tabs>
        <w:spacing w:after="0" w:line="240" w:lineRule="auto"/>
        <w:jc w:val="both"/>
        <w:rPr>
          <w:rFonts w:ascii="Arial" w:hAnsi="Arial" w:cs="Arial"/>
          <w:b/>
          <w:color w:val="000000"/>
          <w:sz w:val="24"/>
          <w:szCs w:val="24"/>
        </w:rPr>
      </w:pPr>
      <w:r w:rsidRPr="00B75C0F">
        <w:rPr>
          <w:rFonts w:ascii="Arial" w:hAnsi="Arial" w:cs="Arial"/>
          <w:b/>
          <w:color w:val="000000"/>
          <w:sz w:val="24"/>
          <w:szCs w:val="24"/>
        </w:rPr>
        <w:t>Программаның урнашу урыны</w:t>
      </w:r>
    </w:p>
    <w:p w:rsidR="004709EF" w:rsidRPr="00B75C0F" w:rsidRDefault="004709EF" w:rsidP="004709EF">
      <w:pPr>
        <w:tabs>
          <w:tab w:val="left" w:pos="3615"/>
        </w:tabs>
        <w:spacing w:after="0" w:line="240" w:lineRule="auto"/>
        <w:jc w:val="both"/>
        <w:rPr>
          <w:rFonts w:ascii="Arial" w:hAnsi="Arial" w:cs="Arial"/>
          <w:b/>
          <w:bCs/>
          <w:sz w:val="24"/>
          <w:szCs w:val="24"/>
        </w:rPr>
      </w:pPr>
    </w:p>
    <w:p w:rsidR="004709EF" w:rsidRPr="00B75C0F" w:rsidRDefault="004709EF" w:rsidP="004709EF">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Россия, Татарстан Республикасы, Аксубай</w:t>
      </w:r>
      <w:r w:rsidR="00A60C8F" w:rsidRPr="00B75C0F">
        <w:rPr>
          <w:rFonts w:ascii="Arial" w:hAnsi="Arial" w:cs="Arial"/>
          <w:color w:val="000000"/>
          <w:sz w:val="24"/>
          <w:szCs w:val="24"/>
        </w:rPr>
        <w:t xml:space="preserve"> муниципаль районы, </w:t>
      </w:r>
      <w:r w:rsidR="00A60C8F" w:rsidRPr="00B75C0F">
        <w:rPr>
          <w:rFonts w:ascii="Arial" w:hAnsi="Arial" w:cs="Arial"/>
          <w:color w:val="000000"/>
          <w:sz w:val="24"/>
          <w:szCs w:val="24"/>
          <w:lang w:val="tt-RU"/>
        </w:rPr>
        <w:t xml:space="preserve">Сөнчәле </w:t>
      </w:r>
      <w:r w:rsidR="00A60C8F" w:rsidRPr="00B75C0F">
        <w:rPr>
          <w:rFonts w:ascii="Arial" w:hAnsi="Arial" w:cs="Arial"/>
          <w:color w:val="000000"/>
          <w:sz w:val="24"/>
          <w:szCs w:val="24"/>
        </w:rPr>
        <w:t xml:space="preserve">авылы, </w:t>
      </w:r>
      <w:proofErr w:type="gramStart"/>
      <w:r w:rsidR="00A60C8F" w:rsidRPr="00B75C0F">
        <w:rPr>
          <w:rFonts w:ascii="Arial" w:hAnsi="Arial" w:cs="Arial"/>
          <w:color w:val="000000"/>
          <w:sz w:val="24"/>
          <w:szCs w:val="24"/>
        </w:rPr>
        <w:t>Л</w:t>
      </w:r>
      <w:r w:rsidR="00A60C8F" w:rsidRPr="00B75C0F">
        <w:rPr>
          <w:rFonts w:ascii="Arial" w:hAnsi="Arial" w:cs="Arial"/>
          <w:color w:val="000000"/>
          <w:sz w:val="24"/>
          <w:szCs w:val="24"/>
          <w:lang w:val="tt-RU"/>
        </w:rPr>
        <w:t xml:space="preserve">енин </w:t>
      </w:r>
      <w:r w:rsidR="00A60C8F" w:rsidRPr="00B75C0F">
        <w:rPr>
          <w:rFonts w:ascii="Arial" w:hAnsi="Arial" w:cs="Arial"/>
          <w:color w:val="000000"/>
          <w:sz w:val="24"/>
          <w:szCs w:val="24"/>
        </w:rPr>
        <w:t xml:space="preserve"> ур.,</w:t>
      </w:r>
      <w:proofErr w:type="gramEnd"/>
      <w:r w:rsidR="00A60C8F" w:rsidRPr="00B75C0F">
        <w:rPr>
          <w:rFonts w:ascii="Arial" w:hAnsi="Arial" w:cs="Arial"/>
          <w:color w:val="000000"/>
          <w:sz w:val="24"/>
          <w:szCs w:val="24"/>
        </w:rPr>
        <w:t xml:space="preserve"> 76</w:t>
      </w:r>
    </w:p>
    <w:p w:rsidR="004709EF" w:rsidRPr="00B75C0F" w:rsidRDefault="004709EF" w:rsidP="004709EF">
      <w:pPr>
        <w:tabs>
          <w:tab w:val="left" w:pos="3615"/>
        </w:tabs>
        <w:spacing w:after="0" w:line="240" w:lineRule="auto"/>
        <w:jc w:val="both"/>
        <w:rPr>
          <w:rFonts w:ascii="Arial" w:hAnsi="Arial" w:cs="Arial"/>
          <w:color w:val="000000"/>
          <w:sz w:val="24"/>
          <w:szCs w:val="24"/>
        </w:rPr>
      </w:pPr>
    </w:p>
    <w:p w:rsidR="004709EF" w:rsidRPr="00B75C0F" w:rsidRDefault="004709EF" w:rsidP="004709EF">
      <w:pPr>
        <w:tabs>
          <w:tab w:val="left" w:pos="3615"/>
        </w:tabs>
        <w:spacing w:after="0" w:line="240" w:lineRule="auto"/>
        <w:jc w:val="both"/>
        <w:rPr>
          <w:rFonts w:ascii="Arial" w:hAnsi="Arial" w:cs="Arial"/>
          <w:sz w:val="24"/>
          <w:szCs w:val="24"/>
        </w:rPr>
      </w:pPr>
    </w:p>
    <w:p w:rsidR="004709EF" w:rsidRPr="00B75C0F" w:rsidRDefault="004709EF" w:rsidP="004709EF">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Татарстан Республикасы </w:t>
      </w:r>
      <w:r w:rsidR="00232802" w:rsidRPr="00B75C0F">
        <w:rPr>
          <w:rFonts w:ascii="Arial" w:hAnsi="Arial" w:cs="Arial"/>
          <w:color w:val="000000"/>
          <w:sz w:val="24"/>
          <w:szCs w:val="24"/>
        </w:rPr>
        <w:t>Аксубай муниципаль районы Сөнчәле</w:t>
      </w:r>
      <w:r w:rsidRPr="00B75C0F">
        <w:rPr>
          <w:rFonts w:ascii="Arial" w:hAnsi="Arial" w:cs="Arial"/>
          <w:color w:val="000000"/>
          <w:sz w:val="24"/>
          <w:szCs w:val="24"/>
        </w:rPr>
        <w:t xml:space="preserve"> авыл җирлегенең транспорт инфраструктурасы системаларын комплекслы үстерү программасы түбәндәге документлар нигезендә эшләнгән:</w:t>
      </w:r>
    </w:p>
    <w:p w:rsidR="004709EF" w:rsidRPr="00B75C0F" w:rsidRDefault="004709EF" w:rsidP="004709EF">
      <w:pPr>
        <w:tabs>
          <w:tab w:val="left" w:pos="3615"/>
        </w:tabs>
        <w:spacing w:after="0" w:line="240" w:lineRule="auto"/>
        <w:jc w:val="both"/>
        <w:rPr>
          <w:rFonts w:ascii="Arial" w:hAnsi="Arial" w:cs="Arial"/>
          <w:sz w:val="24"/>
          <w:szCs w:val="24"/>
        </w:rPr>
      </w:pPr>
      <w:r w:rsidRPr="00B75C0F">
        <w:rPr>
          <w:rFonts w:ascii="Arial" w:hAnsi="Arial" w:cs="Arial"/>
          <w:sz w:val="24"/>
          <w:szCs w:val="24"/>
        </w:rPr>
        <w:t>-</w:t>
      </w:r>
      <w:r w:rsidRPr="00B75C0F">
        <w:rPr>
          <w:rFonts w:ascii="Arial" w:hAnsi="Arial" w:cs="Arial"/>
          <w:color w:val="000000"/>
          <w:sz w:val="24"/>
          <w:szCs w:val="24"/>
        </w:rPr>
        <w:t xml:space="preserve"> «Россия Федерациясе Шәһәр төзелеше кодексына һәм Россия Федерациясенең аерым закон актларына үзгәрешләр кертү </w:t>
      </w:r>
      <w:proofErr w:type="gramStart"/>
      <w:r w:rsidRPr="00B75C0F">
        <w:rPr>
          <w:rFonts w:ascii="Arial" w:hAnsi="Arial" w:cs="Arial"/>
          <w:color w:val="000000"/>
          <w:sz w:val="24"/>
          <w:szCs w:val="24"/>
        </w:rPr>
        <w:t>турында»29.12.2014</w:t>
      </w:r>
      <w:proofErr w:type="gramEnd"/>
      <w:r w:rsidRPr="00B75C0F">
        <w:rPr>
          <w:rFonts w:ascii="Arial" w:hAnsi="Arial" w:cs="Arial"/>
          <w:color w:val="000000"/>
          <w:sz w:val="24"/>
          <w:szCs w:val="24"/>
        </w:rPr>
        <w:t xml:space="preserve"> ел, № 456-ФЗ нигезендә;</w:t>
      </w:r>
    </w:p>
    <w:p w:rsidR="004709EF" w:rsidRPr="00B75C0F" w:rsidRDefault="004709EF" w:rsidP="004709EF">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Россия Федерациясе Хөкүмәтенең 25.12.2015 ел, № 1440 карары белән расланган җирлекләрнең, шәһәр округларының транспорт инфраструктурасы системаларын комплекслы үстерү программаларына карата таләпләрне раслау турында»;</w:t>
      </w:r>
    </w:p>
    <w:p w:rsidR="004709EF" w:rsidRPr="00B75C0F" w:rsidRDefault="004709EF" w:rsidP="004709EF">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Татарстан Республикасы Президентының 06.06. № 326661-МР «Муниципаль берәмлекләрнең транспорт инфраструктурасы системаларын комплекслы үстерү программасын эшләү турында».</w:t>
      </w:r>
    </w:p>
    <w:p w:rsidR="004709EF" w:rsidRPr="00B75C0F" w:rsidRDefault="004709EF" w:rsidP="004709EF">
      <w:pPr>
        <w:tabs>
          <w:tab w:val="left" w:pos="3615"/>
        </w:tabs>
        <w:spacing w:after="0" w:line="240" w:lineRule="auto"/>
        <w:jc w:val="both"/>
        <w:rPr>
          <w:rFonts w:ascii="Arial" w:hAnsi="Arial" w:cs="Arial"/>
          <w:sz w:val="24"/>
          <w:szCs w:val="24"/>
        </w:rPr>
      </w:pPr>
    </w:p>
    <w:p w:rsidR="004709EF" w:rsidRPr="00B75C0F" w:rsidRDefault="004709EF" w:rsidP="004709EF">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rPr>
        <w:t>Программа транспорт инфраструктурасын булдыру һәм үстерү, бу системаларның ышанычлылыгын арттыру, Аксу</w:t>
      </w:r>
      <w:r w:rsidR="00232802" w:rsidRPr="00B75C0F">
        <w:rPr>
          <w:rFonts w:ascii="Arial" w:hAnsi="Arial" w:cs="Arial"/>
          <w:color w:val="000000"/>
          <w:sz w:val="24"/>
          <w:szCs w:val="24"/>
        </w:rPr>
        <w:t xml:space="preserve">бай муниципаль районының Сөнчәле </w:t>
      </w:r>
      <w:r w:rsidRPr="00B75C0F">
        <w:rPr>
          <w:rFonts w:ascii="Arial" w:hAnsi="Arial" w:cs="Arial"/>
          <w:color w:val="000000"/>
          <w:sz w:val="24"/>
          <w:szCs w:val="24"/>
        </w:rPr>
        <w:t>авыл җирлегендә кешеләр яшәү өчен уңайлы һәм куркынычсыз шартлар тәэмин итү буенча беренчел чараларны үз эченә ала</w:t>
      </w:r>
      <w:r w:rsidRPr="00B75C0F">
        <w:rPr>
          <w:rFonts w:ascii="Arial" w:hAnsi="Arial" w:cs="Arial"/>
          <w:color w:val="000000"/>
          <w:sz w:val="24"/>
          <w:szCs w:val="24"/>
          <w:lang w:val="tt-RU"/>
        </w:rPr>
        <w:t>.</w:t>
      </w:r>
    </w:p>
    <w:p w:rsidR="00F075D9" w:rsidRPr="00B75C0F" w:rsidRDefault="00F075D9" w:rsidP="003C536C">
      <w:pPr>
        <w:tabs>
          <w:tab w:val="left" w:pos="3615"/>
        </w:tabs>
        <w:jc w:val="center"/>
        <w:rPr>
          <w:rFonts w:ascii="Arial" w:hAnsi="Arial" w:cs="Arial"/>
          <w:sz w:val="24"/>
          <w:szCs w:val="24"/>
        </w:rPr>
      </w:pPr>
    </w:p>
    <w:p w:rsidR="00C8724E" w:rsidRPr="00B75C0F" w:rsidRDefault="00C8724E" w:rsidP="00C8724E">
      <w:pPr>
        <w:tabs>
          <w:tab w:val="left" w:pos="3615"/>
        </w:tabs>
        <w:jc w:val="center"/>
        <w:rPr>
          <w:rFonts w:ascii="Arial" w:hAnsi="Arial" w:cs="Arial"/>
          <w:sz w:val="24"/>
          <w:szCs w:val="24"/>
        </w:rPr>
      </w:pPr>
    </w:p>
    <w:p w:rsidR="00C8724E" w:rsidRPr="00B75C0F" w:rsidRDefault="00C8724E" w:rsidP="00C8724E">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3C536C">
      <w:pPr>
        <w:tabs>
          <w:tab w:val="left" w:pos="3615"/>
        </w:tabs>
        <w:jc w:val="center"/>
        <w:rPr>
          <w:rFonts w:ascii="Arial" w:hAnsi="Arial" w:cs="Arial"/>
          <w:sz w:val="24"/>
          <w:szCs w:val="24"/>
        </w:rPr>
      </w:pPr>
    </w:p>
    <w:p w:rsidR="00F075D9" w:rsidRPr="00B75C0F" w:rsidRDefault="00F075D9" w:rsidP="00B75C0F">
      <w:pPr>
        <w:tabs>
          <w:tab w:val="left" w:pos="3615"/>
        </w:tabs>
        <w:rPr>
          <w:rFonts w:ascii="Arial" w:hAnsi="Arial" w:cs="Arial"/>
          <w:sz w:val="24"/>
          <w:szCs w:val="24"/>
        </w:rPr>
      </w:pPr>
    </w:p>
    <w:p w:rsidR="00F075D9" w:rsidRPr="00B75C0F" w:rsidRDefault="00F075D9" w:rsidP="002B6885">
      <w:pPr>
        <w:tabs>
          <w:tab w:val="left" w:pos="3615"/>
        </w:tabs>
        <w:spacing w:after="0" w:line="240" w:lineRule="auto"/>
        <w:jc w:val="center"/>
        <w:rPr>
          <w:rFonts w:ascii="Arial" w:hAnsi="Arial" w:cs="Arial"/>
          <w:sz w:val="24"/>
          <w:szCs w:val="24"/>
        </w:rPr>
      </w:pPr>
    </w:p>
    <w:p w:rsidR="001F04C3" w:rsidRPr="00B75C0F" w:rsidRDefault="001F04C3" w:rsidP="001F04C3">
      <w:pPr>
        <w:tabs>
          <w:tab w:val="left" w:pos="3615"/>
        </w:tabs>
        <w:spacing w:after="0" w:line="240" w:lineRule="auto"/>
        <w:jc w:val="both"/>
        <w:rPr>
          <w:rFonts w:ascii="Arial" w:hAnsi="Arial" w:cs="Arial"/>
          <w:b/>
          <w:color w:val="000000"/>
          <w:sz w:val="24"/>
          <w:szCs w:val="24"/>
        </w:rPr>
      </w:pPr>
      <w:r w:rsidRPr="00B75C0F">
        <w:rPr>
          <w:rFonts w:ascii="Arial" w:hAnsi="Arial" w:cs="Arial"/>
          <w:b/>
          <w:color w:val="000000"/>
          <w:sz w:val="24"/>
          <w:szCs w:val="24"/>
        </w:rPr>
        <w:t>Программаның урнашу урыны</w:t>
      </w:r>
    </w:p>
    <w:p w:rsidR="001F04C3" w:rsidRPr="00B75C0F" w:rsidRDefault="001F04C3" w:rsidP="001F04C3">
      <w:pPr>
        <w:tabs>
          <w:tab w:val="left" w:pos="3615"/>
        </w:tabs>
        <w:spacing w:after="0" w:line="240" w:lineRule="auto"/>
        <w:jc w:val="both"/>
        <w:rPr>
          <w:rFonts w:ascii="Arial" w:hAnsi="Arial" w:cs="Arial"/>
          <w:b/>
          <w:bCs/>
          <w:sz w:val="24"/>
          <w:szCs w:val="24"/>
        </w:rPr>
      </w:pPr>
    </w:p>
    <w:p w:rsidR="001F04C3" w:rsidRPr="00B75C0F" w:rsidRDefault="001F04C3" w:rsidP="001F04C3">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Россия, Татарстан Республикасы, Аксубай муниципаль районы, </w:t>
      </w:r>
      <w:r w:rsidRPr="00B75C0F">
        <w:rPr>
          <w:rFonts w:ascii="Arial" w:hAnsi="Arial" w:cs="Arial"/>
          <w:color w:val="000000"/>
          <w:sz w:val="24"/>
          <w:szCs w:val="24"/>
          <w:lang w:val="tt-RU"/>
        </w:rPr>
        <w:t xml:space="preserve">Сөнчәле </w:t>
      </w:r>
      <w:r w:rsidRPr="00B75C0F">
        <w:rPr>
          <w:rFonts w:ascii="Arial" w:hAnsi="Arial" w:cs="Arial"/>
          <w:color w:val="000000"/>
          <w:sz w:val="24"/>
          <w:szCs w:val="24"/>
        </w:rPr>
        <w:t xml:space="preserve">авылы, </w:t>
      </w:r>
      <w:proofErr w:type="gramStart"/>
      <w:r w:rsidRPr="00B75C0F">
        <w:rPr>
          <w:rFonts w:ascii="Arial" w:hAnsi="Arial" w:cs="Arial"/>
          <w:color w:val="000000"/>
          <w:sz w:val="24"/>
          <w:szCs w:val="24"/>
        </w:rPr>
        <w:t>Л</w:t>
      </w:r>
      <w:r w:rsidRPr="00B75C0F">
        <w:rPr>
          <w:rFonts w:ascii="Arial" w:hAnsi="Arial" w:cs="Arial"/>
          <w:color w:val="000000"/>
          <w:sz w:val="24"/>
          <w:szCs w:val="24"/>
          <w:lang w:val="tt-RU"/>
        </w:rPr>
        <w:t xml:space="preserve">енин </w:t>
      </w:r>
      <w:r w:rsidRPr="00B75C0F">
        <w:rPr>
          <w:rFonts w:ascii="Arial" w:hAnsi="Arial" w:cs="Arial"/>
          <w:color w:val="000000"/>
          <w:sz w:val="24"/>
          <w:szCs w:val="24"/>
        </w:rPr>
        <w:t xml:space="preserve"> ур.,</w:t>
      </w:r>
      <w:proofErr w:type="gramEnd"/>
      <w:r w:rsidRPr="00B75C0F">
        <w:rPr>
          <w:rFonts w:ascii="Arial" w:hAnsi="Arial" w:cs="Arial"/>
          <w:color w:val="000000"/>
          <w:sz w:val="24"/>
          <w:szCs w:val="24"/>
        </w:rPr>
        <w:t xml:space="preserve"> 76 нчы йорт</w:t>
      </w:r>
    </w:p>
    <w:p w:rsidR="001F04C3" w:rsidRPr="00B75C0F" w:rsidRDefault="001F04C3" w:rsidP="001F04C3">
      <w:pPr>
        <w:tabs>
          <w:tab w:val="left" w:pos="3615"/>
        </w:tabs>
        <w:spacing w:after="0" w:line="240" w:lineRule="auto"/>
        <w:jc w:val="both"/>
        <w:rPr>
          <w:rFonts w:ascii="Arial" w:hAnsi="Arial" w:cs="Arial"/>
          <w:color w:val="000000"/>
          <w:sz w:val="24"/>
          <w:szCs w:val="24"/>
        </w:rPr>
      </w:pPr>
    </w:p>
    <w:p w:rsidR="001F04C3" w:rsidRPr="00B75C0F" w:rsidRDefault="001F04C3" w:rsidP="001F04C3">
      <w:pPr>
        <w:tabs>
          <w:tab w:val="left" w:pos="3615"/>
        </w:tabs>
        <w:spacing w:after="0" w:line="240" w:lineRule="auto"/>
        <w:jc w:val="both"/>
        <w:rPr>
          <w:rFonts w:ascii="Arial" w:hAnsi="Arial" w:cs="Arial"/>
          <w:sz w:val="24"/>
          <w:szCs w:val="24"/>
        </w:rPr>
      </w:pPr>
    </w:p>
    <w:p w:rsidR="001F04C3" w:rsidRPr="00B75C0F" w:rsidRDefault="001F04C3" w:rsidP="001F04C3">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Татарстан Республикасы Аксубай муниципаль районы </w:t>
      </w:r>
      <w:proofErr w:type="gramStart"/>
      <w:r w:rsidRPr="00B75C0F">
        <w:rPr>
          <w:rFonts w:ascii="Arial" w:hAnsi="Arial" w:cs="Arial"/>
          <w:color w:val="000000"/>
          <w:sz w:val="24"/>
          <w:szCs w:val="24"/>
        </w:rPr>
        <w:t>С</w:t>
      </w:r>
      <w:r w:rsidR="00232802" w:rsidRPr="00B75C0F">
        <w:rPr>
          <w:rFonts w:ascii="Arial" w:hAnsi="Arial" w:cs="Arial"/>
          <w:color w:val="000000"/>
          <w:sz w:val="24"/>
          <w:szCs w:val="24"/>
          <w:lang w:val="tt-RU"/>
        </w:rPr>
        <w:t xml:space="preserve">өнчәле </w:t>
      </w:r>
      <w:r w:rsidRPr="00B75C0F">
        <w:rPr>
          <w:rFonts w:ascii="Arial" w:hAnsi="Arial" w:cs="Arial"/>
          <w:color w:val="000000"/>
          <w:sz w:val="24"/>
          <w:szCs w:val="24"/>
        </w:rPr>
        <w:t xml:space="preserve"> авыл</w:t>
      </w:r>
      <w:proofErr w:type="gramEnd"/>
      <w:r w:rsidRPr="00B75C0F">
        <w:rPr>
          <w:rFonts w:ascii="Arial" w:hAnsi="Arial" w:cs="Arial"/>
          <w:color w:val="000000"/>
          <w:sz w:val="24"/>
          <w:szCs w:val="24"/>
        </w:rPr>
        <w:t xml:space="preserve"> җирлегенең</w:t>
      </w:r>
      <w:r w:rsidR="00232802" w:rsidRPr="00B75C0F">
        <w:rPr>
          <w:rFonts w:ascii="Arial" w:hAnsi="Arial" w:cs="Arial"/>
          <w:color w:val="000000"/>
          <w:sz w:val="24"/>
          <w:szCs w:val="24"/>
          <w:lang w:val="tt-RU"/>
        </w:rPr>
        <w:t>2022-2035 нче елларга</w:t>
      </w:r>
      <w:r w:rsidRPr="00B75C0F">
        <w:rPr>
          <w:rFonts w:ascii="Arial" w:hAnsi="Arial" w:cs="Arial"/>
          <w:color w:val="000000"/>
          <w:sz w:val="24"/>
          <w:szCs w:val="24"/>
        </w:rPr>
        <w:t xml:space="preserve"> транспорт инфраструктурасы системаларын комплекслы үстерү программасы түбәндәге документлар нигезендә эшләнгән:</w:t>
      </w:r>
    </w:p>
    <w:p w:rsidR="00232802" w:rsidRPr="00B75C0F" w:rsidRDefault="001F04C3" w:rsidP="001F04C3">
      <w:pPr>
        <w:tabs>
          <w:tab w:val="left" w:pos="3615"/>
        </w:tabs>
        <w:spacing w:after="0" w:line="240" w:lineRule="auto"/>
        <w:jc w:val="both"/>
        <w:rPr>
          <w:rFonts w:ascii="Arial" w:hAnsi="Arial" w:cs="Arial"/>
          <w:color w:val="000000"/>
          <w:sz w:val="24"/>
          <w:szCs w:val="24"/>
        </w:rPr>
      </w:pPr>
      <w:r w:rsidRPr="00B75C0F">
        <w:rPr>
          <w:rFonts w:ascii="Arial" w:hAnsi="Arial" w:cs="Arial"/>
          <w:sz w:val="24"/>
          <w:szCs w:val="24"/>
        </w:rPr>
        <w:t>-</w:t>
      </w:r>
      <w:r w:rsidR="00232802" w:rsidRPr="00B75C0F">
        <w:rPr>
          <w:rFonts w:ascii="Arial" w:hAnsi="Arial" w:cs="Arial"/>
          <w:color w:val="000000"/>
          <w:sz w:val="24"/>
          <w:szCs w:val="24"/>
        </w:rPr>
        <w:t xml:space="preserve"> «Россия Федерациясендә җирле үзидарә оештыруның гомуми принциплары турында»2003 елның 6 октябрендәге 131-ФЗ номерлы Федераль закон нигезендә,</w:t>
      </w:r>
    </w:p>
    <w:p w:rsidR="001F04C3" w:rsidRPr="00B75C0F" w:rsidRDefault="001F04C3" w:rsidP="001F04C3">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 xml:space="preserve"> «Россия Федерациясе Шәһәр төзелеше кодексына һәм Россия Федерациясенең аерым закон актларына үзгәрешләр кертү </w:t>
      </w:r>
      <w:proofErr w:type="gramStart"/>
      <w:r w:rsidRPr="00B75C0F">
        <w:rPr>
          <w:rFonts w:ascii="Arial" w:hAnsi="Arial" w:cs="Arial"/>
          <w:color w:val="000000"/>
          <w:sz w:val="24"/>
          <w:szCs w:val="24"/>
        </w:rPr>
        <w:t>турында»29.12.2014</w:t>
      </w:r>
      <w:proofErr w:type="gramEnd"/>
      <w:r w:rsidRPr="00B75C0F">
        <w:rPr>
          <w:rFonts w:ascii="Arial" w:hAnsi="Arial" w:cs="Arial"/>
          <w:color w:val="000000"/>
          <w:sz w:val="24"/>
          <w:szCs w:val="24"/>
        </w:rPr>
        <w:t xml:space="preserve"> ел, № 456-ФЗ нигезендә;</w:t>
      </w:r>
    </w:p>
    <w:p w:rsidR="001F04C3" w:rsidRPr="00B75C0F" w:rsidRDefault="001F04C3" w:rsidP="001F04C3">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Россия Федерациясе Хөкүмәтенең 25.12.2015 ел, № 1440 карары белән расланган җирлекләрнең, шәһәр округларының транспорт инфраструктурасы системаларын комплекслы үстерү программаларына карата таләпләрне раслау турында»;</w:t>
      </w:r>
    </w:p>
    <w:p w:rsidR="001F04C3" w:rsidRPr="00B75C0F" w:rsidRDefault="001F04C3" w:rsidP="001F04C3">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Татарстан Республикасы Президентының 06.06. № 326661-МР «Муниципаль берәмлекләрнең транспорт инфраструктурасы системаларын комплекслы үстерү программасын эшләү турында».</w:t>
      </w:r>
    </w:p>
    <w:p w:rsidR="001F04C3" w:rsidRPr="00B75C0F" w:rsidRDefault="001F04C3" w:rsidP="001F04C3">
      <w:pPr>
        <w:tabs>
          <w:tab w:val="left" w:pos="3615"/>
        </w:tabs>
        <w:spacing w:after="0" w:line="240" w:lineRule="auto"/>
        <w:jc w:val="both"/>
        <w:rPr>
          <w:rFonts w:ascii="Arial" w:hAnsi="Arial" w:cs="Arial"/>
          <w:sz w:val="24"/>
          <w:szCs w:val="24"/>
        </w:rPr>
      </w:pPr>
    </w:p>
    <w:p w:rsidR="001F04C3" w:rsidRPr="00B75C0F" w:rsidRDefault="001F04C3" w:rsidP="001F04C3">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rPr>
        <w:t>Программа транспорт инфраструктурасын булдыру һәм үстерү, бу системаларның ышанычлылыгын арттыру, Аксу</w:t>
      </w:r>
      <w:r w:rsidR="00232802" w:rsidRPr="00B75C0F">
        <w:rPr>
          <w:rFonts w:ascii="Arial" w:hAnsi="Arial" w:cs="Arial"/>
          <w:color w:val="000000"/>
          <w:sz w:val="24"/>
          <w:szCs w:val="24"/>
        </w:rPr>
        <w:t xml:space="preserve">бай муниципаль районының Сөнчәле </w:t>
      </w:r>
      <w:r w:rsidRPr="00B75C0F">
        <w:rPr>
          <w:rFonts w:ascii="Arial" w:hAnsi="Arial" w:cs="Arial"/>
          <w:color w:val="000000"/>
          <w:sz w:val="24"/>
          <w:szCs w:val="24"/>
        </w:rPr>
        <w:t>авыл җирлегендә кешеләр яшәү өчен уңайлы һәм куркынычсыз шартлар тәэмин итү буенча беренчел чараларны үз эченә ала</w:t>
      </w:r>
      <w:r w:rsidRPr="00B75C0F">
        <w:rPr>
          <w:rFonts w:ascii="Arial" w:hAnsi="Arial" w:cs="Arial"/>
          <w:color w:val="000000"/>
          <w:sz w:val="24"/>
          <w:szCs w:val="24"/>
          <w:lang w:val="tt-RU"/>
        </w:rPr>
        <w:t>.</w:t>
      </w:r>
    </w:p>
    <w:p w:rsidR="00C8724E" w:rsidRPr="00B75C0F" w:rsidRDefault="00C8724E" w:rsidP="00C8724E">
      <w:pPr>
        <w:pStyle w:val="a6"/>
        <w:widowControl w:val="0"/>
        <w:tabs>
          <w:tab w:val="left" w:pos="528"/>
        </w:tabs>
        <w:autoSpaceDE w:val="0"/>
        <w:autoSpaceDN w:val="0"/>
        <w:spacing w:after="0" w:line="240" w:lineRule="auto"/>
        <w:ind w:left="0" w:right="-2"/>
        <w:contextualSpacing w:val="0"/>
        <w:jc w:val="both"/>
        <w:rPr>
          <w:rFonts w:ascii="Arial" w:hAnsi="Arial" w:cs="Arial"/>
          <w:sz w:val="24"/>
          <w:szCs w:val="24"/>
        </w:rPr>
      </w:pPr>
    </w:p>
    <w:p w:rsidR="00F075D9" w:rsidRPr="00B75C0F" w:rsidRDefault="00F075D9" w:rsidP="002B6885">
      <w:pPr>
        <w:tabs>
          <w:tab w:val="left" w:pos="3615"/>
        </w:tabs>
        <w:spacing w:after="0" w:line="240" w:lineRule="auto"/>
        <w:jc w:val="both"/>
        <w:rPr>
          <w:rFonts w:ascii="Arial" w:hAnsi="Arial" w:cs="Arial"/>
          <w:sz w:val="24"/>
          <w:szCs w:val="24"/>
        </w:rPr>
      </w:pPr>
    </w:p>
    <w:p w:rsidR="00C02426" w:rsidRPr="00B75C0F" w:rsidRDefault="00C02426" w:rsidP="00B75C0F">
      <w:pPr>
        <w:spacing w:after="0" w:line="240" w:lineRule="auto"/>
        <w:jc w:val="center"/>
        <w:rPr>
          <w:rFonts w:ascii="Arial" w:hAnsi="Arial" w:cs="Arial"/>
          <w:b/>
          <w:sz w:val="24"/>
          <w:szCs w:val="24"/>
        </w:rPr>
      </w:pPr>
      <w:r w:rsidRPr="00B75C0F">
        <w:rPr>
          <w:rFonts w:ascii="Arial" w:hAnsi="Arial" w:cs="Arial"/>
          <w:b/>
          <w:color w:val="000000"/>
          <w:sz w:val="24"/>
          <w:szCs w:val="24"/>
        </w:rPr>
        <w:t>Гомуми мәгълүмат</w:t>
      </w:r>
    </w:p>
    <w:p w:rsidR="00C02426" w:rsidRPr="00B75C0F" w:rsidRDefault="00C02426" w:rsidP="00C02426">
      <w:pPr>
        <w:spacing w:after="0"/>
        <w:ind w:firstLine="900"/>
        <w:jc w:val="both"/>
        <w:rPr>
          <w:rFonts w:ascii="Arial" w:hAnsi="Arial" w:cs="Arial"/>
          <w:color w:val="000000"/>
          <w:sz w:val="24"/>
          <w:szCs w:val="24"/>
        </w:rPr>
      </w:pPr>
      <w:r w:rsidRPr="00B75C0F">
        <w:rPr>
          <w:rFonts w:ascii="Arial" w:hAnsi="Arial" w:cs="Arial"/>
          <w:color w:val="000000"/>
          <w:sz w:val="24"/>
          <w:szCs w:val="24"/>
        </w:rPr>
        <w:t>Сөнчәле авыл җирлеге «Аксубай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12-ТРЗ номерлы Татарстан Республикасы Законы нигезендә төзелде.</w:t>
      </w:r>
    </w:p>
    <w:p w:rsidR="00C02426" w:rsidRPr="00B75C0F" w:rsidRDefault="00C02426" w:rsidP="00C02426">
      <w:pPr>
        <w:tabs>
          <w:tab w:val="left" w:pos="6325"/>
          <w:tab w:val="left" w:pos="8926"/>
          <w:tab w:val="left" w:pos="9390"/>
        </w:tabs>
        <w:spacing w:after="0"/>
        <w:ind w:firstLine="900"/>
        <w:jc w:val="both"/>
        <w:rPr>
          <w:rFonts w:ascii="Arial" w:hAnsi="Arial" w:cs="Arial"/>
          <w:sz w:val="24"/>
          <w:szCs w:val="24"/>
        </w:rPr>
      </w:pPr>
      <w:r w:rsidRPr="00B75C0F">
        <w:rPr>
          <w:rFonts w:ascii="Arial" w:hAnsi="Arial" w:cs="Arial"/>
          <w:color w:val="000000"/>
          <w:sz w:val="24"/>
          <w:szCs w:val="24"/>
        </w:rPr>
        <w:t>Сөнчәле авыл җирлеге составына әлеге закон нигезендә Сөнчәле авы</w:t>
      </w:r>
      <w:r w:rsidRPr="00B75C0F">
        <w:rPr>
          <w:rFonts w:ascii="Arial" w:hAnsi="Arial" w:cs="Arial"/>
          <w:color w:val="000000"/>
          <w:sz w:val="24"/>
          <w:szCs w:val="24"/>
          <w:lang w:val="tt-RU"/>
        </w:rPr>
        <w:t>лы</w:t>
      </w:r>
      <w:r w:rsidRPr="00B75C0F">
        <w:rPr>
          <w:rFonts w:ascii="Arial" w:hAnsi="Arial" w:cs="Arial"/>
          <w:color w:val="000000"/>
          <w:sz w:val="24"/>
          <w:szCs w:val="24"/>
        </w:rPr>
        <w:t xml:space="preserve"> (административ үзәк</w:t>
      </w:r>
      <w:r w:rsidR="001F04C3" w:rsidRPr="00B75C0F">
        <w:rPr>
          <w:rFonts w:ascii="Arial" w:hAnsi="Arial" w:cs="Arial"/>
          <w:color w:val="000000"/>
          <w:sz w:val="24"/>
          <w:szCs w:val="24"/>
          <w:lang w:val="tt-RU"/>
        </w:rPr>
        <w:t xml:space="preserve"> район үзәге Аксубай эшчеләр бистәсеннән 25 км ераклыкта</w:t>
      </w:r>
      <w:r w:rsidR="001F04C3" w:rsidRPr="00B75C0F">
        <w:rPr>
          <w:rFonts w:ascii="Arial" w:hAnsi="Arial" w:cs="Arial"/>
          <w:color w:val="000000"/>
          <w:sz w:val="24"/>
          <w:szCs w:val="24"/>
        </w:rPr>
        <w:t xml:space="preserve">), Кече Сөнчәле авылы, </w:t>
      </w:r>
    </w:p>
    <w:p w:rsidR="00C02426" w:rsidRPr="00B75C0F" w:rsidRDefault="001F04C3" w:rsidP="00C02426">
      <w:pPr>
        <w:tabs>
          <w:tab w:val="left" w:pos="6325"/>
          <w:tab w:val="left" w:pos="8926"/>
          <w:tab w:val="left" w:pos="9390"/>
        </w:tabs>
        <w:spacing w:after="0"/>
        <w:ind w:firstLine="900"/>
        <w:jc w:val="both"/>
        <w:rPr>
          <w:rFonts w:ascii="Arial" w:hAnsi="Arial" w:cs="Arial"/>
          <w:color w:val="000000"/>
          <w:sz w:val="24"/>
          <w:szCs w:val="24"/>
        </w:rPr>
      </w:pPr>
      <w:r w:rsidRPr="00B75C0F">
        <w:rPr>
          <w:rFonts w:ascii="Arial" w:hAnsi="Arial" w:cs="Arial"/>
          <w:color w:val="000000"/>
          <w:sz w:val="24"/>
          <w:szCs w:val="24"/>
        </w:rPr>
        <w:t xml:space="preserve">Сөнчәле </w:t>
      </w:r>
      <w:r w:rsidR="00C02426" w:rsidRPr="00B75C0F">
        <w:rPr>
          <w:rFonts w:ascii="Arial" w:hAnsi="Arial" w:cs="Arial"/>
          <w:color w:val="000000"/>
          <w:sz w:val="24"/>
          <w:szCs w:val="24"/>
        </w:rPr>
        <w:t>авыл җирлеге Аксубай муниципаль районының төньяк</w:t>
      </w:r>
      <w:r w:rsidRPr="00B75C0F">
        <w:rPr>
          <w:rFonts w:ascii="Arial" w:hAnsi="Arial" w:cs="Arial"/>
          <w:color w:val="000000"/>
          <w:sz w:val="24"/>
          <w:szCs w:val="24"/>
          <w:lang w:val="tt-RU"/>
        </w:rPr>
        <w:t>-</w:t>
      </w:r>
      <w:proofErr w:type="gramStart"/>
      <w:r w:rsidRPr="00B75C0F">
        <w:rPr>
          <w:rFonts w:ascii="Arial" w:hAnsi="Arial" w:cs="Arial"/>
          <w:color w:val="000000"/>
          <w:sz w:val="24"/>
          <w:szCs w:val="24"/>
          <w:lang w:val="tt-RU"/>
        </w:rPr>
        <w:t xml:space="preserve">көнчыгыш </w:t>
      </w:r>
      <w:r w:rsidR="00C02426" w:rsidRPr="00B75C0F">
        <w:rPr>
          <w:rFonts w:ascii="Arial" w:hAnsi="Arial" w:cs="Arial"/>
          <w:color w:val="000000"/>
          <w:sz w:val="24"/>
          <w:szCs w:val="24"/>
        </w:rPr>
        <w:t xml:space="preserve"> өлешендә</w:t>
      </w:r>
      <w:proofErr w:type="gramEnd"/>
      <w:r w:rsidR="00C02426" w:rsidRPr="00B75C0F">
        <w:rPr>
          <w:rFonts w:ascii="Arial" w:hAnsi="Arial" w:cs="Arial"/>
          <w:color w:val="000000"/>
          <w:sz w:val="24"/>
          <w:szCs w:val="24"/>
        </w:rPr>
        <w:t xml:space="preserve"> урнашкан.</w:t>
      </w:r>
    </w:p>
    <w:p w:rsidR="00C02426" w:rsidRPr="00B75C0F" w:rsidRDefault="001F04C3" w:rsidP="00C02426">
      <w:pPr>
        <w:tabs>
          <w:tab w:val="left" w:pos="6325"/>
          <w:tab w:val="left" w:pos="8926"/>
          <w:tab w:val="left" w:pos="9390"/>
        </w:tabs>
        <w:spacing w:after="0"/>
        <w:ind w:firstLine="900"/>
        <w:jc w:val="both"/>
        <w:rPr>
          <w:rFonts w:ascii="Arial" w:hAnsi="Arial" w:cs="Arial"/>
          <w:color w:val="000000"/>
          <w:sz w:val="24"/>
          <w:szCs w:val="24"/>
        </w:rPr>
      </w:pPr>
      <w:r w:rsidRPr="00B75C0F">
        <w:rPr>
          <w:rFonts w:ascii="Arial" w:hAnsi="Arial" w:cs="Arial"/>
          <w:color w:val="000000"/>
          <w:sz w:val="24"/>
          <w:szCs w:val="24"/>
        </w:rPr>
        <w:t xml:space="preserve">Сөнчәле </w:t>
      </w:r>
      <w:r w:rsidR="00C02426" w:rsidRPr="00B75C0F">
        <w:rPr>
          <w:rFonts w:ascii="Arial" w:hAnsi="Arial" w:cs="Arial"/>
          <w:color w:val="000000"/>
          <w:sz w:val="24"/>
          <w:szCs w:val="24"/>
        </w:rPr>
        <w:t xml:space="preserve">авыл </w:t>
      </w:r>
      <w:r w:rsidRPr="00B75C0F">
        <w:rPr>
          <w:rFonts w:ascii="Arial" w:hAnsi="Arial" w:cs="Arial"/>
          <w:color w:val="000000"/>
          <w:sz w:val="24"/>
          <w:szCs w:val="24"/>
        </w:rPr>
        <w:t>җирлеге төньяк</w:t>
      </w:r>
      <w:r w:rsidR="00B75C0F">
        <w:rPr>
          <w:rFonts w:ascii="Arial" w:hAnsi="Arial" w:cs="Arial"/>
          <w:color w:val="000000"/>
          <w:sz w:val="24"/>
          <w:szCs w:val="24"/>
          <w:lang w:val="tt-RU"/>
        </w:rPr>
        <w:t xml:space="preserve">-көнчыгыштан МЮД авыл җирлеге </w:t>
      </w:r>
      <w:r w:rsidRPr="00B75C0F">
        <w:rPr>
          <w:rFonts w:ascii="Arial" w:hAnsi="Arial" w:cs="Arial"/>
          <w:color w:val="000000"/>
          <w:sz w:val="24"/>
          <w:szCs w:val="24"/>
          <w:lang w:val="tt-RU"/>
        </w:rPr>
        <w:t>Карасу</w:t>
      </w:r>
      <w:r w:rsidR="00B75C0F">
        <w:rPr>
          <w:rFonts w:ascii="Arial" w:hAnsi="Arial" w:cs="Arial"/>
          <w:color w:val="000000"/>
          <w:sz w:val="24"/>
          <w:szCs w:val="24"/>
          <w:lang w:val="tt-RU"/>
        </w:rPr>
        <w:t xml:space="preserve"> авыл җирлеге </w:t>
      </w:r>
      <w:r w:rsidRPr="00B75C0F">
        <w:rPr>
          <w:rFonts w:ascii="Arial" w:hAnsi="Arial" w:cs="Arial"/>
          <w:color w:val="000000"/>
          <w:sz w:val="24"/>
          <w:szCs w:val="24"/>
          <w:lang w:val="tt-RU"/>
        </w:rPr>
        <w:t>көньяктан Нурлат муниципаль районы,</w:t>
      </w:r>
      <w:r w:rsidR="00B75C0F">
        <w:rPr>
          <w:rFonts w:ascii="Arial" w:hAnsi="Arial" w:cs="Arial"/>
          <w:color w:val="000000"/>
          <w:sz w:val="24"/>
          <w:szCs w:val="24"/>
          <w:lang w:val="tt-RU"/>
        </w:rPr>
        <w:t xml:space="preserve"> кө</w:t>
      </w:r>
      <w:r w:rsidRPr="00B75C0F">
        <w:rPr>
          <w:rFonts w:ascii="Arial" w:hAnsi="Arial" w:cs="Arial"/>
          <w:color w:val="000000"/>
          <w:sz w:val="24"/>
          <w:szCs w:val="24"/>
          <w:lang w:val="tt-RU"/>
        </w:rPr>
        <w:t xml:space="preserve">нбатыштан Трудолюбово авыл җирлеге  </w:t>
      </w:r>
      <w:r w:rsidR="00C02426" w:rsidRPr="00B75C0F">
        <w:rPr>
          <w:rFonts w:ascii="Arial" w:hAnsi="Arial" w:cs="Arial"/>
          <w:color w:val="000000"/>
          <w:sz w:val="24"/>
          <w:szCs w:val="24"/>
        </w:rPr>
        <w:t xml:space="preserve"> белән </w:t>
      </w:r>
      <w:proofErr w:type="gramStart"/>
      <w:r w:rsidR="00C02426" w:rsidRPr="00B75C0F">
        <w:rPr>
          <w:rFonts w:ascii="Arial" w:hAnsi="Arial" w:cs="Arial"/>
          <w:color w:val="000000"/>
          <w:sz w:val="24"/>
          <w:szCs w:val="24"/>
        </w:rPr>
        <w:t>чиктәш .</w:t>
      </w:r>
      <w:proofErr w:type="gramEnd"/>
    </w:p>
    <w:p w:rsidR="00D92AD7" w:rsidRPr="00B75C0F" w:rsidRDefault="00D92AD7" w:rsidP="009D0573">
      <w:pPr>
        <w:widowControl w:val="0"/>
        <w:shd w:val="clear" w:color="auto" w:fill="FFFFFF"/>
        <w:autoSpaceDE w:val="0"/>
        <w:autoSpaceDN w:val="0"/>
        <w:adjustRightInd w:val="0"/>
        <w:spacing w:after="0" w:line="370" w:lineRule="exact"/>
        <w:ind w:firstLine="706"/>
        <w:jc w:val="both"/>
        <w:rPr>
          <w:rFonts w:ascii="Arial" w:hAnsi="Arial" w:cs="Arial"/>
          <w:sz w:val="24"/>
          <w:szCs w:val="24"/>
          <w:highlight w:val="yellow"/>
        </w:rPr>
      </w:pPr>
    </w:p>
    <w:p w:rsidR="00C02426" w:rsidRPr="00B75C0F" w:rsidRDefault="00C02426" w:rsidP="00C02426">
      <w:pPr>
        <w:tabs>
          <w:tab w:val="left" w:pos="3615"/>
        </w:tabs>
        <w:spacing w:after="0" w:line="240" w:lineRule="auto"/>
        <w:jc w:val="center"/>
        <w:rPr>
          <w:rFonts w:ascii="Arial" w:hAnsi="Arial" w:cs="Arial"/>
          <w:b/>
          <w:bCs/>
          <w:sz w:val="24"/>
          <w:szCs w:val="24"/>
        </w:rPr>
      </w:pPr>
      <w:r w:rsidRPr="00B75C0F">
        <w:rPr>
          <w:rFonts w:ascii="Arial" w:hAnsi="Arial" w:cs="Arial"/>
          <w:b/>
          <w:bCs/>
          <w:sz w:val="24"/>
          <w:szCs w:val="24"/>
        </w:rPr>
        <w:t>Транспорт комплекс</w:t>
      </w:r>
      <w:r w:rsidRPr="00B75C0F">
        <w:rPr>
          <w:rFonts w:ascii="Arial" w:hAnsi="Arial" w:cs="Arial"/>
          <w:b/>
          <w:bCs/>
          <w:sz w:val="24"/>
          <w:szCs w:val="24"/>
          <w:lang w:val="tt-RU"/>
        </w:rPr>
        <w:t>ы</w:t>
      </w:r>
      <w:r w:rsidRPr="00B75C0F">
        <w:rPr>
          <w:rFonts w:ascii="Arial" w:hAnsi="Arial" w:cs="Arial"/>
          <w:b/>
          <w:bCs/>
          <w:sz w:val="24"/>
          <w:szCs w:val="24"/>
        </w:rPr>
        <w:t>.</w:t>
      </w:r>
    </w:p>
    <w:p w:rsidR="00C02426" w:rsidRPr="00B75C0F" w:rsidRDefault="00C02426" w:rsidP="00C02426">
      <w:pPr>
        <w:tabs>
          <w:tab w:val="left" w:pos="3615"/>
        </w:tabs>
        <w:spacing w:after="0" w:line="240" w:lineRule="auto"/>
        <w:jc w:val="center"/>
        <w:rPr>
          <w:rFonts w:ascii="Arial" w:hAnsi="Arial" w:cs="Arial"/>
          <w:b/>
          <w:bCs/>
          <w:sz w:val="24"/>
          <w:szCs w:val="24"/>
        </w:rPr>
      </w:pPr>
    </w:p>
    <w:p w:rsidR="00C02426" w:rsidRPr="00B75C0F" w:rsidRDefault="00C02426" w:rsidP="00C02426">
      <w:pPr>
        <w:tabs>
          <w:tab w:val="left" w:pos="3615"/>
        </w:tabs>
        <w:spacing w:after="0" w:line="240" w:lineRule="auto"/>
        <w:jc w:val="both"/>
        <w:rPr>
          <w:rFonts w:ascii="Arial" w:hAnsi="Arial" w:cs="Arial"/>
          <w:sz w:val="24"/>
          <w:szCs w:val="24"/>
        </w:rPr>
      </w:pPr>
      <w:r w:rsidRPr="00B75C0F">
        <w:rPr>
          <w:rFonts w:ascii="Arial" w:hAnsi="Arial" w:cs="Arial"/>
          <w:b/>
          <w:bCs/>
          <w:sz w:val="24"/>
          <w:szCs w:val="24"/>
        </w:rPr>
        <w:t>Тышкы транспорт</w:t>
      </w:r>
      <w:r w:rsidRPr="00B75C0F">
        <w:rPr>
          <w:rFonts w:ascii="Arial" w:hAnsi="Arial" w:cs="Arial"/>
          <w:sz w:val="24"/>
          <w:szCs w:val="24"/>
        </w:rPr>
        <w:t>.</w:t>
      </w:r>
    </w:p>
    <w:p w:rsidR="00C02426" w:rsidRPr="00B75C0F" w:rsidRDefault="00C02426" w:rsidP="00C02426">
      <w:pPr>
        <w:tabs>
          <w:tab w:val="left" w:pos="3615"/>
        </w:tabs>
        <w:spacing w:after="0" w:line="240" w:lineRule="auto"/>
        <w:ind w:firstLine="680"/>
        <w:jc w:val="both"/>
        <w:rPr>
          <w:rFonts w:ascii="Arial" w:hAnsi="Arial" w:cs="Arial"/>
          <w:color w:val="000000"/>
          <w:sz w:val="24"/>
          <w:szCs w:val="24"/>
        </w:rPr>
      </w:pPr>
      <w:r w:rsidRPr="00B75C0F">
        <w:rPr>
          <w:rFonts w:ascii="Arial" w:hAnsi="Arial" w:cs="Arial"/>
          <w:color w:val="000000"/>
          <w:sz w:val="24"/>
          <w:szCs w:val="24"/>
        </w:rPr>
        <w:t xml:space="preserve">Авыл җирлеге территориясендә тышкы транспорт бер төрле </w:t>
      </w:r>
      <w:r w:rsidRPr="00B75C0F">
        <w:rPr>
          <w:rFonts w:ascii="Arial" w:hAnsi="Arial" w:cs="Arial"/>
          <w:color w:val="000000"/>
          <w:sz w:val="24"/>
          <w:szCs w:val="24"/>
          <w:lang w:val="tt-RU"/>
        </w:rPr>
        <w:t>-</w:t>
      </w:r>
      <w:r w:rsidRPr="00B75C0F">
        <w:rPr>
          <w:rFonts w:ascii="Arial" w:hAnsi="Arial" w:cs="Arial"/>
          <w:color w:val="000000"/>
          <w:sz w:val="24"/>
          <w:szCs w:val="24"/>
        </w:rPr>
        <w:t xml:space="preserve"> автомобиль </w:t>
      </w:r>
      <w:r w:rsidRPr="00B75C0F">
        <w:rPr>
          <w:rFonts w:ascii="Arial" w:hAnsi="Arial" w:cs="Arial"/>
          <w:color w:val="000000"/>
          <w:sz w:val="24"/>
          <w:szCs w:val="24"/>
          <w:lang w:val="tt-RU"/>
        </w:rPr>
        <w:t xml:space="preserve">юлы </w:t>
      </w:r>
      <w:r w:rsidRPr="00B75C0F">
        <w:rPr>
          <w:rFonts w:ascii="Arial" w:hAnsi="Arial" w:cs="Arial"/>
          <w:color w:val="000000"/>
          <w:sz w:val="24"/>
          <w:szCs w:val="24"/>
        </w:rPr>
        <w:t>белән тәкъдим ителгән. Торак пунктта тышкы транспорт зур күләмдә түгел.</w:t>
      </w:r>
    </w:p>
    <w:p w:rsidR="00C02426" w:rsidRPr="00B75C0F" w:rsidRDefault="00B75C0F" w:rsidP="00C02426">
      <w:pPr>
        <w:tabs>
          <w:tab w:val="left" w:pos="3615"/>
        </w:tabs>
        <w:spacing w:after="0" w:line="240" w:lineRule="auto"/>
        <w:ind w:firstLine="680"/>
        <w:jc w:val="both"/>
        <w:rPr>
          <w:rFonts w:ascii="Arial" w:hAnsi="Arial" w:cs="Arial"/>
          <w:color w:val="000000"/>
          <w:sz w:val="24"/>
          <w:szCs w:val="24"/>
        </w:rPr>
      </w:pPr>
      <w:r>
        <w:rPr>
          <w:rFonts w:ascii="Arial" w:hAnsi="Arial" w:cs="Arial"/>
          <w:color w:val="000000"/>
          <w:sz w:val="24"/>
          <w:szCs w:val="24"/>
        </w:rPr>
        <w:t>Җирлек аша бер</w:t>
      </w:r>
      <w:r w:rsidR="00C02426" w:rsidRPr="00B75C0F">
        <w:rPr>
          <w:rFonts w:ascii="Arial" w:hAnsi="Arial" w:cs="Arial"/>
          <w:color w:val="000000"/>
          <w:sz w:val="24"/>
          <w:szCs w:val="24"/>
          <w:lang w:val="tt-RU"/>
        </w:rPr>
        <w:t xml:space="preserve"> төрле </w:t>
      </w:r>
      <w:r w:rsidR="00C02426" w:rsidRPr="00B75C0F">
        <w:rPr>
          <w:rFonts w:ascii="Arial" w:hAnsi="Arial" w:cs="Arial"/>
          <w:color w:val="000000"/>
          <w:sz w:val="24"/>
          <w:szCs w:val="24"/>
        </w:rPr>
        <w:t>төбәк әһәмиятендәге автомобиль юлы үтә.</w:t>
      </w:r>
    </w:p>
    <w:p w:rsidR="00C02426" w:rsidRPr="00B75C0F" w:rsidRDefault="00C02426" w:rsidP="00C02426">
      <w:pPr>
        <w:tabs>
          <w:tab w:val="left" w:pos="3615"/>
        </w:tabs>
        <w:spacing w:after="0" w:line="240" w:lineRule="auto"/>
        <w:ind w:firstLine="680"/>
        <w:jc w:val="both"/>
        <w:rPr>
          <w:rFonts w:ascii="Arial" w:hAnsi="Arial" w:cs="Arial"/>
          <w:color w:val="000000"/>
          <w:sz w:val="24"/>
          <w:szCs w:val="24"/>
          <w:lang w:val="tt-RU"/>
        </w:rPr>
      </w:pPr>
      <w:r w:rsidRPr="00B75C0F">
        <w:rPr>
          <w:rFonts w:ascii="Arial" w:hAnsi="Arial" w:cs="Arial"/>
          <w:color w:val="000000"/>
          <w:sz w:val="24"/>
          <w:szCs w:val="24"/>
          <w:lang w:val="tt-RU"/>
        </w:rPr>
        <w:t>Сөнчәле  авыл җирлегечиге аша үтүче автомобиль юлы  11,6км юлны тәшкил итә. Автомобиль юлы  Сөнчәле авылы артыннан  уза.</w:t>
      </w:r>
    </w:p>
    <w:p w:rsidR="00C02426" w:rsidRPr="00B75C0F" w:rsidRDefault="00C02426" w:rsidP="00C02426">
      <w:pPr>
        <w:tabs>
          <w:tab w:val="left" w:pos="3615"/>
        </w:tabs>
        <w:spacing w:after="0" w:line="240" w:lineRule="auto"/>
        <w:jc w:val="both"/>
        <w:rPr>
          <w:rFonts w:ascii="Arial" w:hAnsi="Arial" w:cs="Arial"/>
          <w:sz w:val="24"/>
          <w:szCs w:val="24"/>
          <w:lang w:val="tt-RU"/>
        </w:rPr>
      </w:pP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lang w:val="tt-RU"/>
        </w:rPr>
        <w:t>Шулай итеп, Тышкы транспортны үстерү буенча программ</w:t>
      </w:r>
      <w:r w:rsidR="00B75C0F">
        <w:rPr>
          <w:rFonts w:ascii="Arial" w:hAnsi="Arial" w:cs="Arial"/>
          <w:color w:val="000000"/>
          <w:sz w:val="24"/>
          <w:szCs w:val="24"/>
          <w:lang w:val="tt-RU"/>
        </w:rPr>
        <w:t>а чаралары түбәндәгечә булачак:</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sz w:val="24"/>
          <w:szCs w:val="24"/>
          <w:lang w:val="tt-RU"/>
        </w:rPr>
        <w:lastRenderedPageBreak/>
        <w:t xml:space="preserve">1. </w:t>
      </w:r>
      <w:r w:rsidRPr="00B75C0F">
        <w:rPr>
          <w:rFonts w:ascii="Arial" w:hAnsi="Arial" w:cs="Arial"/>
          <w:color w:val="000000"/>
          <w:sz w:val="24"/>
          <w:szCs w:val="24"/>
          <w:lang w:val="tt-RU"/>
        </w:rPr>
        <w:t>Төбәк һәм җирле әһәмияттәге автомобиль юлларын төзү һәм реконструкцияләү буенча чараларны (бөтен чор) муниципаль берәмлекнең территориаль планлаштыруында исәпкә алу.</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sz w:val="24"/>
          <w:szCs w:val="24"/>
          <w:lang w:val="tt-RU"/>
        </w:rPr>
        <w:t xml:space="preserve">2. </w:t>
      </w:r>
      <w:r w:rsidRPr="00B75C0F">
        <w:rPr>
          <w:rFonts w:ascii="Arial" w:hAnsi="Arial" w:cs="Arial"/>
          <w:color w:val="000000"/>
          <w:sz w:val="24"/>
          <w:szCs w:val="24"/>
          <w:lang w:val="tt-RU"/>
        </w:rPr>
        <w:t>Автомобиль юлларын перспективалы төзү коридорларын резервлауны тәэмин итү (бөтен чор буе).</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lang w:val="tt-RU"/>
        </w:rPr>
        <w:t>3. Муниципаль берәмлек чикләрендә федераль һәм төбәк әһәмиятендәге автомобиль юлларын үстерү өчен җир кишәрлекләре бүлеп бирүдә ярдәм күрсәтү (бөтен чорда</w:t>
      </w:r>
    </w:p>
    <w:p w:rsidR="00EA190D" w:rsidRDefault="00C02426" w:rsidP="00B75C0F">
      <w:pPr>
        <w:tabs>
          <w:tab w:val="left" w:pos="3615"/>
        </w:tabs>
        <w:spacing w:after="0" w:line="240" w:lineRule="auto"/>
        <w:rPr>
          <w:rFonts w:ascii="Arial" w:hAnsi="Arial" w:cs="Arial"/>
          <w:sz w:val="24"/>
          <w:szCs w:val="24"/>
          <w:lang w:val="tt-RU"/>
        </w:rPr>
      </w:pPr>
      <w:r w:rsidRPr="00B75C0F">
        <w:rPr>
          <w:rFonts w:ascii="Arial" w:hAnsi="Arial" w:cs="Arial"/>
          <w:sz w:val="24"/>
          <w:szCs w:val="24"/>
          <w:lang w:val="tt-RU"/>
        </w:rPr>
        <w:t xml:space="preserve"> 4. </w:t>
      </w:r>
      <w:r w:rsidRPr="00B75C0F">
        <w:rPr>
          <w:rFonts w:ascii="Arial" w:hAnsi="Arial" w:cs="Arial"/>
          <w:color w:val="000000"/>
          <w:sz w:val="24"/>
          <w:szCs w:val="24"/>
          <w:lang w:val="tt-RU"/>
        </w:rPr>
        <w:t>Федераль һәм региональ әһәмияттәге автомобиль юлларының бүлеп бирелгән полосаларыннан һәм сак зоналарыннан файдалану режимын саклауны тәэмин итү (бөтен чор</w:t>
      </w:r>
      <w:r w:rsidR="00F075D9" w:rsidRPr="00B75C0F">
        <w:rPr>
          <w:rFonts w:ascii="Arial" w:hAnsi="Arial" w:cs="Arial"/>
          <w:sz w:val="24"/>
          <w:szCs w:val="24"/>
          <w:lang w:val="tt-RU"/>
        </w:rPr>
        <w:t>.</w:t>
      </w:r>
      <w:r w:rsidR="00B75C0F">
        <w:rPr>
          <w:rFonts w:ascii="Arial" w:hAnsi="Arial" w:cs="Arial"/>
          <w:sz w:val="24"/>
          <w:szCs w:val="24"/>
          <w:lang w:val="tt-RU"/>
        </w:rPr>
        <w:t>)</w:t>
      </w:r>
    </w:p>
    <w:p w:rsidR="00B75C0F" w:rsidRPr="00B75C0F" w:rsidRDefault="00B75C0F" w:rsidP="00B75C0F">
      <w:pPr>
        <w:tabs>
          <w:tab w:val="left" w:pos="3615"/>
        </w:tabs>
        <w:spacing w:after="0" w:line="240" w:lineRule="auto"/>
        <w:rPr>
          <w:rFonts w:ascii="Arial" w:hAnsi="Arial" w:cs="Arial"/>
          <w:color w:val="000000"/>
          <w:sz w:val="24"/>
          <w:szCs w:val="24"/>
          <w:lang w:val="tt-RU"/>
        </w:rPr>
      </w:pPr>
    </w:p>
    <w:p w:rsidR="00C02426" w:rsidRPr="00B75C0F" w:rsidRDefault="00C02426" w:rsidP="00C02426">
      <w:pPr>
        <w:tabs>
          <w:tab w:val="left" w:pos="3615"/>
        </w:tabs>
        <w:spacing w:after="0" w:line="240" w:lineRule="auto"/>
        <w:jc w:val="both"/>
        <w:rPr>
          <w:rFonts w:ascii="Arial" w:hAnsi="Arial" w:cs="Arial"/>
          <w:b/>
          <w:sz w:val="24"/>
          <w:szCs w:val="24"/>
          <w:lang w:val="tt-RU"/>
        </w:rPr>
      </w:pPr>
      <w:r w:rsidRPr="00B75C0F">
        <w:rPr>
          <w:rFonts w:ascii="Arial" w:hAnsi="Arial" w:cs="Arial"/>
          <w:b/>
          <w:bCs/>
          <w:sz w:val="24"/>
          <w:szCs w:val="24"/>
          <w:lang w:val="tt-RU"/>
        </w:rPr>
        <w:t>Җәмәгать транспорт</w:t>
      </w:r>
      <w:r w:rsidRPr="00B75C0F">
        <w:rPr>
          <w:rFonts w:ascii="Arial" w:hAnsi="Arial" w:cs="Arial"/>
          <w:b/>
          <w:sz w:val="24"/>
          <w:szCs w:val="24"/>
          <w:lang w:val="tt-RU"/>
        </w:rPr>
        <w:t>ы</w:t>
      </w:r>
    </w:p>
    <w:p w:rsidR="00C02426" w:rsidRPr="00B75C0F" w:rsidRDefault="00C02426" w:rsidP="00C02426">
      <w:pPr>
        <w:tabs>
          <w:tab w:val="left" w:pos="3615"/>
        </w:tabs>
        <w:spacing w:after="0" w:line="240" w:lineRule="auto"/>
        <w:jc w:val="both"/>
        <w:rPr>
          <w:rFonts w:ascii="Arial" w:hAnsi="Arial" w:cs="Arial"/>
          <w:b/>
          <w:sz w:val="24"/>
          <w:szCs w:val="24"/>
          <w:lang w:val="tt-RU"/>
        </w:rPr>
      </w:pP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sz w:val="24"/>
          <w:szCs w:val="24"/>
          <w:lang w:val="tt-RU"/>
        </w:rPr>
        <w:t xml:space="preserve"> </w:t>
      </w:r>
      <w:r w:rsidRPr="00B75C0F">
        <w:rPr>
          <w:rFonts w:ascii="Arial" w:hAnsi="Arial" w:cs="Arial"/>
          <w:color w:val="000000"/>
          <w:sz w:val="24"/>
          <w:szCs w:val="24"/>
          <w:lang w:val="tt-RU"/>
        </w:rPr>
        <w:t>Транспорт-икътисадның барлык тармакларының һәм халыкның йөк һәм пассажирлар йөртүдәге ихтыяҗларын канәгатьләндерә торган, җитештерүчеләр һәм кулланучылар арасында төрле продукция төрләрен күчерүче, халыкка уңайлы транспорт хезмәте күрсәтүче мөһим чара булып тора.</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lang w:val="tt-RU"/>
        </w:rPr>
        <w:t>Транспортны тотрыклы һәм нәтиҗәле функциональ финанслау халыкның ташулардагы ихтыяҗын тулысынча канәгатьләндерү һәм җирлекнең уңышлы эшләве өчен кирәкле шарт булып тора. Сөнчәле авыл җирлеге территориясендә автотранспорт предприятиеләре юк. Сөнчәле  авыл җирлеген район үзәге белән тоташтыручы даими автобус транспорты хәзерге вакытта юк. Бистәдә максатчан хәрәкәтләрнең күбесе шәхси автотранспортка һәм җәяүлеләр юлларына туры килә.</w:t>
      </w:r>
    </w:p>
    <w:p w:rsidR="00322CE3" w:rsidRPr="00B75C0F" w:rsidRDefault="00F075D9" w:rsidP="00543914">
      <w:pPr>
        <w:tabs>
          <w:tab w:val="left" w:pos="3615"/>
        </w:tabs>
        <w:spacing w:after="0" w:line="240" w:lineRule="auto"/>
        <w:jc w:val="both"/>
        <w:rPr>
          <w:rFonts w:ascii="Arial" w:hAnsi="Arial" w:cs="Arial"/>
          <w:sz w:val="24"/>
          <w:szCs w:val="24"/>
          <w:lang w:val="tt-RU"/>
        </w:rPr>
      </w:pPr>
      <w:r w:rsidRPr="00B75C0F">
        <w:rPr>
          <w:rFonts w:ascii="Arial" w:hAnsi="Arial" w:cs="Arial"/>
          <w:sz w:val="24"/>
          <w:szCs w:val="24"/>
          <w:lang w:val="tt-RU"/>
        </w:rPr>
        <w:t xml:space="preserve"> </w:t>
      </w:r>
    </w:p>
    <w:p w:rsidR="00C02426" w:rsidRPr="00B75C0F" w:rsidRDefault="00C02426" w:rsidP="00C02426">
      <w:pPr>
        <w:tabs>
          <w:tab w:val="left" w:pos="3615"/>
        </w:tabs>
        <w:spacing w:after="0" w:line="240" w:lineRule="auto"/>
        <w:jc w:val="both"/>
        <w:rPr>
          <w:rFonts w:ascii="Arial" w:hAnsi="Arial" w:cs="Arial"/>
          <w:b/>
          <w:color w:val="000000"/>
          <w:sz w:val="24"/>
          <w:szCs w:val="24"/>
          <w:lang w:val="tt-RU"/>
        </w:rPr>
      </w:pPr>
      <w:r w:rsidRPr="00B75C0F">
        <w:rPr>
          <w:rFonts w:ascii="Arial" w:hAnsi="Arial" w:cs="Arial"/>
          <w:b/>
          <w:color w:val="000000"/>
          <w:sz w:val="24"/>
          <w:szCs w:val="24"/>
          <w:lang w:val="tt-RU"/>
        </w:rPr>
        <w:t>Урам-юл челтәре.</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lang w:val="tt-RU"/>
        </w:rPr>
        <w:t xml:space="preserve"> Урам-юл челтәре торак пунктларның транспорт, инженерлык һәм социаль инфраструктурасының төп элементы булып тора. Җирлекнең комплекслы үсешендә юл челтәрен һәм инфраструктура-тур объектларын үстерү социаль әһәмиятле мәсьәләләрнең берсе булып тора. Җирлектә автомобиль юлларының шактый өлеше асфальт-бетон өслегенә ия.</w:t>
      </w: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p>
    <w:p w:rsidR="00C02426" w:rsidRPr="00B75C0F" w:rsidRDefault="00C02426" w:rsidP="00C02426">
      <w:pPr>
        <w:tabs>
          <w:tab w:val="left" w:pos="3615"/>
        </w:tabs>
        <w:spacing w:after="0" w:line="240" w:lineRule="auto"/>
        <w:jc w:val="both"/>
        <w:rPr>
          <w:rFonts w:ascii="Arial" w:hAnsi="Arial" w:cs="Arial"/>
          <w:color w:val="000000"/>
          <w:sz w:val="24"/>
          <w:szCs w:val="24"/>
          <w:lang w:val="tt-RU"/>
        </w:rPr>
      </w:pPr>
      <w:r w:rsidRPr="00B75C0F">
        <w:rPr>
          <w:rFonts w:ascii="Arial" w:hAnsi="Arial" w:cs="Arial"/>
          <w:color w:val="000000"/>
          <w:sz w:val="24"/>
          <w:szCs w:val="24"/>
          <w:lang w:val="tt-RU"/>
        </w:rPr>
        <w:t xml:space="preserve"> </w:t>
      </w:r>
    </w:p>
    <w:p w:rsidR="005030B6" w:rsidRPr="00B75C0F" w:rsidRDefault="005030B6" w:rsidP="00FE6414">
      <w:pPr>
        <w:tabs>
          <w:tab w:val="left" w:pos="3615"/>
        </w:tabs>
        <w:spacing w:after="0" w:line="240" w:lineRule="auto"/>
        <w:jc w:val="center"/>
        <w:rPr>
          <w:rFonts w:ascii="Arial" w:hAnsi="Arial" w:cs="Arial"/>
          <w:sz w:val="24"/>
          <w:szCs w:val="24"/>
          <w:lang w:val="tt-RU"/>
        </w:rPr>
      </w:pPr>
    </w:p>
    <w:p w:rsidR="00C02426" w:rsidRPr="00B75C0F" w:rsidRDefault="00C02426" w:rsidP="00C02426">
      <w:pPr>
        <w:tabs>
          <w:tab w:val="left" w:pos="3615"/>
        </w:tabs>
        <w:spacing w:after="0" w:line="240" w:lineRule="auto"/>
        <w:jc w:val="center"/>
        <w:rPr>
          <w:rFonts w:ascii="Arial" w:hAnsi="Arial" w:cs="Arial"/>
          <w:b/>
          <w:color w:val="000000"/>
          <w:sz w:val="24"/>
          <w:szCs w:val="24"/>
          <w:lang w:val="tt-RU"/>
        </w:rPr>
      </w:pPr>
      <w:r w:rsidRPr="00B75C0F">
        <w:rPr>
          <w:rFonts w:ascii="Arial" w:hAnsi="Arial" w:cs="Arial"/>
          <w:b/>
          <w:color w:val="000000"/>
          <w:sz w:val="24"/>
          <w:szCs w:val="24"/>
          <w:lang w:val="tt-RU"/>
        </w:rPr>
        <w:t>Сөнчәле авыл җирлегенең урам-юл челтәренә характеристика</w:t>
      </w:r>
    </w:p>
    <w:p w:rsidR="00F075D9" w:rsidRPr="00B75C0F" w:rsidRDefault="00F075D9" w:rsidP="00FE6414">
      <w:pPr>
        <w:tabs>
          <w:tab w:val="left" w:pos="3615"/>
        </w:tabs>
        <w:spacing w:after="0" w:line="240" w:lineRule="auto"/>
        <w:jc w:val="center"/>
        <w:rPr>
          <w:rFonts w:ascii="Arial" w:hAnsi="Arial" w:cs="Arial"/>
          <w:sz w:val="24"/>
          <w:szCs w:val="24"/>
          <w:lang w:val="tt-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410"/>
        <w:gridCol w:w="1559"/>
        <w:gridCol w:w="1447"/>
        <w:gridCol w:w="3374"/>
      </w:tblGrid>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 п./п.</w:t>
            </w:r>
          </w:p>
        </w:tc>
        <w:tc>
          <w:tcPr>
            <w:tcW w:w="2410" w:type="dxa"/>
          </w:tcPr>
          <w:p w:rsidR="00F075D9" w:rsidRPr="00B75C0F" w:rsidRDefault="00A60C8F" w:rsidP="00E83CBA">
            <w:pPr>
              <w:tabs>
                <w:tab w:val="left" w:pos="3615"/>
              </w:tabs>
              <w:spacing w:after="0" w:line="240" w:lineRule="auto"/>
              <w:jc w:val="center"/>
              <w:rPr>
                <w:rFonts w:ascii="Arial" w:hAnsi="Arial" w:cs="Arial"/>
                <w:sz w:val="24"/>
                <w:szCs w:val="24"/>
                <w:lang w:val="tt-RU"/>
              </w:rPr>
            </w:pPr>
            <w:r w:rsidRPr="00B75C0F">
              <w:rPr>
                <w:rFonts w:ascii="Arial" w:hAnsi="Arial" w:cs="Arial"/>
                <w:sz w:val="24"/>
                <w:szCs w:val="24"/>
              </w:rPr>
              <w:t xml:space="preserve">Урам </w:t>
            </w:r>
            <w:r w:rsidRPr="00B75C0F">
              <w:rPr>
                <w:rFonts w:ascii="Arial" w:hAnsi="Arial" w:cs="Arial"/>
                <w:sz w:val="24"/>
                <w:szCs w:val="24"/>
                <w:lang w:val="tt-RU"/>
              </w:rPr>
              <w:t>исеме</w:t>
            </w:r>
          </w:p>
        </w:tc>
        <w:tc>
          <w:tcPr>
            <w:tcW w:w="1559" w:type="dxa"/>
          </w:tcPr>
          <w:p w:rsidR="00F075D9" w:rsidRPr="00B75C0F" w:rsidRDefault="00A60C8F" w:rsidP="00E83CBA">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озынлыгы</w:t>
            </w:r>
            <w:proofErr w:type="gramEnd"/>
            <w:r w:rsidR="00F075D9" w:rsidRPr="00B75C0F">
              <w:rPr>
                <w:rFonts w:ascii="Arial" w:hAnsi="Arial" w:cs="Arial"/>
                <w:sz w:val="24"/>
                <w:szCs w:val="24"/>
              </w:rPr>
              <w:t>, км</w:t>
            </w:r>
          </w:p>
        </w:tc>
        <w:tc>
          <w:tcPr>
            <w:tcW w:w="1447" w:type="dxa"/>
          </w:tcPr>
          <w:p w:rsidR="00F075D9" w:rsidRPr="00B75C0F" w:rsidRDefault="00A60C8F" w:rsidP="00A60C8F">
            <w:pPr>
              <w:tabs>
                <w:tab w:val="left" w:pos="3615"/>
              </w:tabs>
              <w:spacing w:after="0" w:line="240" w:lineRule="auto"/>
              <w:rPr>
                <w:rFonts w:ascii="Arial" w:hAnsi="Arial" w:cs="Arial"/>
                <w:sz w:val="24"/>
                <w:szCs w:val="24"/>
              </w:rPr>
            </w:pPr>
            <w:r w:rsidRPr="00B75C0F">
              <w:rPr>
                <w:rFonts w:ascii="Arial" w:hAnsi="Arial" w:cs="Arial"/>
                <w:sz w:val="24"/>
                <w:szCs w:val="24"/>
                <w:lang w:val="tt-RU"/>
              </w:rPr>
              <w:t>киңлеге</w:t>
            </w:r>
            <w:r w:rsidR="00F075D9" w:rsidRPr="00B75C0F">
              <w:rPr>
                <w:rFonts w:ascii="Arial" w:hAnsi="Arial" w:cs="Arial"/>
                <w:sz w:val="24"/>
                <w:szCs w:val="24"/>
              </w:rPr>
              <w:t>, м</w:t>
            </w:r>
          </w:p>
        </w:tc>
        <w:tc>
          <w:tcPr>
            <w:tcW w:w="3374" w:type="dxa"/>
          </w:tcPr>
          <w:p w:rsidR="00F075D9"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lang w:val="tt-RU"/>
              </w:rPr>
              <w:t xml:space="preserve">Әлеге урамнарда урнашкан </w:t>
            </w:r>
            <w:r w:rsidRPr="00B75C0F">
              <w:rPr>
                <w:rFonts w:ascii="Arial" w:hAnsi="Arial" w:cs="Arial"/>
                <w:sz w:val="24"/>
                <w:szCs w:val="24"/>
              </w:rPr>
              <w:t>о</w:t>
            </w:r>
            <w:r w:rsidR="00F075D9" w:rsidRPr="00B75C0F">
              <w:rPr>
                <w:rFonts w:ascii="Arial" w:hAnsi="Arial" w:cs="Arial"/>
                <w:sz w:val="24"/>
                <w:szCs w:val="24"/>
              </w:rPr>
              <w:t>бъек</w:t>
            </w:r>
            <w:r w:rsidRPr="00B75C0F">
              <w:rPr>
                <w:rFonts w:ascii="Arial" w:hAnsi="Arial" w:cs="Arial"/>
                <w:sz w:val="24"/>
                <w:szCs w:val="24"/>
              </w:rPr>
              <w:t>тлар,</w:t>
            </w: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2410" w:type="dxa"/>
          </w:tcPr>
          <w:p w:rsidR="00F075D9" w:rsidRPr="00B75C0F" w:rsidRDefault="00A60C8F" w:rsidP="00FA6036">
            <w:pPr>
              <w:tabs>
                <w:tab w:val="left" w:pos="3615"/>
              </w:tabs>
              <w:spacing w:after="0" w:line="240" w:lineRule="auto"/>
              <w:jc w:val="center"/>
              <w:rPr>
                <w:rFonts w:ascii="Arial" w:hAnsi="Arial" w:cs="Arial"/>
                <w:b/>
                <w:sz w:val="24"/>
                <w:szCs w:val="24"/>
              </w:rPr>
            </w:pPr>
            <w:r w:rsidRPr="00B75C0F">
              <w:rPr>
                <w:rFonts w:ascii="Arial" w:hAnsi="Arial" w:cs="Arial"/>
                <w:b/>
                <w:sz w:val="24"/>
                <w:szCs w:val="24"/>
              </w:rPr>
              <w:t xml:space="preserve"> Сөнчәле авылы</w:t>
            </w:r>
          </w:p>
        </w:tc>
        <w:tc>
          <w:tcPr>
            <w:tcW w:w="1559"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1447"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3374" w:type="dxa"/>
          </w:tcPr>
          <w:p w:rsidR="00F075D9" w:rsidRPr="00B75C0F" w:rsidRDefault="00F075D9" w:rsidP="00E83CBA">
            <w:pPr>
              <w:tabs>
                <w:tab w:val="left" w:pos="3615"/>
              </w:tabs>
              <w:spacing w:after="0" w:line="240" w:lineRule="auto"/>
              <w:jc w:val="center"/>
              <w:rPr>
                <w:rFonts w:ascii="Arial" w:hAnsi="Arial" w:cs="Arial"/>
                <w:sz w:val="24"/>
                <w:szCs w:val="24"/>
              </w:rPr>
            </w:pP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p>
        </w:tc>
        <w:tc>
          <w:tcPr>
            <w:tcW w:w="2410" w:type="dxa"/>
          </w:tcPr>
          <w:p w:rsidR="00F075D9"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К.Маркс урамы</w:t>
            </w:r>
          </w:p>
        </w:tc>
        <w:tc>
          <w:tcPr>
            <w:tcW w:w="1559" w:type="dxa"/>
          </w:tcPr>
          <w:p w:rsidR="00F075D9" w:rsidRPr="00B75C0F" w:rsidRDefault="0094768F" w:rsidP="006F490D">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r w:rsidR="006F490D" w:rsidRPr="00B75C0F">
              <w:rPr>
                <w:rFonts w:ascii="Arial" w:hAnsi="Arial" w:cs="Arial"/>
                <w:sz w:val="24"/>
                <w:szCs w:val="24"/>
              </w:rPr>
              <w:t>1</w:t>
            </w:r>
          </w:p>
        </w:tc>
        <w:tc>
          <w:tcPr>
            <w:tcW w:w="1447" w:type="dxa"/>
          </w:tcPr>
          <w:p w:rsidR="00F075D9"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F075D9" w:rsidRPr="00B75C0F" w:rsidRDefault="00A60C8F" w:rsidP="00322CE3">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r w:rsidR="000C62D8" w:rsidRPr="00B75C0F">
              <w:rPr>
                <w:rFonts w:ascii="Arial" w:hAnsi="Arial" w:cs="Arial"/>
                <w:sz w:val="24"/>
                <w:szCs w:val="24"/>
              </w:rPr>
              <w:t>сектор</w:t>
            </w:r>
            <w:proofErr w:type="gramEnd"/>
            <w:r w:rsidR="00F075D9" w:rsidRPr="00B75C0F">
              <w:rPr>
                <w:rFonts w:ascii="Arial" w:hAnsi="Arial" w:cs="Arial"/>
                <w:sz w:val="24"/>
                <w:szCs w:val="24"/>
              </w:rPr>
              <w:t xml:space="preserve"> </w:t>
            </w: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2</w:t>
            </w:r>
          </w:p>
        </w:tc>
        <w:tc>
          <w:tcPr>
            <w:tcW w:w="2410" w:type="dxa"/>
          </w:tcPr>
          <w:p w:rsidR="00F075D9"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Ленин урамы</w:t>
            </w:r>
          </w:p>
        </w:tc>
        <w:tc>
          <w:tcPr>
            <w:tcW w:w="1559" w:type="dxa"/>
          </w:tcPr>
          <w:p w:rsidR="00F075D9" w:rsidRPr="00B75C0F" w:rsidRDefault="0094768F"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r w:rsidR="00FA698E" w:rsidRPr="00B75C0F">
              <w:rPr>
                <w:rFonts w:ascii="Arial" w:hAnsi="Arial" w:cs="Arial"/>
                <w:sz w:val="24"/>
                <w:szCs w:val="24"/>
              </w:rPr>
              <w:t>5</w:t>
            </w:r>
          </w:p>
        </w:tc>
        <w:tc>
          <w:tcPr>
            <w:tcW w:w="1447" w:type="dxa"/>
          </w:tcPr>
          <w:p w:rsidR="00F075D9"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6</w:t>
            </w:r>
          </w:p>
        </w:tc>
        <w:tc>
          <w:tcPr>
            <w:tcW w:w="3374" w:type="dxa"/>
          </w:tcPr>
          <w:p w:rsidR="00F075D9" w:rsidRPr="00B75C0F" w:rsidRDefault="00A60C8F" w:rsidP="006F490D">
            <w:pPr>
              <w:tabs>
                <w:tab w:val="left" w:pos="3615"/>
              </w:tabs>
              <w:spacing w:after="0" w:line="240" w:lineRule="auto"/>
              <w:jc w:val="center"/>
              <w:rPr>
                <w:rFonts w:ascii="Arial" w:hAnsi="Arial" w:cs="Arial"/>
                <w:sz w:val="24"/>
                <w:szCs w:val="24"/>
              </w:rPr>
            </w:pPr>
            <w:r w:rsidRPr="00B75C0F">
              <w:rPr>
                <w:rFonts w:ascii="Arial" w:hAnsi="Arial" w:cs="Arial"/>
                <w:sz w:val="24"/>
                <w:szCs w:val="24"/>
                <w:lang w:val="tt-RU"/>
              </w:rPr>
              <w:t xml:space="preserve">Авыл җирлеге </w:t>
            </w:r>
            <w:r w:rsidRPr="00B75C0F">
              <w:rPr>
                <w:rFonts w:ascii="Arial" w:hAnsi="Arial" w:cs="Arial"/>
                <w:sz w:val="24"/>
                <w:szCs w:val="24"/>
              </w:rPr>
              <w:t>а</w:t>
            </w:r>
            <w:r w:rsidR="006F490D" w:rsidRPr="00B75C0F">
              <w:rPr>
                <w:rFonts w:ascii="Arial" w:hAnsi="Arial" w:cs="Arial"/>
                <w:sz w:val="24"/>
                <w:szCs w:val="24"/>
              </w:rPr>
              <w:t>дминистрация</w:t>
            </w:r>
            <w:r w:rsidRPr="00B75C0F">
              <w:rPr>
                <w:rFonts w:ascii="Arial" w:hAnsi="Arial" w:cs="Arial"/>
                <w:sz w:val="24"/>
                <w:szCs w:val="24"/>
                <w:lang w:val="tt-RU"/>
              </w:rPr>
              <w:t>се</w:t>
            </w:r>
            <w:r w:rsidRPr="00B75C0F">
              <w:rPr>
                <w:rFonts w:ascii="Arial" w:hAnsi="Arial" w:cs="Arial"/>
                <w:sz w:val="24"/>
                <w:szCs w:val="24"/>
              </w:rPr>
              <w:t>, магазин, чиркәү, ФАП, Авыл мәдәният йорты, китапханә, почта, мәктәп</w:t>
            </w:r>
            <w:r w:rsidR="00F904CA" w:rsidRPr="00B75C0F">
              <w:rPr>
                <w:rFonts w:ascii="Arial" w:hAnsi="Arial" w:cs="Arial"/>
                <w:sz w:val="24"/>
                <w:szCs w:val="24"/>
              </w:rPr>
              <w:t>,</w:t>
            </w:r>
            <w:r w:rsidR="000C62D8" w:rsidRPr="00B75C0F">
              <w:rPr>
                <w:rFonts w:ascii="Arial" w:hAnsi="Arial" w:cs="Arial"/>
                <w:sz w:val="24"/>
                <w:szCs w:val="24"/>
              </w:rPr>
              <w:t xml:space="preserve"> </w:t>
            </w:r>
            <w:r w:rsidRPr="00B75C0F">
              <w:rPr>
                <w:rFonts w:ascii="Arial" w:hAnsi="Arial" w:cs="Arial"/>
                <w:sz w:val="24"/>
                <w:szCs w:val="24"/>
              </w:rPr>
              <w:t>балалар бакчасы</w:t>
            </w:r>
            <w:r w:rsidR="008C1B8F" w:rsidRPr="00B75C0F">
              <w:rPr>
                <w:rFonts w:ascii="Arial" w:hAnsi="Arial" w:cs="Arial"/>
                <w:sz w:val="24"/>
                <w:szCs w:val="24"/>
              </w:rPr>
              <w:t xml:space="preserve">, </w:t>
            </w:r>
            <w:r w:rsidRPr="00B75C0F">
              <w:rPr>
                <w:rFonts w:ascii="Arial" w:hAnsi="Arial" w:cs="Arial"/>
                <w:sz w:val="24"/>
                <w:szCs w:val="24"/>
              </w:rPr>
              <w:t>торак</w:t>
            </w:r>
            <w:r w:rsidR="000C62D8" w:rsidRPr="00B75C0F">
              <w:rPr>
                <w:rFonts w:ascii="Arial" w:hAnsi="Arial" w:cs="Arial"/>
                <w:sz w:val="24"/>
                <w:szCs w:val="24"/>
              </w:rPr>
              <w:t xml:space="preserve"> сектор</w:t>
            </w: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3</w:t>
            </w:r>
          </w:p>
        </w:tc>
        <w:tc>
          <w:tcPr>
            <w:tcW w:w="2410" w:type="dxa"/>
          </w:tcPr>
          <w:p w:rsidR="00F075D9" w:rsidRPr="00B75C0F" w:rsidRDefault="00A60C8F" w:rsidP="00A73348">
            <w:pPr>
              <w:tabs>
                <w:tab w:val="left" w:pos="3615"/>
              </w:tabs>
              <w:spacing w:after="0" w:line="240" w:lineRule="auto"/>
              <w:jc w:val="center"/>
              <w:rPr>
                <w:rFonts w:ascii="Arial" w:hAnsi="Arial" w:cs="Arial"/>
                <w:sz w:val="24"/>
                <w:szCs w:val="24"/>
              </w:rPr>
            </w:pPr>
            <w:r w:rsidRPr="00B75C0F">
              <w:rPr>
                <w:rFonts w:ascii="Arial" w:hAnsi="Arial" w:cs="Arial"/>
                <w:sz w:val="24"/>
                <w:szCs w:val="24"/>
              </w:rPr>
              <w:t>Толстой</w:t>
            </w:r>
          </w:p>
        </w:tc>
        <w:tc>
          <w:tcPr>
            <w:tcW w:w="1559" w:type="dxa"/>
          </w:tcPr>
          <w:p w:rsidR="00F075D9" w:rsidRPr="00B75C0F" w:rsidRDefault="006F490D"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r w:rsidR="00FA698E" w:rsidRPr="00B75C0F">
              <w:rPr>
                <w:rFonts w:ascii="Arial" w:hAnsi="Arial" w:cs="Arial"/>
                <w:sz w:val="24"/>
                <w:szCs w:val="24"/>
              </w:rPr>
              <w:t>0</w:t>
            </w:r>
          </w:p>
        </w:tc>
        <w:tc>
          <w:tcPr>
            <w:tcW w:w="1447" w:type="dxa"/>
          </w:tcPr>
          <w:p w:rsidR="00F075D9"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F075D9" w:rsidRPr="00B75C0F" w:rsidRDefault="00A60C8F" w:rsidP="00D72265">
            <w:pPr>
              <w:tabs>
                <w:tab w:val="left" w:pos="3615"/>
              </w:tabs>
              <w:spacing w:after="0" w:line="240" w:lineRule="auto"/>
              <w:jc w:val="center"/>
              <w:rPr>
                <w:rFonts w:ascii="Arial" w:hAnsi="Arial" w:cs="Arial"/>
                <w:sz w:val="24"/>
                <w:szCs w:val="24"/>
              </w:rPr>
            </w:pPr>
            <w:r w:rsidRPr="00B75C0F">
              <w:rPr>
                <w:rFonts w:ascii="Arial" w:hAnsi="Arial" w:cs="Arial"/>
                <w:sz w:val="24"/>
                <w:szCs w:val="24"/>
              </w:rPr>
              <w:t xml:space="preserve">Торак </w:t>
            </w:r>
            <w:r w:rsidR="000C62D8" w:rsidRPr="00B75C0F">
              <w:rPr>
                <w:rFonts w:ascii="Arial" w:hAnsi="Arial" w:cs="Arial"/>
                <w:sz w:val="24"/>
                <w:szCs w:val="24"/>
              </w:rPr>
              <w:t>сектор</w:t>
            </w: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2410" w:type="dxa"/>
          </w:tcPr>
          <w:p w:rsidR="00F075D9" w:rsidRPr="00B75C0F" w:rsidRDefault="00A60C8F" w:rsidP="00A73348">
            <w:pPr>
              <w:tabs>
                <w:tab w:val="left" w:pos="3615"/>
              </w:tabs>
              <w:spacing w:after="0" w:line="240" w:lineRule="auto"/>
              <w:jc w:val="center"/>
              <w:rPr>
                <w:rFonts w:ascii="Arial" w:hAnsi="Arial" w:cs="Arial"/>
                <w:sz w:val="24"/>
                <w:szCs w:val="24"/>
              </w:rPr>
            </w:pPr>
            <w:r w:rsidRPr="00B75C0F">
              <w:rPr>
                <w:rFonts w:ascii="Arial" w:hAnsi="Arial" w:cs="Arial"/>
                <w:sz w:val="24"/>
                <w:szCs w:val="24"/>
              </w:rPr>
              <w:t>Еллиев</w:t>
            </w:r>
            <w:r w:rsidRPr="00B75C0F">
              <w:rPr>
                <w:rFonts w:ascii="Arial" w:hAnsi="Arial" w:cs="Arial"/>
                <w:sz w:val="24"/>
                <w:szCs w:val="24"/>
                <w:lang w:val="tt-RU"/>
              </w:rPr>
              <w:t xml:space="preserve"> </w:t>
            </w:r>
            <w:r w:rsidRPr="00B75C0F">
              <w:rPr>
                <w:rFonts w:ascii="Arial" w:hAnsi="Arial" w:cs="Arial"/>
                <w:sz w:val="24"/>
                <w:szCs w:val="24"/>
              </w:rPr>
              <w:t>урамы</w:t>
            </w:r>
          </w:p>
        </w:tc>
        <w:tc>
          <w:tcPr>
            <w:tcW w:w="1559" w:type="dxa"/>
          </w:tcPr>
          <w:p w:rsidR="00F075D9" w:rsidRPr="00B75C0F" w:rsidRDefault="0094768F"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5</w:t>
            </w:r>
          </w:p>
        </w:tc>
        <w:tc>
          <w:tcPr>
            <w:tcW w:w="1447" w:type="dxa"/>
          </w:tcPr>
          <w:p w:rsidR="00F075D9"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F075D9"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 xml:space="preserve"> Торак </w:t>
            </w:r>
            <w:r w:rsidR="00F075D9" w:rsidRPr="00B75C0F">
              <w:rPr>
                <w:rFonts w:ascii="Arial" w:hAnsi="Arial" w:cs="Arial"/>
                <w:sz w:val="24"/>
                <w:szCs w:val="24"/>
              </w:rPr>
              <w:t>сектор</w:t>
            </w:r>
          </w:p>
        </w:tc>
      </w:tr>
      <w:tr w:rsidR="00234141" w:rsidRPr="00B75C0F" w:rsidTr="00624AF3">
        <w:tc>
          <w:tcPr>
            <w:tcW w:w="680" w:type="dxa"/>
          </w:tcPr>
          <w:p w:rsidR="00234141"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5</w:t>
            </w:r>
          </w:p>
        </w:tc>
        <w:tc>
          <w:tcPr>
            <w:tcW w:w="2410" w:type="dxa"/>
          </w:tcPr>
          <w:p w:rsidR="00234141" w:rsidRPr="00B75C0F" w:rsidRDefault="00A60C8F" w:rsidP="00234141">
            <w:pPr>
              <w:tabs>
                <w:tab w:val="left" w:pos="3615"/>
              </w:tabs>
              <w:spacing w:after="0" w:line="240" w:lineRule="auto"/>
              <w:jc w:val="center"/>
              <w:rPr>
                <w:rFonts w:ascii="Arial" w:hAnsi="Arial" w:cs="Arial"/>
                <w:sz w:val="24"/>
                <w:szCs w:val="24"/>
                <w:lang w:val="tt-RU"/>
              </w:rPr>
            </w:pPr>
            <w:r w:rsidRPr="00B75C0F">
              <w:rPr>
                <w:rFonts w:ascii="Arial" w:hAnsi="Arial" w:cs="Arial"/>
                <w:sz w:val="24"/>
                <w:szCs w:val="24"/>
              </w:rPr>
              <w:t>Яшь</w:t>
            </w:r>
            <w:r w:rsidRPr="00B75C0F">
              <w:rPr>
                <w:rFonts w:ascii="Arial" w:hAnsi="Arial" w:cs="Arial"/>
                <w:sz w:val="24"/>
                <w:szCs w:val="24"/>
                <w:lang w:val="tt-RU"/>
              </w:rPr>
              <w:t>ләр урамы</w:t>
            </w:r>
          </w:p>
        </w:tc>
        <w:tc>
          <w:tcPr>
            <w:tcW w:w="1559" w:type="dxa"/>
          </w:tcPr>
          <w:p w:rsidR="00234141" w:rsidRPr="00B75C0F" w:rsidRDefault="006F490D"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9</w:t>
            </w:r>
          </w:p>
        </w:tc>
        <w:tc>
          <w:tcPr>
            <w:tcW w:w="1447" w:type="dxa"/>
          </w:tcPr>
          <w:p w:rsidR="00234141"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234141" w:rsidRPr="00B75C0F" w:rsidRDefault="00A60C8F" w:rsidP="00E83CBA">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 xml:space="preserve">Торак </w:t>
            </w:r>
            <w:r w:rsidR="001E38E6" w:rsidRPr="00B75C0F">
              <w:rPr>
                <w:rFonts w:ascii="Arial" w:hAnsi="Arial" w:cs="Arial"/>
                <w:sz w:val="24"/>
                <w:szCs w:val="24"/>
              </w:rPr>
              <w:t xml:space="preserve"> сектор</w:t>
            </w:r>
            <w:proofErr w:type="gramEnd"/>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6</w:t>
            </w:r>
          </w:p>
        </w:tc>
        <w:tc>
          <w:tcPr>
            <w:tcW w:w="2410" w:type="dxa"/>
          </w:tcPr>
          <w:p w:rsidR="008C1B8F" w:rsidRPr="00B75C0F" w:rsidRDefault="00A60C8F" w:rsidP="00234141">
            <w:pPr>
              <w:tabs>
                <w:tab w:val="left" w:pos="3615"/>
              </w:tabs>
              <w:spacing w:after="0" w:line="240" w:lineRule="auto"/>
              <w:jc w:val="center"/>
              <w:rPr>
                <w:rFonts w:ascii="Arial" w:hAnsi="Arial" w:cs="Arial"/>
                <w:sz w:val="24"/>
                <w:szCs w:val="24"/>
              </w:rPr>
            </w:pPr>
            <w:r w:rsidRPr="00B75C0F">
              <w:rPr>
                <w:rFonts w:ascii="Arial" w:hAnsi="Arial" w:cs="Arial"/>
                <w:sz w:val="24"/>
                <w:szCs w:val="24"/>
              </w:rPr>
              <w:t>Маяковский урамы</w:t>
            </w:r>
          </w:p>
        </w:tc>
        <w:tc>
          <w:tcPr>
            <w:tcW w:w="1559" w:type="dxa"/>
          </w:tcPr>
          <w:p w:rsidR="008C1B8F" w:rsidRPr="00B75C0F" w:rsidRDefault="00FA698E" w:rsidP="006F490D">
            <w:pPr>
              <w:tabs>
                <w:tab w:val="left" w:pos="3615"/>
              </w:tabs>
              <w:spacing w:after="0" w:line="240" w:lineRule="auto"/>
              <w:jc w:val="center"/>
              <w:rPr>
                <w:rFonts w:ascii="Arial" w:hAnsi="Arial" w:cs="Arial"/>
                <w:sz w:val="24"/>
                <w:szCs w:val="24"/>
              </w:rPr>
            </w:pPr>
            <w:r w:rsidRPr="00B75C0F">
              <w:rPr>
                <w:rFonts w:ascii="Arial" w:hAnsi="Arial" w:cs="Arial"/>
                <w:sz w:val="24"/>
                <w:szCs w:val="24"/>
              </w:rPr>
              <w:t>1,0</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A60C8F" w:rsidP="00E83CBA">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8C1B8F" w:rsidRPr="00B75C0F">
              <w:rPr>
                <w:rFonts w:ascii="Arial" w:hAnsi="Arial" w:cs="Arial"/>
                <w:sz w:val="24"/>
                <w:szCs w:val="24"/>
              </w:rPr>
              <w:t xml:space="preserve"> сектор</w:t>
            </w:r>
          </w:p>
        </w:tc>
      </w:tr>
      <w:tr w:rsidR="006F490D" w:rsidRPr="00B75C0F" w:rsidTr="00624AF3">
        <w:tc>
          <w:tcPr>
            <w:tcW w:w="680" w:type="dxa"/>
          </w:tcPr>
          <w:p w:rsidR="006F490D" w:rsidRPr="00B75C0F" w:rsidRDefault="006F490D"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7.</w:t>
            </w:r>
          </w:p>
        </w:tc>
        <w:tc>
          <w:tcPr>
            <w:tcW w:w="2410" w:type="dxa"/>
          </w:tcPr>
          <w:p w:rsidR="006F490D" w:rsidRPr="00B75C0F" w:rsidRDefault="00A60C8F" w:rsidP="00234141">
            <w:pPr>
              <w:tabs>
                <w:tab w:val="left" w:pos="3615"/>
              </w:tabs>
              <w:spacing w:after="0" w:line="240" w:lineRule="auto"/>
              <w:jc w:val="center"/>
              <w:rPr>
                <w:rFonts w:ascii="Arial" w:hAnsi="Arial" w:cs="Arial"/>
                <w:sz w:val="24"/>
                <w:szCs w:val="24"/>
                <w:lang w:val="tt-RU"/>
              </w:rPr>
            </w:pPr>
            <w:r w:rsidRPr="00B75C0F">
              <w:rPr>
                <w:rFonts w:ascii="Arial" w:hAnsi="Arial" w:cs="Arial"/>
                <w:sz w:val="24"/>
                <w:szCs w:val="24"/>
              </w:rPr>
              <w:t xml:space="preserve">Кече </w:t>
            </w:r>
            <w:r w:rsidRPr="00B75C0F">
              <w:rPr>
                <w:rFonts w:ascii="Arial" w:hAnsi="Arial" w:cs="Arial"/>
                <w:sz w:val="24"/>
                <w:szCs w:val="24"/>
                <w:lang w:val="tt-RU"/>
              </w:rPr>
              <w:t>урамы</w:t>
            </w:r>
          </w:p>
        </w:tc>
        <w:tc>
          <w:tcPr>
            <w:tcW w:w="1559" w:type="dxa"/>
          </w:tcPr>
          <w:p w:rsidR="006F490D" w:rsidRPr="00B75C0F" w:rsidRDefault="006F490D"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5</w:t>
            </w:r>
          </w:p>
        </w:tc>
        <w:tc>
          <w:tcPr>
            <w:tcW w:w="1447" w:type="dxa"/>
          </w:tcPr>
          <w:p w:rsidR="006F490D"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6F490D"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 xml:space="preserve">Торак </w:t>
            </w:r>
            <w:r w:rsidR="006F490D" w:rsidRPr="00B75C0F">
              <w:rPr>
                <w:rFonts w:ascii="Arial" w:hAnsi="Arial" w:cs="Arial"/>
                <w:sz w:val="24"/>
                <w:szCs w:val="24"/>
              </w:rPr>
              <w:t>сектор</w:t>
            </w:r>
          </w:p>
        </w:tc>
      </w:tr>
      <w:tr w:rsidR="006F490D" w:rsidRPr="00B75C0F" w:rsidTr="00624AF3">
        <w:tc>
          <w:tcPr>
            <w:tcW w:w="680" w:type="dxa"/>
          </w:tcPr>
          <w:p w:rsidR="006F490D" w:rsidRPr="00B75C0F" w:rsidRDefault="006F490D" w:rsidP="00E83CBA">
            <w:pPr>
              <w:tabs>
                <w:tab w:val="left" w:pos="3615"/>
              </w:tabs>
              <w:spacing w:after="0" w:line="240" w:lineRule="auto"/>
              <w:jc w:val="center"/>
              <w:rPr>
                <w:rFonts w:ascii="Arial" w:hAnsi="Arial" w:cs="Arial"/>
                <w:sz w:val="24"/>
                <w:szCs w:val="24"/>
              </w:rPr>
            </w:pPr>
          </w:p>
        </w:tc>
        <w:tc>
          <w:tcPr>
            <w:tcW w:w="2410" w:type="dxa"/>
          </w:tcPr>
          <w:p w:rsidR="006F490D" w:rsidRPr="00B75C0F" w:rsidRDefault="006F490D" w:rsidP="00234141">
            <w:pPr>
              <w:tabs>
                <w:tab w:val="left" w:pos="3615"/>
              </w:tabs>
              <w:spacing w:after="0" w:line="240" w:lineRule="auto"/>
              <w:jc w:val="center"/>
              <w:rPr>
                <w:rFonts w:ascii="Arial" w:hAnsi="Arial" w:cs="Arial"/>
                <w:sz w:val="24"/>
                <w:szCs w:val="24"/>
              </w:rPr>
            </w:pPr>
          </w:p>
        </w:tc>
        <w:tc>
          <w:tcPr>
            <w:tcW w:w="1559" w:type="dxa"/>
          </w:tcPr>
          <w:p w:rsidR="006F490D" w:rsidRPr="00B75C0F" w:rsidRDefault="006F490D" w:rsidP="006F490D">
            <w:pPr>
              <w:tabs>
                <w:tab w:val="left" w:pos="3615"/>
              </w:tabs>
              <w:spacing w:after="0" w:line="240" w:lineRule="auto"/>
              <w:jc w:val="center"/>
              <w:rPr>
                <w:rFonts w:ascii="Arial" w:hAnsi="Arial" w:cs="Arial"/>
                <w:sz w:val="24"/>
                <w:szCs w:val="24"/>
              </w:rPr>
            </w:pPr>
          </w:p>
        </w:tc>
        <w:tc>
          <w:tcPr>
            <w:tcW w:w="1447" w:type="dxa"/>
          </w:tcPr>
          <w:p w:rsidR="006F490D" w:rsidRPr="00B75C0F" w:rsidRDefault="006F490D" w:rsidP="00E83CBA">
            <w:pPr>
              <w:tabs>
                <w:tab w:val="left" w:pos="3615"/>
              </w:tabs>
              <w:spacing w:after="0" w:line="240" w:lineRule="auto"/>
              <w:jc w:val="center"/>
              <w:rPr>
                <w:rFonts w:ascii="Arial" w:hAnsi="Arial" w:cs="Arial"/>
                <w:sz w:val="24"/>
                <w:szCs w:val="24"/>
              </w:rPr>
            </w:pPr>
          </w:p>
        </w:tc>
        <w:tc>
          <w:tcPr>
            <w:tcW w:w="3374" w:type="dxa"/>
          </w:tcPr>
          <w:p w:rsidR="006F490D" w:rsidRPr="00B75C0F" w:rsidRDefault="006F490D" w:rsidP="00E83CBA">
            <w:pPr>
              <w:tabs>
                <w:tab w:val="left" w:pos="3615"/>
              </w:tabs>
              <w:spacing w:after="0" w:line="240" w:lineRule="auto"/>
              <w:jc w:val="center"/>
              <w:rPr>
                <w:rFonts w:ascii="Arial" w:hAnsi="Arial" w:cs="Arial"/>
                <w:sz w:val="24"/>
                <w:szCs w:val="24"/>
              </w:rPr>
            </w:pPr>
          </w:p>
        </w:tc>
      </w:tr>
      <w:tr w:rsidR="00F075D9" w:rsidRPr="00B75C0F" w:rsidTr="00624AF3">
        <w:tc>
          <w:tcPr>
            <w:tcW w:w="680"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2410" w:type="dxa"/>
          </w:tcPr>
          <w:p w:rsidR="00F075D9" w:rsidRPr="00B75C0F" w:rsidRDefault="00A60C8F" w:rsidP="006F490D">
            <w:pPr>
              <w:tabs>
                <w:tab w:val="left" w:pos="3615"/>
              </w:tabs>
              <w:spacing w:after="0" w:line="240" w:lineRule="auto"/>
              <w:jc w:val="center"/>
              <w:rPr>
                <w:rFonts w:ascii="Arial" w:hAnsi="Arial" w:cs="Arial"/>
                <w:b/>
                <w:bCs/>
                <w:sz w:val="24"/>
                <w:szCs w:val="24"/>
              </w:rPr>
            </w:pPr>
            <w:r w:rsidRPr="00B75C0F">
              <w:rPr>
                <w:rFonts w:ascii="Arial" w:hAnsi="Arial" w:cs="Arial"/>
                <w:b/>
                <w:bCs/>
                <w:sz w:val="24"/>
                <w:szCs w:val="24"/>
              </w:rPr>
              <w:t>Кече Сөнчәле авылы</w:t>
            </w:r>
          </w:p>
        </w:tc>
        <w:tc>
          <w:tcPr>
            <w:tcW w:w="1559"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1447" w:type="dxa"/>
          </w:tcPr>
          <w:p w:rsidR="00F075D9" w:rsidRPr="00B75C0F" w:rsidRDefault="00F075D9" w:rsidP="00E83CBA">
            <w:pPr>
              <w:tabs>
                <w:tab w:val="left" w:pos="3615"/>
              </w:tabs>
              <w:spacing w:after="0" w:line="240" w:lineRule="auto"/>
              <w:jc w:val="center"/>
              <w:rPr>
                <w:rFonts w:ascii="Arial" w:hAnsi="Arial" w:cs="Arial"/>
                <w:sz w:val="24"/>
                <w:szCs w:val="24"/>
              </w:rPr>
            </w:pPr>
          </w:p>
        </w:tc>
        <w:tc>
          <w:tcPr>
            <w:tcW w:w="3374" w:type="dxa"/>
          </w:tcPr>
          <w:p w:rsidR="00F075D9" w:rsidRPr="00B75C0F" w:rsidRDefault="00F075D9" w:rsidP="00E83CBA">
            <w:pPr>
              <w:tabs>
                <w:tab w:val="left" w:pos="3615"/>
              </w:tabs>
              <w:spacing w:after="0" w:line="240" w:lineRule="auto"/>
              <w:jc w:val="center"/>
              <w:rPr>
                <w:rFonts w:ascii="Arial" w:hAnsi="Arial" w:cs="Arial"/>
                <w:sz w:val="24"/>
                <w:szCs w:val="24"/>
              </w:rPr>
            </w:pPr>
          </w:p>
        </w:tc>
      </w:tr>
      <w:tr w:rsidR="00F075D9" w:rsidRPr="00B75C0F" w:rsidTr="00624AF3">
        <w:tc>
          <w:tcPr>
            <w:tcW w:w="680" w:type="dxa"/>
          </w:tcPr>
          <w:p w:rsidR="00F075D9"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p>
        </w:tc>
        <w:tc>
          <w:tcPr>
            <w:tcW w:w="2410" w:type="dxa"/>
          </w:tcPr>
          <w:p w:rsidR="00F075D9"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Гагарин урамы</w:t>
            </w:r>
          </w:p>
        </w:tc>
        <w:tc>
          <w:tcPr>
            <w:tcW w:w="1559" w:type="dxa"/>
          </w:tcPr>
          <w:p w:rsidR="00F075D9" w:rsidRPr="00B75C0F" w:rsidRDefault="002C5471"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1</w:t>
            </w:r>
            <w:r w:rsidR="00F075D9" w:rsidRPr="00B75C0F">
              <w:rPr>
                <w:rFonts w:ascii="Arial" w:hAnsi="Arial" w:cs="Arial"/>
                <w:sz w:val="24"/>
                <w:szCs w:val="24"/>
              </w:rPr>
              <w:t>,</w:t>
            </w:r>
            <w:r w:rsidR="00FA698E" w:rsidRPr="00B75C0F">
              <w:rPr>
                <w:rFonts w:ascii="Arial" w:hAnsi="Arial" w:cs="Arial"/>
                <w:sz w:val="24"/>
                <w:szCs w:val="24"/>
              </w:rPr>
              <w:t>0</w:t>
            </w:r>
          </w:p>
        </w:tc>
        <w:tc>
          <w:tcPr>
            <w:tcW w:w="1447" w:type="dxa"/>
          </w:tcPr>
          <w:p w:rsidR="00F075D9"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F075D9" w:rsidP="008C1B8F">
            <w:pPr>
              <w:tabs>
                <w:tab w:val="left" w:pos="3615"/>
              </w:tabs>
              <w:spacing w:after="0" w:line="240" w:lineRule="auto"/>
              <w:jc w:val="center"/>
              <w:rPr>
                <w:rFonts w:ascii="Arial" w:hAnsi="Arial" w:cs="Arial"/>
                <w:sz w:val="24"/>
                <w:szCs w:val="24"/>
              </w:rPr>
            </w:pPr>
            <w:r w:rsidRPr="00B75C0F">
              <w:rPr>
                <w:rFonts w:ascii="Arial" w:hAnsi="Arial" w:cs="Arial"/>
                <w:sz w:val="24"/>
                <w:szCs w:val="24"/>
              </w:rPr>
              <w:t>ФП,</w:t>
            </w:r>
            <w:r w:rsidR="00B351CB" w:rsidRPr="00B75C0F">
              <w:rPr>
                <w:rFonts w:ascii="Arial" w:hAnsi="Arial" w:cs="Arial"/>
                <w:sz w:val="24"/>
                <w:szCs w:val="24"/>
              </w:rPr>
              <w:t xml:space="preserve"> магазин</w:t>
            </w:r>
            <w:r w:rsidR="00661E7E" w:rsidRPr="00B75C0F">
              <w:rPr>
                <w:rFonts w:ascii="Arial" w:hAnsi="Arial" w:cs="Arial"/>
                <w:sz w:val="24"/>
                <w:szCs w:val="24"/>
              </w:rPr>
              <w:t xml:space="preserve"> авыл клубы</w:t>
            </w:r>
            <w:r w:rsidR="008C1B8F" w:rsidRPr="00B75C0F">
              <w:rPr>
                <w:rFonts w:ascii="Arial" w:hAnsi="Arial" w:cs="Arial"/>
                <w:sz w:val="24"/>
                <w:szCs w:val="24"/>
              </w:rPr>
              <w:t xml:space="preserve">, </w:t>
            </w:r>
          </w:p>
          <w:p w:rsidR="00F075D9" w:rsidRPr="00B75C0F" w:rsidRDefault="00661E7E" w:rsidP="008C1B8F">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0C62D8" w:rsidRPr="00B75C0F">
              <w:rPr>
                <w:rFonts w:ascii="Arial" w:hAnsi="Arial" w:cs="Arial"/>
                <w:sz w:val="24"/>
                <w:szCs w:val="24"/>
              </w:rPr>
              <w:t xml:space="preserve"> сектор</w:t>
            </w:r>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2</w:t>
            </w:r>
          </w:p>
        </w:tc>
        <w:tc>
          <w:tcPr>
            <w:tcW w:w="2410" w:type="dxa"/>
          </w:tcPr>
          <w:p w:rsidR="008C1B8F"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Ленин урамы</w:t>
            </w:r>
          </w:p>
        </w:tc>
        <w:tc>
          <w:tcPr>
            <w:tcW w:w="1559" w:type="dxa"/>
          </w:tcPr>
          <w:p w:rsidR="008C1B8F" w:rsidRPr="00B75C0F" w:rsidRDefault="00FA698E" w:rsidP="006F490D">
            <w:pPr>
              <w:tabs>
                <w:tab w:val="left" w:pos="3615"/>
              </w:tabs>
              <w:spacing w:after="0" w:line="240" w:lineRule="auto"/>
              <w:jc w:val="center"/>
              <w:rPr>
                <w:rFonts w:ascii="Arial" w:hAnsi="Arial" w:cs="Arial"/>
                <w:sz w:val="24"/>
                <w:szCs w:val="24"/>
              </w:rPr>
            </w:pPr>
            <w:r w:rsidRPr="00B75C0F">
              <w:rPr>
                <w:rFonts w:ascii="Arial" w:hAnsi="Arial" w:cs="Arial"/>
                <w:sz w:val="24"/>
                <w:szCs w:val="24"/>
              </w:rPr>
              <w:t>2,5</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661E7E" w:rsidP="008C1B8F">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8C1B8F" w:rsidRPr="00B75C0F">
              <w:rPr>
                <w:rFonts w:ascii="Arial" w:hAnsi="Arial" w:cs="Arial"/>
                <w:sz w:val="24"/>
                <w:szCs w:val="24"/>
              </w:rPr>
              <w:t xml:space="preserve"> сектор</w:t>
            </w:r>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lastRenderedPageBreak/>
              <w:t>3</w:t>
            </w:r>
          </w:p>
        </w:tc>
        <w:tc>
          <w:tcPr>
            <w:tcW w:w="2410" w:type="dxa"/>
          </w:tcPr>
          <w:p w:rsidR="008C1B8F"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 xml:space="preserve">Көньяк </w:t>
            </w:r>
          </w:p>
        </w:tc>
        <w:tc>
          <w:tcPr>
            <w:tcW w:w="1559" w:type="dxa"/>
          </w:tcPr>
          <w:p w:rsidR="008C1B8F" w:rsidRPr="00B75C0F" w:rsidRDefault="006F490D"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0,5</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661E7E" w:rsidP="008C1B8F">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8C1B8F" w:rsidRPr="00B75C0F">
              <w:rPr>
                <w:rFonts w:ascii="Arial" w:hAnsi="Arial" w:cs="Arial"/>
                <w:sz w:val="24"/>
                <w:szCs w:val="24"/>
              </w:rPr>
              <w:t xml:space="preserve"> сектор</w:t>
            </w:r>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2410" w:type="dxa"/>
          </w:tcPr>
          <w:p w:rsidR="008C1B8F"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Яшел урамы</w:t>
            </w:r>
          </w:p>
        </w:tc>
        <w:tc>
          <w:tcPr>
            <w:tcW w:w="1559" w:type="dxa"/>
          </w:tcPr>
          <w:p w:rsidR="008C1B8F" w:rsidRPr="00B75C0F" w:rsidRDefault="0094768F"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3</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661E7E" w:rsidP="008C1B8F">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8C1B8F" w:rsidRPr="00B75C0F">
              <w:rPr>
                <w:rFonts w:ascii="Arial" w:hAnsi="Arial" w:cs="Arial"/>
                <w:sz w:val="24"/>
                <w:szCs w:val="24"/>
              </w:rPr>
              <w:t xml:space="preserve"> сектор</w:t>
            </w:r>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5</w:t>
            </w:r>
          </w:p>
        </w:tc>
        <w:tc>
          <w:tcPr>
            <w:tcW w:w="2410" w:type="dxa"/>
          </w:tcPr>
          <w:p w:rsidR="008C1B8F" w:rsidRPr="00B75C0F" w:rsidRDefault="00A60C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Энгельс урамы</w:t>
            </w:r>
          </w:p>
        </w:tc>
        <w:tc>
          <w:tcPr>
            <w:tcW w:w="1559" w:type="dxa"/>
          </w:tcPr>
          <w:p w:rsidR="008C1B8F" w:rsidRPr="00B75C0F" w:rsidRDefault="0094768F"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3</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661E7E" w:rsidP="008C1B8F">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торак</w:t>
            </w:r>
            <w:proofErr w:type="gramEnd"/>
            <w:r w:rsidR="008C1B8F" w:rsidRPr="00B75C0F">
              <w:rPr>
                <w:rFonts w:ascii="Arial" w:hAnsi="Arial" w:cs="Arial"/>
                <w:sz w:val="24"/>
                <w:szCs w:val="24"/>
              </w:rPr>
              <w:t xml:space="preserve"> сектор</w:t>
            </w:r>
          </w:p>
        </w:tc>
      </w:tr>
      <w:tr w:rsidR="008C1B8F" w:rsidRPr="00B75C0F" w:rsidTr="00624AF3">
        <w:tc>
          <w:tcPr>
            <w:tcW w:w="680" w:type="dxa"/>
          </w:tcPr>
          <w:p w:rsidR="008C1B8F" w:rsidRPr="00B75C0F" w:rsidRDefault="008C1B8F"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6</w:t>
            </w:r>
          </w:p>
        </w:tc>
        <w:tc>
          <w:tcPr>
            <w:tcW w:w="2410" w:type="dxa"/>
          </w:tcPr>
          <w:p w:rsidR="008C1B8F" w:rsidRPr="00B75C0F" w:rsidRDefault="00FA698E"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Набережная</w:t>
            </w:r>
            <w:r w:rsidR="00A60C8F" w:rsidRPr="00B75C0F">
              <w:rPr>
                <w:rFonts w:ascii="Arial" w:hAnsi="Arial" w:cs="Arial"/>
                <w:sz w:val="24"/>
                <w:szCs w:val="24"/>
              </w:rPr>
              <w:t xml:space="preserve"> урамы</w:t>
            </w:r>
          </w:p>
        </w:tc>
        <w:tc>
          <w:tcPr>
            <w:tcW w:w="1559" w:type="dxa"/>
          </w:tcPr>
          <w:p w:rsidR="008C1B8F" w:rsidRPr="00B75C0F" w:rsidRDefault="0094768F" w:rsidP="00FA698E">
            <w:pPr>
              <w:tabs>
                <w:tab w:val="left" w:pos="3615"/>
              </w:tabs>
              <w:spacing w:after="0" w:line="240" w:lineRule="auto"/>
              <w:jc w:val="center"/>
              <w:rPr>
                <w:rFonts w:ascii="Arial" w:hAnsi="Arial" w:cs="Arial"/>
                <w:sz w:val="24"/>
                <w:szCs w:val="24"/>
              </w:rPr>
            </w:pPr>
            <w:r w:rsidRPr="00B75C0F">
              <w:rPr>
                <w:rFonts w:ascii="Arial" w:hAnsi="Arial" w:cs="Arial"/>
                <w:sz w:val="24"/>
                <w:szCs w:val="24"/>
              </w:rPr>
              <w:t>0,</w:t>
            </w:r>
            <w:r w:rsidR="00FA698E" w:rsidRPr="00B75C0F">
              <w:rPr>
                <w:rFonts w:ascii="Arial" w:hAnsi="Arial" w:cs="Arial"/>
                <w:sz w:val="24"/>
                <w:szCs w:val="24"/>
              </w:rPr>
              <w:t>5</w:t>
            </w:r>
          </w:p>
        </w:tc>
        <w:tc>
          <w:tcPr>
            <w:tcW w:w="1447" w:type="dxa"/>
          </w:tcPr>
          <w:p w:rsidR="008C1B8F" w:rsidRPr="00B75C0F" w:rsidRDefault="00624AF3" w:rsidP="00E83CBA">
            <w:pPr>
              <w:tabs>
                <w:tab w:val="left" w:pos="3615"/>
              </w:tabs>
              <w:spacing w:after="0" w:line="240" w:lineRule="auto"/>
              <w:jc w:val="center"/>
              <w:rPr>
                <w:rFonts w:ascii="Arial" w:hAnsi="Arial" w:cs="Arial"/>
                <w:sz w:val="24"/>
                <w:szCs w:val="24"/>
              </w:rPr>
            </w:pPr>
            <w:r w:rsidRPr="00B75C0F">
              <w:rPr>
                <w:rFonts w:ascii="Arial" w:hAnsi="Arial" w:cs="Arial"/>
                <w:sz w:val="24"/>
                <w:szCs w:val="24"/>
              </w:rPr>
              <w:t>4</w:t>
            </w:r>
          </w:p>
        </w:tc>
        <w:tc>
          <w:tcPr>
            <w:tcW w:w="3374" w:type="dxa"/>
          </w:tcPr>
          <w:p w:rsidR="008C1B8F" w:rsidRPr="00B75C0F" w:rsidRDefault="00661E7E" w:rsidP="008C1B8F">
            <w:pPr>
              <w:tabs>
                <w:tab w:val="left" w:pos="3615"/>
              </w:tabs>
              <w:spacing w:after="0" w:line="240" w:lineRule="auto"/>
              <w:jc w:val="center"/>
              <w:rPr>
                <w:rFonts w:ascii="Arial" w:hAnsi="Arial" w:cs="Arial"/>
                <w:sz w:val="24"/>
                <w:szCs w:val="24"/>
              </w:rPr>
            </w:pPr>
            <w:r w:rsidRPr="00B75C0F">
              <w:rPr>
                <w:rFonts w:ascii="Arial" w:hAnsi="Arial" w:cs="Arial"/>
                <w:sz w:val="24"/>
                <w:szCs w:val="24"/>
              </w:rPr>
              <w:t xml:space="preserve">Торак </w:t>
            </w:r>
            <w:r w:rsidR="008C1B8F" w:rsidRPr="00B75C0F">
              <w:rPr>
                <w:rFonts w:ascii="Arial" w:hAnsi="Arial" w:cs="Arial"/>
                <w:sz w:val="24"/>
                <w:szCs w:val="24"/>
              </w:rPr>
              <w:t>сектор</w:t>
            </w:r>
          </w:p>
        </w:tc>
      </w:tr>
    </w:tbl>
    <w:p w:rsidR="00F075D9" w:rsidRPr="00B75C0F" w:rsidRDefault="00F075D9" w:rsidP="00543914">
      <w:pPr>
        <w:tabs>
          <w:tab w:val="left" w:pos="3615"/>
        </w:tabs>
        <w:spacing w:after="0" w:line="240" w:lineRule="auto"/>
        <w:jc w:val="both"/>
        <w:rPr>
          <w:rFonts w:ascii="Arial" w:hAnsi="Arial" w:cs="Arial"/>
          <w:sz w:val="24"/>
          <w:szCs w:val="24"/>
        </w:rPr>
      </w:pPr>
    </w:p>
    <w:p w:rsidR="00565877" w:rsidRPr="00B75C0F" w:rsidRDefault="00565877" w:rsidP="00565877">
      <w:pPr>
        <w:tabs>
          <w:tab w:val="left" w:pos="3615"/>
        </w:tabs>
        <w:spacing w:after="0" w:line="240" w:lineRule="auto"/>
        <w:jc w:val="center"/>
        <w:rPr>
          <w:rFonts w:ascii="Arial" w:hAnsi="Arial" w:cs="Arial"/>
          <w:b/>
          <w:bCs/>
          <w:sz w:val="24"/>
          <w:szCs w:val="24"/>
        </w:rPr>
      </w:pPr>
    </w:p>
    <w:p w:rsidR="00232802" w:rsidRDefault="00232802" w:rsidP="00232802">
      <w:pPr>
        <w:tabs>
          <w:tab w:val="left" w:pos="3615"/>
        </w:tabs>
        <w:spacing w:after="0" w:line="240" w:lineRule="auto"/>
        <w:jc w:val="center"/>
        <w:rPr>
          <w:rFonts w:ascii="Arial" w:hAnsi="Arial" w:cs="Arial"/>
          <w:b/>
          <w:bCs/>
          <w:sz w:val="24"/>
          <w:szCs w:val="24"/>
        </w:rPr>
      </w:pPr>
      <w:r w:rsidRPr="00B75C0F">
        <w:rPr>
          <w:rFonts w:ascii="Arial" w:hAnsi="Arial" w:cs="Arial"/>
          <w:b/>
          <w:color w:val="000000"/>
          <w:sz w:val="24"/>
          <w:szCs w:val="24"/>
          <w:lang w:val="tt-RU"/>
        </w:rPr>
        <w:t>Т</w:t>
      </w:r>
      <w:r w:rsidRPr="00B75C0F">
        <w:rPr>
          <w:rFonts w:ascii="Arial" w:hAnsi="Arial" w:cs="Arial"/>
          <w:b/>
          <w:color w:val="000000"/>
          <w:sz w:val="24"/>
          <w:szCs w:val="24"/>
        </w:rPr>
        <w:t>ранспорт комплексын үстерү өстенлекләре</w:t>
      </w:r>
      <w:r w:rsidRPr="00B75C0F">
        <w:rPr>
          <w:rFonts w:ascii="Arial" w:hAnsi="Arial" w:cs="Arial"/>
          <w:b/>
          <w:bCs/>
          <w:sz w:val="24"/>
          <w:szCs w:val="24"/>
        </w:rPr>
        <w:t xml:space="preserve"> </w:t>
      </w:r>
    </w:p>
    <w:p w:rsidR="00B75C0F" w:rsidRPr="00B75C0F" w:rsidRDefault="00B75C0F" w:rsidP="00232802">
      <w:pPr>
        <w:tabs>
          <w:tab w:val="left" w:pos="3615"/>
        </w:tabs>
        <w:spacing w:after="0" w:line="240" w:lineRule="auto"/>
        <w:jc w:val="center"/>
        <w:rPr>
          <w:rFonts w:ascii="Arial" w:hAnsi="Arial" w:cs="Arial"/>
          <w:b/>
          <w:bCs/>
          <w:sz w:val="24"/>
          <w:szCs w:val="24"/>
        </w:rPr>
      </w:pP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Муниципаль берәмлекнең транспорт комплексы үсешенең төп приоритетлары булырга тиеш:</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 гамәлдәге урам-юл челтәрен ремонтлау һәм реконструкцияләү; </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гамәлдәге грунт юлларында каты өслекле юллар төзү.</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Муниципаль берәмлек территориясендә транспорт үсеше хакимиятнең төрле дәрәҗәләрендәге: федераль, региональ, муниципаль дәрәҗәләрдәге уртак көчләргә юнәлдерелгән комплекслы якын килү нигезендә гамәлгә ашырылырга тиеш.</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lang w:val="tt-RU"/>
        </w:rPr>
        <w:t>А</w:t>
      </w:r>
      <w:r w:rsidRPr="00B75C0F">
        <w:rPr>
          <w:rFonts w:ascii="Arial" w:hAnsi="Arial" w:cs="Arial"/>
          <w:color w:val="000000"/>
          <w:sz w:val="24"/>
          <w:szCs w:val="24"/>
        </w:rPr>
        <w:t>выл җирлегенең транспорт системасын үстерүне планлаштырганда районның һәм тулаем төбәкнең транспорт системасының перспективалы үсешен исәпкә алырга кирәк. Авыл җирлегенең транспорт системасы төбәк транспорт системасы</w:t>
      </w:r>
      <w:r w:rsidRPr="00B75C0F">
        <w:rPr>
          <w:rFonts w:ascii="Arial" w:hAnsi="Arial" w:cs="Arial"/>
          <w:color w:val="000000"/>
          <w:sz w:val="24"/>
          <w:szCs w:val="24"/>
          <w:lang w:val="tt-RU"/>
        </w:rPr>
        <w:t>ның</w:t>
      </w:r>
      <w:r w:rsidRPr="00B75C0F">
        <w:rPr>
          <w:rFonts w:ascii="Arial" w:hAnsi="Arial" w:cs="Arial"/>
          <w:color w:val="000000"/>
          <w:sz w:val="24"/>
          <w:szCs w:val="24"/>
        </w:rPr>
        <w:t xml:space="preserve"> элементы булып тора, шуңа күрә территориядә транспорт инфраструктурасын оптимальләштерүгә бәйле барлык мәсьәләләрне хәл итү бары тик җирле үзидарә органнары вәкаләтләре кысаларында гына хәл ителә алмый. Программада транспорт инфраструктурасын үстерү буенча тәкъдимнәрне төрле дәрәҗәдәге бюджетлар катнашында тормышка ашыру тәкъдим ителә. Җирле үзидарә органнарының бурычлары-дәүләт хакимияте һәм җирле үзидарә органнарының үзара хезмәттәшлеген тәэмин итү буенча оештыру чаралары, Аксубай муниципаль районының җирле үзидарә органнары һәм Татарстан Республикасы дәүләт хакимияте органнары өчен транспорт инфраструктурасын үстерү буенча инициативалы тәкъдимнәр әзерләү.</w:t>
      </w:r>
    </w:p>
    <w:p w:rsidR="00232802" w:rsidRPr="00B75C0F" w:rsidRDefault="00232802" w:rsidP="00232802">
      <w:pPr>
        <w:tabs>
          <w:tab w:val="left" w:pos="3615"/>
        </w:tabs>
        <w:spacing w:after="0" w:line="240" w:lineRule="auto"/>
        <w:jc w:val="both"/>
        <w:rPr>
          <w:rFonts w:ascii="Arial" w:hAnsi="Arial" w:cs="Arial"/>
          <w:color w:val="000000"/>
          <w:sz w:val="24"/>
          <w:szCs w:val="24"/>
        </w:rPr>
      </w:pP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Транспорт инфраструктурасын федераль дәрәҗәдә үстерүнең төп юнәлешләре РФ Хөкүмәтенең 2008 елның 22 ноябрендәге 1734-р номерлы күрсәтмәсе белән расланган Россия Федерациясенең транспорт стратегиясе белән билгеләнгән.</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Транспорт системасы үсешенең стратегик максаты - аңа икътисадның һәм җәмгыятьнең инновацион социаль юнәлешле үсешенә, конкурентлыкка сәләтле сыйфатлы транспорт хезмәтләре күрсәтүгә ихтыяҗларын канәгатьләндерү.</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Конкурентлыкка сәләтле транспорт системасын булдыру өчен өч төп-төп өлеш кирәк: </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конкурентлыкка сәләтле югары сыйфатлы транспорт хезмәтләре күрсәтү; -югары җитештерүчәнлекле куркынычсыз транспорт инфраструктурасы һәм транспорт чаралары-алар көндәшлеккә сәләтле югары сыйфатлы транспорт хезмәтләре белән тәэмин итәчәк дәрәҗәдә </w:t>
      </w:r>
      <w:proofErr w:type="gramStart"/>
      <w:r w:rsidRPr="00B75C0F">
        <w:rPr>
          <w:rFonts w:ascii="Arial" w:hAnsi="Arial" w:cs="Arial"/>
          <w:color w:val="000000"/>
          <w:sz w:val="24"/>
          <w:szCs w:val="24"/>
        </w:rPr>
        <w:t>кирәк.;</w:t>
      </w:r>
      <w:proofErr w:type="gramEnd"/>
      <w:r w:rsidRPr="00B75C0F">
        <w:rPr>
          <w:rFonts w:ascii="Arial" w:hAnsi="Arial" w:cs="Arial"/>
          <w:color w:val="000000"/>
          <w:sz w:val="24"/>
          <w:szCs w:val="24"/>
        </w:rPr>
        <w:t xml:space="preserve"> </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транспорт хезмәтләрен тәкъдим итү дәрәҗәсен арттыру өчен шартлар тудыру (югыйсә көндәшлекле мохит булмаячак).</w:t>
      </w:r>
    </w:p>
    <w:p w:rsidR="007737AE" w:rsidRPr="00B75C0F" w:rsidRDefault="007737AE" w:rsidP="00BB09D9">
      <w:pPr>
        <w:tabs>
          <w:tab w:val="left" w:pos="3615"/>
        </w:tabs>
        <w:spacing w:after="0" w:line="240" w:lineRule="auto"/>
        <w:jc w:val="center"/>
        <w:rPr>
          <w:rFonts w:ascii="Arial" w:hAnsi="Arial" w:cs="Arial"/>
          <w:b/>
          <w:bCs/>
          <w:sz w:val="24"/>
          <w:szCs w:val="24"/>
        </w:rPr>
      </w:pPr>
    </w:p>
    <w:p w:rsidR="00661E7E" w:rsidRPr="00B75C0F" w:rsidRDefault="00661E7E" w:rsidP="00661E7E">
      <w:pPr>
        <w:tabs>
          <w:tab w:val="left" w:pos="3615"/>
        </w:tabs>
        <w:spacing w:after="0" w:line="240" w:lineRule="auto"/>
        <w:jc w:val="center"/>
        <w:rPr>
          <w:rFonts w:ascii="Arial" w:hAnsi="Arial" w:cs="Arial"/>
          <w:b/>
          <w:bCs/>
          <w:sz w:val="24"/>
          <w:szCs w:val="24"/>
        </w:rPr>
      </w:pPr>
      <w:r w:rsidRPr="00B75C0F">
        <w:rPr>
          <w:rFonts w:ascii="Arial" w:hAnsi="Arial" w:cs="Arial"/>
          <w:b/>
          <w:color w:val="000000"/>
          <w:sz w:val="24"/>
          <w:szCs w:val="24"/>
        </w:rPr>
        <w:t>Муниципаль берәмлекнең транспорт комплексын үстерү буенча чаралар</w:t>
      </w:r>
      <w:r w:rsidRPr="00B75C0F">
        <w:rPr>
          <w:rFonts w:ascii="Arial" w:hAnsi="Arial" w:cs="Arial"/>
          <w:b/>
          <w:bCs/>
          <w:sz w:val="24"/>
          <w:szCs w:val="24"/>
        </w:rPr>
        <w:t xml:space="preserve"> </w:t>
      </w:r>
    </w:p>
    <w:p w:rsidR="00661E7E" w:rsidRPr="00B75C0F" w:rsidRDefault="00661E7E" w:rsidP="00661E7E">
      <w:pPr>
        <w:tabs>
          <w:tab w:val="left" w:pos="3615"/>
        </w:tabs>
        <w:spacing w:after="0" w:line="240" w:lineRule="auto"/>
        <w:jc w:val="center"/>
        <w:rPr>
          <w:rFonts w:ascii="Arial" w:hAnsi="Arial" w:cs="Arial"/>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2552"/>
        <w:gridCol w:w="1666"/>
      </w:tblGrid>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Муниципаль берәмлекнең транспорт комплексын үстерү буенча чаралар</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r w:rsidRPr="00B75C0F">
              <w:rPr>
                <w:rFonts w:ascii="Arial" w:hAnsi="Arial" w:cs="Arial"/>
                <w:sz w:val="24"/>
                <w:szCs w:val="24"/>
              </w:rPr>
              <w:t>С</w:t>
            </w:r>
            <w:r w:rsidRPr="00B75C0F">
              <w:rPr>
                <w:rFonts w:ascii="Arial" w:hAnsi="Arial" w:cs="Arial"/>
                <w:sz w:val="24"/>
                <w:szCs w:val="24"/>
                <w:lang w:val="tt-RU"/>
              </w:rPr>
              <w:t xml:space="preserve">өнчәле </w:t>
            </w:r>
            <w:r w:rsidRPr="00B75C0F">
              <w:rPr>
                <w:rFonts w:ascii="Arial" w:hAnsi="Arial" w:cs="Arial"/>
                <w:sz w:val="24"/>
                <w:szCs w:val="24"/>
              </w:rPr>
              <w:t>авыл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Автомобиль </w:t>
            </w:r>
          </w:p>
          <w:p w:rsidR="00661E7E" w:rsidRPr="00B75C0F" w:rsidRDefault="00661E7E" w:rsidP="004C31E1">
            <w:pPr>
              <w:tabs>
                <w:tab w:val="left" w:pos="3615"/>
              </w:tabs>
              <w:spacing w:after="0" w:line="240" w:lineRule="auto"/>
              <w:jc w:val="both"/>
              <w:rPr>
                <w:rFonts w:ascii="Arial" w:hAnsi="Arial" w:cs="Arial"/>
                <w:sz w:val="24"/>
                <w:szCs w:val="24"/>
              </w:rPr>
            </w:pPr>
            <w:proofErr w:type="gramStart"/>
            <w:r w:rsidRPr="00B75C0F">
              <w:rPr>
                <w:rFonts w:ascii="Arial" w:hAnsi="Arial" w:cs="Arial"/>
                <w:color w:val="000000"/>
                <w:sz w:val="24"/>
                <w:szCs w:val="24"/>
              </w:rPr>
              <w:t>классификациясе</w:t>
            </w:r>
            <w:proofErr w:type="gramEnd"/>
            <w:r w:rsidRPr="00B75C0F">
              <w:rPr>
                <w:rFonts w:ascii="Arial" w:hAnsi="Arial" w:cs="Arial"/>
                <w:color w:val="000000"/>
                <w:sz w:val="24"/>
                <w:szCs w:val="24"/>
              </w:rPr>
              <w:t xml:space="preserve"> нигезендә җирле әһәмияттәге автомобиль юллары исемлеген раслау</w:t>
            </w:r>
            <w:r w:rsidRPr="00B75C0F">
              <w:rPr>
                <w:rFonts w:ascii="Arial" w:hAnsi="Arial" w:cs="Arial"/>
                <w:sz w:val="24"/>
                <w:szCs w:val="24"/>
              </w:rPr>
              <w:t xml:space="preserve"> </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r w:rsidRPr="00B75C0F">
              <w:rPr>
                <w:rFonts w:ascii="Arial" w:hAnsi="Arial" w:cs="Arial"/>
                <w:sz w:val="24"/>
                <w:szCs w:val="24"/>
              </w:rPr>
              <w:t>Сөнчәле авыл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Территорияләрне планлаштыру документын эшләп чыгару белән бергә юл хәрәкәте иминлеге буенча чаралар комплексын эшләү һәм гамәлгә ашыру</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r w:rsidRPr="00B75C0F">
              <w:rPr>
                <w:rFonts w:ascii="Arial" w:hAnsi="Arial" w:cs="Arial"/>
                <w:sz w:val="24"/>
                <w:szCs w:val="24"/>
              </w:rPr>
              <w:t>Сөнчәле авыл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Торак пунктларның урамнарына Реконструкция, ремонт, каты өслек урнаштыру</w:t>
            </w:r>
            <w:r w:rsidRPr="00B75C0F">
              <w:rPr>
                <w:rFonts w:ascii="Arial" w:hAnsi="Arial" w:cs="Arial"/>
                <w:sz w:val="24"/>
                <w:szCs w:val="24"/>
              </w:rPr>
              <w:t xml:space="preserve"> </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Сөнчәле  авыл</w:t>
            </w:r>
            <w:proofErr w:type="gramEnd"/>
            <w:r w:rsidRPr="00B75C0F">
              <w:rPr>
                <w:rFonts w:ascii="Arial" w:hAnsi="Arial" w:cs="Arial"/>
                <w:sz w:val="24"/>
                <w:szCs w:val="24"/>
              </w:rPr>
              <w:t xml:space="preserve">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lastRenderedPageBreak/>
              <w:t>Юлларны һәм тротуарларны комплекслы төзү</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r w:rsidRPr="00B75C0F">
              <w:rPr>
                <w:rFonts w:ascii="Arial" w:hAnsi="Arial" w:cs="Arial"/>
                <w:sz w:val="24"/>
                <w:szCs w:val="24"/>
              </w:rPr>
              <w:t>Сөнчәле авыл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lang w:val="tt-RU"/>
              </w:rPr>
              <w:t>Т</w:t>
            </w:r>
            <w:r w:rsidRPr="00B75C0F">
              <w:rPr>
                <w:rFonts w:ascii="Arial" w:hAnsi="Arial" w:cs="Arial"/>
                <w:color w:val="000000"/>
                <w:sz w:val="24"/>
                <w:szCs w:val="24"/>
              </w:rPr>
              <w:t>укталыш мәйданчыклары һәм җәмәгать транспорты өчен яңа павильоннар урнаштыру</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Сөнчәле  авыл</w:t>
            </w:r>
            <w:proofErr w:type="gramEnd"/>
            <w:r w:rsidRPr="00B75C0F">
              <w:rPr>
                <w:rFonts w:ascii="Arial" w:hAnsi="Arial" w:cs="Arial"/>
                <w:sz w:val="24"/>
                <w:szCs w:val="24"/>
              </w:rPr>
              <w:t xml:space="preserve">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Җирле әһәмияттәге автомобиль юлларына паспортизация үткәрү, бүлеп бирелгән полосаларны билгеләү, җирле әһәмияттәге автомобиль юллары биләгән җир кишәрлекләрен теркәү</w:t>
            </w:r>
            <w:r w:rsidRPr="00B75C0F">
              <w:rPr>
                <w:rFonts w:ascii="Arial" w:hAnsi="Arial" w:cs="Arial"/>
                <w:sz w:val="24"/>
                <w:szCs w:val="24"/>
              </w:rPr>
              <w:t xml:space="preserve"> </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r w:rsidRPr="00B75C0F">
              <w:rPr>
                <w:rFonts w:ascii="Arial" w:hAnsi="Arial" w:cs="Arial"/>
                <w:sz w:val="24"/>
                <w:szCs w:val="24"/>
              </w:rPr>
              <w:t>Сөнчәле авыл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r w:rsidR="00661E7E" w:rsidRPr="00B75C0F" w:rsidTr="004C31E1">
        <w:tc>
          <w:tcPr>
            <w:tcW w:w="5353"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Автомобиль юллары һәм авыл җирлеге урамнарында барлык инженерлык корылмаларының техник торышын бәяләү белән инвентаризацияләү кирәк булган реконструкция яки яңа төзелеш срокларын һәм күләмнәрен билгели.</w:t>
            </w:r>
          </w:p>
        </w:tc>
        <w:tc>
          <w:tcPr>
            <w:tcW w:w="2552" w:type="dxa"/>
          </w:tcPr>
          <w:p w:rsidR="00661E7E" w:rsidRPr="00B75C0F" w:rsidRDefault="00661E7E" w:rsidP="004C31E1">
            <w:pPr>
              <w:tabs>
                <w:tab w:val="left" w:pos="3615"/>
              </w:tabs>
              <w:spacing w:after="0" w:line="240" w:lineRule="auto"/>
              <w:jc w:val="center"/>
              <w:rPr>
                <w:rFonts w:ascii="Arial" w:hAnsi="Arial" w:cs="Arial"/>
                <w:sz w:val="24"/>
                <w:szCs w:val="24"/>
              </w:rPr>
            </w:pPr>
            <w:proofErr w:type="gramStart"/>
            <w:r w:rsidRPr="00B75C0F">
              <w:rPr>
                <w:rFonts w:ascii="Arial" w:hAnsi="Arial" w:cs="Arial"/>
                <w:sz w:val="24"/>
                <w:szCs w:val="24"/>
              </w:rPr>
              <w:t>Сөнчәле  авыл</w:t>
            </w:r>
            <w:proofErr w:type="gramEnd"/>
            <w:r w:rsidRPr="00B75C0F">
              <w:rPr>
                <w:rFonts w:ascii="Arial" w:hAnsi="Arial" w:cs="Arial"/>
                <w:sz w:val="24"/>
                <w:szCs w:val="24"/>
              </w:rPr>
              <w:t xml:space="preserve"> җирлеге</w:t>
            </w:r>
          </w:p>
        </w:tc>
        <w:tc>
          <w:tcPr>
            <w:tcW w:w="1666" w:type="dxa"/>
          </w:tcPr>
          <w:p w:rsidR="00661E7E" w:rsidRPr="00B75C0F" w:rsidRDefault="00661E7E" w:rsidP="004C31E1">
            <w:pPr>
              <w:tabs>
                <w:tab w:val="left" w:pos="3615"/>
              </w:tabs>
              <w:spacing w:after="0" w:line="240" w:lineRule="auto"/>
              <w:jc w:val="both"/>
              <w:rPr>
                <w:rFonts w:ascii="Arial" w:hAnsi="Arial" w:cs="Arial"/>
                <w:sz w:val="24"/>
                <w:szCs w:val="24"/>
              </w:rPr>
            </w:pPr>
            <w:r w:rsidRPr="00B75C0F">
              <w:rPr>
                <w:rFonts w:ascii="Arial" w:hAnsi="Arial" w:cs="Arial"/>
                <w:sz w:val="24"/>
                <w:szCs w:val="24"/>
              </w:rPr>
              <w:t>2022-2035</w:t>
            </w:r>
          </w:p>
        </w:tc>
      </w:tr>
    </w:tbl>
    <w:p w:rsidR="00C26363" w:rsidRPr="00B75C0F" w:rsidRDefault="00C26363" w:rsidP="00624AF3">
      <w:pPr>
        <w:tabs>
          <w:tab w:val="left" w:pos="3615"/>
        </w:tabs>
        <w:spacing w:after="0" w:line="240" w:lineRule="auto"/>
        <w:rPr>
          <w:rFonts w:ascii="Arial" w:hAnsi="Arial" w:cs="Arial"/>
          <w:b/>
          <w:bCs/>
          <w:sz w:val="24"/>
          <w:szCs w:val="24"/>
        </w:rPr>
      </w:pPr>
    </w:p>
    <w:p w:rsidR="00C26363" w:rsidRPr="00B75C0F" w:rsidRDefault="00C26363" w:rsidP="00434689">
      <w:pPr>
        <w:tabs>
          <w:tab w:val="left" w:pos="3615"/>
        </w:tabs>
        <w:spacing w:after="0" w:line="240" w:lineRule="auto"/>
        <w:jc w:val="center"/>
        <w:rPr>
          <w:rFonts w:ascii="Arial" w:hAnsi="Arial" w:cs="Arial"/>
          <w:b/>
          <w:bCs/>
          <w:sz w:val="24"/>
          <w:szCs w:val="24"/>
        </w:rPr>
      </w:pPr>
    </w:p>
    <w:p w:rsidR="00232802" w:rsidRPr="00B75C0F" w:rsidRDefault="00232802" w:rsidP="00232802">
      <w:pPr>
        <w:tabs>
          <w:tab w:val="left" w:pos="3615"/>
        </w:tabs>
        <w:spacing w:after="0" w:line="240" w:lineRule="auto"/>
        <w:jc w:val="center"/>
        <w:rPr>
          <w:rFonts w:ascii="Arial" w:hAnsi="Arial" w:cs="Arial"/>
          <w:b/>
          <w:bCs/>
          <w:sz w:val="24"/>
          <w:szCs w:val="24"/>
        </w:rPr>
      </w:pPr>
      <w:r w:rsidRPr="00B75C0F">
        <w:rPr>
          <w:rFonts w:ascii="Arial" w:hAnsi="Arial" w:cs="Arial"/>
          <w:b/>
          <w:color w:val="000000"/>
          <w:sz w:val="24"/>
          <w:szCs w:val="24"/>
        </w:rPr>
        <w:t>Урам-юл челтәрен оптимальләштерү</w:t>
      </w:r>
    </w:p>
    <w:p w:rsidR="00232802" w:rsidRPr="00B75C0F" w:rsidRDefault="00232802" w:rsidP="00232802">
      <w:pPr>
        <w:tabs>
          <w:tab w:val="left" w:pos="3615"/>
        </w:tabs>
        <w:spacing w:after="0" w:line="240" w:lineRule="auto"/>
        <w:jc w:val="center"/>
        <w:rPr>
          <w:rFonts w:ascii="Arial" w:hAnsi="Arial" w:cs="Arial"/>
          <w:b/>
          <w:bCs/>
          <w:sz w:val="24"/>
          <w:szCs w:val="24"/>
        </w:rPr>
      </w:pP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Югарыда билгеләнгән өстенлекләргә туры китереп, авыл җирлегенең транспорт комплексы үсешенең өстенлекле юнәлешләре нигезендә, Программа нигезендә урам-юл челтәрен оптимальләштерү буенча түбәндәгеләр күздә тотыла.</w:t>
      </w:r>
    </w:p>
    <w:p w:rsidR="00232802" w:rsidRPr="00B75C0F" w:rsidRDefault="00232802" w:rsidP="00232802">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Программа нигезендә магистраль урам-юл челтәре челтәрен формалаштыру буенча тәкъдимнәр бирелә</w:t>
      </w:r>
      <w:r w:rsidRPr="00B75C0F">
        <w:rPr>
          <w:rFonts w:ascii="Arial" w:hAnsi="Arial" w:cs="Arial"/>
          <w:sz w:val="24"/>
          <w:szCs w:val="24"/>
        </w:rPr>
        <w:t xml:space="preserve"> </w:t>
      </w:r>
    </w:p>
    <w:p w:rsidR="00232802" w:rsidRPr="00B75C0F" w:rsidRDefault="00232802" w:rsidP="00232802">
      <w:pPr>
        <w:tabs>
          <w:tab w:val="left" w:pos="3615"/>
        </w:tabs>
        <w:spacing w:after="0" w:line="240" w:lineRule="auto"/>
        <w:jc w:val="both"/>
        <w:rPr>
          <w:rFonts w:ascii="Arial" w:hAnsi="Arial" w:cs="Arial"/>
          <w:sz w:val="24"/>
          <w:szCs w:val="24"/>
        </w:rPr>
      </w:pP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Авыл торак пункты һәм авыл җирлеге чикләрендәге урам челтәренең төп исәп-хисап параметрлары «шәһәр һәм авыл җирлекләре төзелеше, планлаштыру һәм </w:t>
      </w:r>
      <w:proofErr w:type="gramStart"/>
      <w:r w:rsidRPr="00B75C0F">
        <w:rPr>
          <w:rFonts w:ascii="Arial" w:hAnsi="Arial" w:cs="Arial"/>
          <w:color w:val="000000"/>
          <w:sz w:val="24"/>
          <w:szCs w:val="24"/>
        </w:rPr>
        <w:t>төзү»42.13330.2011</w:t>
      </w:r>
      <w:proofErr w:type="gramEnd"/>
      <w:r w:rsidRPr="00B75C0F">
        <w:rPr>
          <w:rFonts w:ascii="Arial" w:hAnsi="Arial" w:cs="Arial"/>
          <w:color w:val="000000"/>
          <w:sz w:val="24"/>
          <w:szCs w:val="24"/>
        </w:rPr>
        <w:t xml:space="preserve"> СП нигезендә кабул ителә.</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Урам-юл челтәрен төзү нигезенә авылның гамәлдәге һәм планлаштырыла торган районнары арасында элемтәләр санын арттыру һәм авылның урам-юл челтәрен төбәкнең автомобиль юллары системасына кертү идеясе салынган.</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Урамнарның иерархиясе дәрәҗәсе нигезендә аларның һәрберсенең бер профильле башкарылырга тиеш</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Генераль план проектында торак пункт урамнарының һәм юлларының проектлана торган юнәлешләре китерелгән. Текст материаллары составында китерелгән </w:t>
      </w:r>
      <w:r w:rsidRPr="00B75C0F">
        <w:rPr>
          <w:rFonts w:ascii="Arial" w:hAnsi="Arial" w:cs="Arial"/>
          <w:color w:val="000000"/>
          <w:sz w:val="24"/>
          <w:szCs w:val="24"/>
          <w:lang w:val="tt-RU"/>
        </w:rPr>
        <w:t xml:space="preserve">аркылы </w:t>
      </w:r>
      <w:r w:rsidRPr="00B75C0F">
        <w:rPr>
          <w:rFonts w:ascii="Arial" w:hAnsi="Arial" w:cs="Arial"/>
          <w:color w:val="000000"/>
          <w:sz w:val="24"/>
          <w:szCs w:val="24"/>
        </w:rPr>
        <w:t>профильләр һәм чишелешләрнең төп сызыгында китерелгән схемалары территорияне планлаштыру, юлларны проектлау буенча алга таба эшләр башкарганда регламентлаучы нигезләмәләр буларак карала һәм төгәлләштерелә ала. Машиналар йөрү өлешләренең киңлеге, чишелешләрнең типлары һәм хәрәкәтнең төп юнәлешләре үзгәрешсез калырга тиеш. Комплекслы транспорт схемасын әзерләгәндә, муниципаль берәмлек башлыгы әлеге юнәлешле профильләр һәм чишелешләрнең схемалары төзәтелергә мөмкин.</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Авыл урамнарын һәм юлларын классификацияләү проектның график өлешендә («Транспорт инфраструктурасын үстерү картасы» нигезләү материаллары) чагылыш таба. А</w:t>
      </w:r>
      <w:r w:rsidRPr="00B75C0F">
        <w:rPr>
          <w:rFonts w:ascii="Arial" w:hAnsi="Arial" w:cs="Arial"/>
          <w:color w:val="000000"/>
          <w:sz w:val="24"/>
          <w:szCs w:val="24"/>
          <w:lang w:val="tt-RU"/>
        </w:rPr>
        <w:t xml:space="preserve">ркылы </w:t>
      </w:r>
      <w:r w:rsidRPr="00B75C0F">
        <w:rPr>
          <w:rFonts w:ascii="Arial" w:hAnsi="Arial" w:cs="Arial"/>
          <w:color w:val="000000"/>
          <w:sz w:val="24"/>
          <w:szCs w:val="24"/>
        </w:rPr>
        <w:t>профильләрне маркировкалау шул ук схемага китерелгән.</w:t>
      </w:r>
    </w:p>
    <w:p w:rsidR="00232802" w:rsidRPr="00B75C0F" w:rsidRDefault="00232802" w:rsidP="00232802">
      <w:pPr>
        <w:tabs>
          <w:tab w:val="left" w:pos="3615"/>
        </w:tabs>
        <w:spacing w:after="0" w:line="240" w:lineRule="auto"/>
        <w:jc w:val="both"/>
        <w:rPr>
          <w:rFonts w:ascii="Arial" w:hAnsi="Arial" w:cs="Arial"/>
          <w:sz w:val="24"/>
          <w:szCs w:val="24"/>
        </w:rPr>
      </w:pPr>
    </w:p>
    <w:p w:rsidR="00232802" w:rsidRPr="00B75C0F" w:rsidRDefault="00232802" w:rsidP="00232802">
      <w:pPr>
        <w:tabs>
          <w:tab w:val="left" w:pos="3615"/>
        </w:tabs>
        <w:spacing w:after="0" w:line="240" w:lineRule="auto"/>
        <w:jc w:val="both"/>
        <w:rPr>
          <w:rFonts w:ascii="Arial" w:hAnsi="Arial" w:cs="Arial"/>
          <w:b/>
          <w:bCs/>
          <w:sz w:val="24"/>
          <w:szCs w:val="24"/>
        </w:rPr>
      </w:pPr>
      <w:r w:rsidRPr="00B75C0F">
        <w:rPr>
          <w:rFonts w:ascii="Arial" w:hAnsi="Arial" w:cs="Arial"/>
          <w:color w:val="000000"/>
          <w:sz w:val="24"/>
          <w:szCs w:val="24"/>
        </w:rPr>
        <w:t>Яңа торак төзелеше районнарында урамнарны һәм юлларны проектлаштырганда Кызыл линияләрдә урамнарның проект киңлеген үтәргә кирәк, бу алга таба урамнарны киңәйтү максатыннан җир кишәрлекләрен алу һәм капиталь төзелеш объектларын сүтү буенча кыйммәтле чараларны тормышка ашырудан котылырга мөмкинлек бирәчәк. Проектлана торган урамнар шул рәвешле рельефка урнаштырылырга тиеш. Катлаулы геоморфологик факторлар булган шартларда төп урамнарны проектлауга һәм төзүгә аерым игътибар бирергә кирәк.</w:t>
      </w:r>
      <w:r w:rsidRPr="00B75C0F">
        <w:rPr>
          <w:rFonts w:ascii="Arial" w:hAnsi="Arial" w:cs="Arial"/>
          <w:b/>
          <w:bCs/>
          <w:sz w:val="24"/>
          <w:szCs w:val="24"/>
        </w:rPr>
        <w:t xml:space="preserve"> </w:t>
      </w:r>
    </w:p>
    <w:p w:rsidR="00B75C0F" w:rsidRDefault="00B75C0F" w:rsidP="00661E7E">
      <w:pPr>
        <w:tabs>
          <w:tab w:val="left" w:pos="3615"/>
        </w:tabs>
        <w:spacing w:after="0" w:line="240" w:lineRule="auto"/>
        <w:jc w:val="center"/>
        <w:rPr>
          <w:rFonts w:ascii="Arial" w:hAnsi="Arial" w:cs="Arial"/>
          <w:b/>
          <w:color w:val="000000"/>
          <w:sz w:val="24"/>
          <w:szCs w:val="24"/>
        </w:rPr>
      </w:pPr>
    </w:p>
    <w:p w:rsidR="00661E7E" w:rsidRPr="00B75C0F" w:rsidRDefault="00661E7E" w:rsidP="00661E7E">
      <w:pPr>
        <w:tabs>
          <w:tab w:val="left" w:pos="3615"/>
        </w:tabs>
        <w:spacing w:after="0" w:line="240" w:lineRule="auto"/>
        <w:jc w:val="center"/>
        <w:rPr>
          <w:rFonts w:ascii="Arial" w:hAnsi="Arial" w:cs="Arial"/>
          <w:b/>
          <w:bCs/>
          <w:sz w:val="24"/>
          <w:szCs w:val="24"/>
        </w:rPr>
      </w:pPr>
      <w:r w:rsidRPr="00B75C0F">
        <w:rPr>
          <w:rFonts w:ascii="Arial" w:hAnsi="Arial" w:cs="Arial"/>
          <w:b/>
          <w:color w:val="000000"/>
          <w:sz w:val="24"/>
          <w:szCs w:val="24"/>
        </w:rPr>
        <w:t>Транспорт кую урыннарын һәм транспортны саклау урыннарын оештыру.</w:t>
      </w:r>
    </w:p>
    <w:p w:rsidR="00661E7E" w:rsidRPr="00B75C0F" w:rsidRDefault="00661E7E" w:rsidP="00661E7E">
      <w:pPr>
        <w:tabs>
          <w:tab w:val="left" w:pos="3615"/>
        </w:tabs>
        <w:spacing w:after="0" w:line="240" w:lineRule="auto"/>
        <w:jc w:val="center"/>
        <w:rPr>
          <w:rFonts w:ascii="Arial" w:hAnsi="Arial" w:cs="Arial"/>
          <w:b/>
          <w:bCs/>
          <w:sz w:val="24"/>
          <w:szCs w:val="24"/>
        </w:rPr>
      </w:pP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lastRenderedPageBreak/>
        <w:t>Авыл җирлеге территориясендә автотранспортны саклау, нигездә, предприятие участоклары чикләрендә һәм җирлек халкының йорт яны участокларында башкарыла. Җирлектә гараж-төзелеш кооперативлары юк.</w:t>
      </w:r>
    </w:p>
    <w:p w:rsidR="00661E7E" w:rsidRPr="00B75C0F" w:rsidRDefault="00661E7E" w:rsidP="00661E7E">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Алга таба, автомобиль-инвестицияләр дәрәҗәсен арттыруны исәпкә алып, җәмәгать билгеләнешендәге биналар янында автомобильләр кую урыннарын оештыруны күздә тотарга кирәк.</w:t>
      </w:r>
      <w:r w:rsidRPr="00B75C0F">
        <w:rPr>
          <w:rFonts w:ascii="Arial" w:hAnsi="Arial" w:cs="Arial"/>
          <w:sz w:val="24"/>
          <w:szCs w:val="24"/>
        </w:rPr>
        <w:t xml:space="preserve"> </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Ведомство һәм йөк автомобильләре җирлекнең коммуналь-склад һәм агросәнәгать зонасында сакланыр дип көтелә. Халыкның җиңел автомобильләрен даими һәм вакытлыча саклау йорт яны участоклары чикләрендә күздә тотыла.</w:t>
      </w:r>
    </w:p>
    <w:p w:rsidR="00B75C0F" w:rsidRDefault="00B75C0F" w:rsidP="00661E7E">
      <w:pPr>
        <w:tabs>
          <w:tab w:val="left" w:pos="3615"/>
        </w:tabs>
        <w:spacing w:after="0" w:line="240" w:lineRule="auto"/>
        <w:jc w:val="center"/>
        <w:rPr>
          <w:rFonts w:ascii="Arial" w:hAnsi="Arial" w:cs="Arial"/>
          <w:b/>
          <w:color w:val="000000"/>
          <w:sz w:val="24"/>
          <w:szCs w:val="24"/>
        </w:rPr>
      </w:pPr>
    </w:p>
    <w:p w:rsidR="00661E7E" w:rsidRDefault="00661E7E" w:rsidP="00661E7E">
      <w:pPr>
        <w:tabs>
          <w:tab w:val="left" w:pos="3615"/>
        </w:tabs>
        <w:spacing w:after="0" w:line="240" w:lineRule="auto"/>
        <w:jc w:val="center"/>
        <w:rPr>
          <w:rFonts w:ascii="Arial" w:hAnsi="Arial" w:cs="Arial"/>
          <w:b/>
          <w:color w:val="000000"/>
          <w:sz w:val="24"/>
          <w:szCs w:val="24"/>
        </w:rPr>
      </w:pPr>
      <w:r w:rsidRPr="00B75C0F">
        <w:rPr>
          <w:rFonts w:ascii="Arial" w:hAnsi="Arial" w:cs="Arial"/>
          <w:b/>
          <w:color w:val="000000"/>
          <w:sz w:val="24"/>
          <w:szCs w:val="24"/>
        </w:rPr>
        <w:t>Әлеге бүлек буенча башкарылырга тиешле чаралар:</w:t>
      </w:r>
    </w:p>
    <w:p w:rsidR="00B75C0F" w:rsidRPr="00B75C0F" w:rsidRDefault="00B75C0F" w:rsidP="00661E7E">
      <w:pPr>
        <w:tabs>
          <w:tab w:val="left" w:pos="3615"/>
        </w:tabs>
        <w:spacing w:after="0" w:line="240" w:lineRule="auto"/>
        <w:jc w:val="center"/>
        <w:rPr>
          <w:rFonts w:ascii="Arial" w:hAnsi="Arial" w:cs="Arial"/>
          <w:b/>
          <w:sz w:val="24"/>
          <w:szCs w:val="24"/>
        </w:rPr>
      </w:pP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1. Төзелеш өчен бүлеп бирелә торган участокларда җәмәгать билгеләнешендәге биналарның проект сыйдырышлылыгы нигезендә кирәкле санда парковка урыннары булдыруны административ чаралар белән тәэмин итү (бөтен чор);</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2. Хезмәт күрсәтү объектлары янында автостоянкалар төзү (бөтен чор);</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3. Җәмәгать тукталышларын оештыру.</w:t>
      </w:r>
    </w:p>
    <w:p w:rsidR="00661E7E" w:rsidRPr="00B75C0F" w:rsidRDefault="00661E7E" w:rsidP="00661E7E">
      <w:pPr>
        <w:tabs>
          <w:tab w:val="left" w:pos="3615"/>
        </w:tabs>
        <w:spacing w:after="0" w:line="240" w:lineRule="auto"/>
        <w:jc w:val="both"/>
        <w:rPr>
          <w:rFonts w:ascii="Arial" w:hAnsi="Arial" w:cs="Arial"/>
          <w:sz w:val="24"/>
          <w:szCs w:val="24"/>
        </w:rPr>
      </w:pPr>
    </w:p>
    <w:p w:rsidR="00232802" w:rsidRPr="00B75C0F" w:rsidRDefault="00232802" w:rsidP="00232802">
      <w:pPr>
        <w:tabs>
          <w:tab w:val="left" w:pos="3615"/>
        </w:tabs>
        <w:spacing w:after="0" w:line="240" w:lineRule="auto"/>
        <w:jc w:val="center"/>
        <w:rPr>
          <w:rFonts w:ascii="Arial" w:hAnsi="Arial" w:cs="Arial"/>
          <w:b/>
          <w:bCs/>
          <w:sz w:val="24"/>
          <w:szCs w:val="24"/>
        </w:rPr>
      </w:pPr>
      <w:r w:rsidRPr="00B75C0F">
        <w:rPr>
          <w:rFonts w:ascii="Arial" w:hAnsi="Arial" w:cs="Arial"/>
          <w:b/>
          <w:color w:val="000000"/>
          <w:sz w:val="24"/>
          <w:szCs w:val="24"/>
        </w:rPr>
        <w:t>Транспорт кую урыннарын һәм транспортны саклау урыннарын оештыру.</w:t>
      </w:r>
    </w:p>
    <w:p w:rsidR="00232802" w:rsidRPr="00B75C0F" w:rsidRDefault="00232802" w:rsidP="00232802">
      <w:pPr>
        <w:tabs>
          <w:tab w:val="left" w:pos="3615"/>
        </w:tabs>
        <w:spacing w:after="0" w:line="240" w:lineRule="auto"/>
        <w:jc w:val="center"/>
        <w:rPr>
          <w:rFonts w:ascii="Arial" w:hAnsi="Arial" w:cs="Arial"/>
          <w:b/>
          <w:bCs/>
          <w:sz w:val="24"/>
          <w:szCs w:val="24"/>
        </w:rPr>
      </w:pP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Авыл җирлеге территориясендә автотранспортны саклау, нигездә, предприятие участоклары чикләрендә һәм җирлек халкының йорт яны участокларында башкарыла. Җирлектә гараж-төзелеш кооперативлары юк.</w:t>
      </w:r>
    </w:p>
    <w:p w:rsidR="00232802" w:rsidRPr="00B75C0F" w:rsidRDefault="00232802" w:rsidP="00232802">
      <w:pPr>
        <w:tabs>
          <w:tab w:val="left" w:pos="3615"/>
        </w:tabs>
        <w:spacing w:after="0" w:line="240" w:lineRule="auto"/>
        <w:jc w:val="both"/>
        <w:rPr>
          <w:rFonts w:ascii="Arial" w:hAnsi="Arial" w:cs="Arial"/>
          <w:sz w:val="24"/>
          <w:szCs w:val="24"/>
        </w:rPr>
      </w:pPr>
      <w:r w:rsidRPr="00B75C0F">
        <w:rPr>
          <w:rFonts w:ascii="Arial" w:hAnsi="Arial" w:cs="Arial"/>
          <w:color w:val="000000"/>
          <w:sz w:val="24"/>
          <w:szCs w:val="24"/>
        </w:rPr>
        <w:t>Алга таба, автомобиль-инвестицияләр дәрәҗәсен арттыруны исәпкә алып, җәмәгать билгеләнешендәге биналар янында автомобильләр кую урыннарын оештыруны күздә тотарга кирәк.</w:t>
      </w:r>
      <w:r w:rsidRPr="00B75C0F">
        <w:rPr>
          <w:rFonts w:ascii="Arial" w:hAnsi="Arial" w:cs="Arial"/>
          <w:sz w:val="24"/>
          <w:szCs w:val="24"/>
        </w:rPr>
        <w:t xml:space="preserve"> </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Ведомство һәм йөк автомобильләре җирлекнең коммуналь-склад һәм агросәнәгать зонасында сакланыр дип көтелә. Халыкның җиңел автомобильләрен даими һәм вакытлыча саклау йорт яны участоклары чикләрендә күздә тотыла.</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b/>
          <w:color w:val="000000"/>
          <w:sz w:val="24"/>
          <w:szCs w:val="24"/>
        </w:rPr>
        <w:t>Әлеге бүлек буенча башкарылырга тиешле чаралар</w:t>
      </w:r>
      <w:r w:rsidRPr="00B75C0F">
        <w:rPr>
          <w:rFonts w:ascii="Arial" w:hAnsi="Arial" w:cs="Arial"/>
          <w:color w:val="000000"/>
          <w:sz w:val="24"/>
          <w:szCs w:val="24"/>
        </w:rPr>
        <w:t xml:space="preserve">: </w:t>
      </w:r>
    </w:p>
    <w:p w:rsidR="00232802" w:rsidRPr="00B75C0F" w:rsidRDefault="00232802" w:rsidP="00232802">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Татарстан Республикасы Аксубай муниципаль районы Сөнчәле авыл җирлеге муниципаль берәмлеге территориясен төзекләндерү кагыйдәләре таләпләренең үтәлешен, транспорт чараларын даими һәм вакытлыча саклаганда тикшереп тору</w:t>
      </w:r>
    </w:p>
    <w:p w:rsidR="00232802" w:rsidRPr="00B75C0F" w:rsidRDefault="00232802" w:rsidP="00232802">
      <w:pPr>
        <w:tabs>
          <w:tab w:val="left" w:pos="3615"/>
        </w:tabs>
        <w:spacing w:after="0" w:line="240" w:lineRule="auto"/>
        <w:jc w:val="both"/>
        <w:rPr>
          <w:rFonts w:ascii="Arial" w:hAnsi="Arial" w:cs="Arial"/>
          <w:sz w:val="24"/>
          <w:szCs w:val="24"/>
        </w:rPr>
      </w:pPr>
    </w:p>
    <w:p w:rsidR="00661E7E" w:rsidRPr="00B75C0F" w:rsidRDefault="00661E7E" w:rsidP="00661E7E">
      <w:pPr>
        <w:tabs>
          <w:tab w:val="left" w:pos="3615"/>
        </w:tabs>
        <w:spacing w:after="0" w:line="240" w:lineRule="auto"/>
        <w:jc w:val="center"/>
        <w:rPr>
          <w:rFonts w:ascii="Arial" w:hAnsi="Arial" w:cs="Arial"/>
          <w:b/>
          <w:color w:val="000000"/>
          <w:sz w:val="24"/>
          <w:szCs w:val="24"/>
        </w:rPr>
      </w:pPr>
      <w:r w:rsidRPr="00B75C0F">
        <w:rPr>
          <w:rFonts w:ascii="Arial" w:hAnsi="Arial" w:cs="Arial"/>
          <w:b/>
          <w:color w:val="000000"/>
          <w:sz w:val="24"/>
          <w:szCs w:val="24"/>
        </w:rPr>
        <w:t>Җәяүлеләр урамнары системасын булдыру: мөмкинлекләре чикләнгән затлар өчен киртәләрсез мохит булдыру.</w:t>
      </w:r>
    </w:p>
    <w:p w:rsidR="00661E7E" w:rsidRPr="00B75C0F" w:rsidRDefault="00661E7E" w:rsidP="00661E7E">
      <w:pPr>
        <w:tabs>
          <w:tab w:val="left" w:pos="3615"/>
        </w:tabs>
        <w:spacing w:after="0" w:line="240" w:lineRule="auto"/>
        <w:jc w:val="center"/>
        <w:rPr>
          <w:rFonts w:ascii="Arial" w:hAnsi="Arial" w:cs="Arial"/>
          <w:b/>
          <w:bCs/>
          <w:sz w:val="24"/>
          <w:szCs w:val="24"/>
        </w:rPr>
      </w:pPr>
    </w:p>
    <w:p w:rsidR="00661E7E" w:rsidRPr="00B75C0F" w:rsidRDefault="00661E7E" w:rsidP="00661E7E">
      <w:pPr>
        <w:tabs>
          <w:tab w:val="left" w:pos="3615"/>
        </w:tabs>
        <w:spacing w:after="0" w:line="240" w:lineRule="auto"/>
        <w:jc w:val="center"/>
        <w:rPr>
          <w:rFonts w:ascii="Arial" w:hAnsi="Arial" w:cs="Arial"/>
          <w:b/>
          <w:bCs/>
          <w:sz w:val="24"/>
          <w:szCs w:val="24"/>
        </w:rPr>
      </w:pP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Экологик чиста мохиткә ярдәм итү өчен, корреспонденция өчен зур булмаган кисемлекләрдә, торак пунктлар территорияләрендә җәяүлелә</w:t>
      </w:r>
      <w:r w:rsidR="000524C1">
        <w:rPr>
          <w:rFonts w:ascii="Arial" w:hAnsi="Arial" w:cs="Arial"/>
          <w:color w:val="000000"/>
          <w:sz w:val="24"/>
          <w:szCs w:val="24"/>
        </w:rPr>
        <w:t xml:space="preserve">р урамнары системасы каралган. </w:t>
      </w:r>
      <w:bookmarkStart w:id="0" w:name="_GoBack"/>
      <w:bookmarkEnd w:id="0"/>
      <w:r w:rsidRPr="00B75C0F">
        <w:rPr>
          <w:rFonts w:ascii="Arial" w:hAnsi="Arial" w:cs="Arial"/>
          <w:color w:val="000000"/>
          <w:sz w:val="24"/>
          <w:szCs w:val="24"/>
        </w:rPr>
        <w:t>Бу максатта җәмәгать биналарын проектлаганда норматив тайпылышлар булган пандуслар, тротуарларның камилләштерелгән өслекләре һәм барьерсыз мохит булдыруга кертелгән барлык кирәкле таләпләр куелырга тиеш.</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 Әлеге бүлек буенча чаралар: </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 xml:space="preserve">1. Күпчелек җәяүлеләр хәрәкәте булган урамнар системасын формалаштыру (исәп-хисап вакыты-перспектива); </w:t>
      </w:r>
    </w:p>
    <w:p w:rsidR="00661E7E" w:rsidRPr="00B75C0F" w:rsidRDefault="00661E7E" w:rsidP="00661E7E">
      <w:pPr>
        <w:tabs>
          <w:tab w:val="left" w:pos="3615"/>
        </w:tabs>
        <w:spacing w:after="0" w:line="240" w:lineRule="auto"/>
        <w:jc w:val="both"/>
        <w:rPr>
          <w:rFonts w:ascii="Arial" w:hAnsi="Arial" w:cs="Arial"/>
          <w:color w:val="000000"/>
          <w:sz w:val="24"/>
          <w:szCs w:val="24"/>
        </w:rPr>
      </w:pPr>
      <w:r w:rsidRPr="00B75C0F">
        <w:rPr>
          <w:rFonts w:ascii="Arial" w:hAnsi="Arial" w:cs="Arial"/>
          <w:color w:val="000000"/>
          <w:sz w:val="24"/>
          <w:szCs w:val="24"/>
        </w:rPr>
        <w:t>2. Төзүчеләр тарафыннан барьерсыз мохит булдыру буенча таләпләрне үтәүне административ чаралар белән тәэмин итү (бөтен чор).</w:t>
      </w:r>
    </w:p>
    <w:p w:rsidR="00333D52" w:rsidRPr="00B75C0F" w:rsidRDefault="00333D52" w:rsidP="00434689">
      <w:pPr>
        <w:tabs>
          <w:tab w:val="left" w:pos="3615"/>
        </w:tabs>
        <w:spacing w:after="0" w:line="240" w:lineRule="auto"/>
        <w:jc w:val="both"/>
        <w:rPr>
          <w:rFonts w:ascii="Arial" w:hAnsi="Arial" w:cs="Arial"/>
          <w:sz w:val="24"/>
          <w:szCs w:val="24"/>
        </w:rPr>
      </w:pPr>
    </w:p>
    <w:p w:rsidR="00333D52" w:rsidRPr="00B75C0F" w:rsidRDefault="00333D52" w:rsidP="00333D52">
      <w:pPr>
        <w:widowControl w:val="0"/>
        <w:autoSpaceDE w:val="0"/>
        <w:autoSpaceDN w:val="0"/>
        <w:adjustRightInd w:val="0"/>
        <w:spacing w:after="0" w:line="240" w:lineRule="auto"/>
        <w:jc w:val="both"/>
        <w:rPr>
          <w:rFonts w:ascii="Arial" w:hAnsi="Arial" w:cs="Arial"/>
          <w:bCs/>
          <w:sz w:val="24"/>
          <w:szCs w:val="24"/>
          <w:lang w:eastAsia="en-US"/>
        </w:rPr>
      </w:pPr>
      <w:r w:rsidRPr="00B75C0F">
        <w:rPr>
          <w:rFonts w:ascii="Arial" w:hAnsi="Arial" w:cs="Arial"/>
          <w:bCs/>
          <w:sz w:val="24"/>
          <w:szCs w:val="24"/>
          <w:lang w:eastAsia="en-US"/>
        </w:rPr>
        <w:t xml:space="preserve">     </w:t>
      </w:r>
    </w:p>
    <w:sectPr w:rsidR="00333D52" w:rsidRPr="00B75C0F" w:rsidSect="00DE7F23">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4A14CF"/>
    <w:multiLevelType w:val="hybridMultilevel"/>
    <w:tmpl w:val="05ACFB4C"/>
    <w:lvl w:ilvl="0" w:tplc="2BC457AA">
      <w:numFmt w:val="bullet"/>
      <w:lvlText w:val="-"/>
      <w:lvlJc w:val="left"/>
      <w:pPr>
        <w:ind w:left="332" w:hanging="195"/>
      </w:pPr>
      <w:rPr>
        <w:rFonts w:ascii="Times New Roman" w:eastAsia="Times New Roman" w:hAnsi="Times New Roman" w:cs="Times New Roman" w:hint="default"/>
        <w:w w:val="100"/>
        <w:sz w:val="28"/>
        <w:szCs w:val="28"/>
        <w:lang w:val="ru-RU" w:eastAsia="en-US" w:bidi="ar-SA"/>
      </w:rPr>
    </w:lvl>
    <w:lvl w:ilvl="1" w:tplc="988A7CF0">
      <w:numFmt w:val="bullet"/>
      <w:lvlText w:val="-"/>
      <w:lvlJc w:val="left"/>
      <w:pPr>
        <w:ind w:left="332" w:hanging="274"/>
      </w:pPr>
      <w:rPr>
        <w:rFonts w:ascii="Times New Roman" w:eastAsia="Times New Roman" w:hAnsi="Times New Roman" w:cs="Times New Roman" w:hint="default"/>
        <w:w w:val="100"/>
        <w:sz w:val="28"/>
        <w:szCs w:val="28"/>
        <w:lang w:val="ru-RU" w:eastAsia="en-US" w:bidi="ar-SA"/>
      </w:rPr>
    </w:lvl>
    <w:lvl w:ilvl="2" w:tplc="7222026A">
      <w:numFmt w:val="bullet"/>
      <w:lvlText w:val="•"/>
      <w:lvlJc w:val="left"/>
      <w:pPr>
        <w:ind w:left="2493" w:hanging="274"/>
      </w:pPr>
      <w:rPr>
        <w:rFonts w:hint="default"/>
        <w:lang w:val="ru-RU" w:eastAsia="en-US" w:bidi="ar-SA"/>
      </w:rPr>
    </w:lvl>
    <w:lvl w:ilvl="3" w:tplc="E46A369C">
      <w:numFmt w:val="bullet"/>
      <w:lvlText w:val="•"/>
      <w:lvlJc w:val="left"/>
      <w:pPr>
        <w:ind w:left="3569" w:hanging="274"/>
      </w:pPr>
      <w:rPr>
        <w:rFonts w:hint="default"/>
        <w:lang w:val="ru-RU" w:eastAsia="en-US" w:bidi="ar-SA"/>
      </w:rPr>
    </w:lvl>
    <w:lvl w:ilvl="4" w:tplc="7098082C">
      <w:numFmt w:val="bullet"/>
      <w:lvlText w:val="•"/>
      <w:lvlJc w:val="left"/>
      <w:pPr>
        <w:ind w:left="4646" w:hanging="274"/>
      </w:pPr>
      <w:rPr>
        <w:rFonts w:hint="default"/>
        <w:lang w:val="ru-RU" w:eastAsia="en-US" w:bidi="ar-SA"/>
      </w:rPr>
    </w:lvl>
    <w:lvl w:ilvl="5" w:tplc="E5DE23B0">
      <w:numFmt w:val="bullet"/>
      <w:lvlText w:val="•"/>
      <w:lvlJc w:val="left"/>
      <w:pPr>
        <w:ind w:left="5723" w:hanging="274"/>
      </w:pPr>
      <w:rPr>
        <w:rFonts w:hint="default"/>
        <w:lang w:val="ru-RU" w:eastAsia="en-US" w:bidi="ar-SA"/>
      </w:rPr>
    </w:lvl>
    <w:lvl w:ilvl="6" w:tplc="71AAF150">
      <w:numFmt w:val="bullet"/>
      <w:lvlText w:val="•"/>
      <w:lvlJc w:val="left"/>
      <w:pPr>
        <w:ind w:left="6799" w:hanging="274"/>
      </w:pPr>
      <w:rPr>
        <w:rFonts w:hint="default"/>
        <w:lang w:val="ru-RU" w:eastAsia="en-US" w:bidi="ar-SA"/>
      </w:rPr>
    </w:lvl>
    <w:lvl w:ilvl="7" w:tplc="30B04916">
      <w:numFmt w:val="bullet"/>
      <w:lvlText w:val="•"/>
      <w:lvlJc w:val="left"/>
      <w:pPr>
        <w:ind w:left="7876" w:hanging="274"/>
      </w:pPr>
      <w:rPr>
        <w:rFonts w:hint="default"/>
        <w:lang w:val="ru-RU" w:eastAsia="en-US" w:bidi="ar-SA"/>
      </w:rPr>
    </w:lvl>
    <w:lvl w:ilvl="8" w:tplc="47DE6580">
      <w:numFmt w:val="bullet"/>
      <w:lvlText w:val="•"/>
      <w:lvlJc w:val="left"/>
      <w:pPr>
        <w:ind w:left="8953" w:hanging="27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autoHyphenation/>
  <w:hyphenationZone w:val="357"/>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6C"/>
    <w:rsid w:val="000029BA"/>
    <w:rsid w:val="000524C1"/>
    <w:rsid w:val="000762F1"/>
    <w:rsid w:val="000A4D38"/>
    <w:rsid w:val="000C1041"/>
    <w:rsid w:val="000C62D8"/>
    <w:rsid w:val="00124635"/>
    <w:rsid w:val="00132550"/>
    <w:rsid w:val="0013269F"/>
    <w:rsid w:val="00134A98"/>
    <w:rsid w:val="00146FC9"/>
    <w:rsid w:val="001516DB"/>
    <w:rsid w:val="0017494A"/>
    <w:rsid w:val="001759F9"/>
    <w:rsid w:val="001A1BA5"/>
    <w:rsid w:val="001A4B63"/>
    <w:rsid w:val="001C75F2"/>
    <w:rsid w:val="001E38E6"/>
    <w:rsid w:val="001E723D"/>
    <w:rsid w:val="001F04C3"/>
    <w:rsid w:val="00232802"/>
    <w:rsid w:val="00234141"/>
    <w:rsid w:val="002B6885"/>
    <w:rsid w:val="002C5471"/>
    <w:rsid w:val="002E07BD"/>
    <w:rsid w:val="002E5905"/>
    <w:rsid w:val="003027FD"/>
    <w:rsid w:val="00315E6F"/>
    <w:rsid w:val="00322CE3"/>
    <w:rsid w:val="003322AE"/>
    <w:rsid w:val="00333D52"/>
    <w:rsid w:val="003413EB"/>
    <w:rsid w:val="00356999"/>
    <w:rsid w:val="00365C24"/>
    <w:rsid w:val="0037055D"/>
    <w:rsid w:val="003C536C"/>
    <w:rsid w:val="003E3DE9"/>
    <w:rsid w:val="00413CBD"/>
    <w:rsid w:val="0043434A"/>
    <w:rsid w:val="00434689"/>
    <w:rsid w:val="00452FBC"/>
    <w:rsid w:val="00453E66"/>
    <w:rsid w:val="00455D99"/>
    <w:rsid w:val="004661BA"/>
    <w:rsid w:val="004709EF"/>
    <w:rsid w:val="004925E9"/>
    <w:rsid w:val="004968DF"/>
    <w:rsid w:val="004A3C17"/>
    <w:rsid w:val="004B4541"/>
    <w:rsid w:val="004B75CF"/>
    <w:rsid w:val="004C577E"/>
    <w:rsid w:val="004D5602"/>
    <w:rsid w:val="005030B6"/>
    <w:rsid w:val="00513E05"/>
    <w:rsid w:val="00540459"/>
    <w:rsid w:val="00543914"/>
    <w:rsid w:val="0055108B"/>
    <w:rsid w:val="00565877"/>
    <w:rsid w:val="00624AF3"/>
    <w:rsid w:val="00655EA6"/>
    <w:rsid w:val="00661E7E"/>
    <w:rsid w:val="0069600A"/>
    <w:rsid w:val="006A6811"/>
    <w:rsid w:val="006C6692"/>
    <w:rsid w:val="006D3EF3"/>
    <w:rsid w:val="006E613D"/>
    <w:rsid w:val="006F0A56"/>
    <w:rsid w:val="006F490D"/>
    <w:rsid w:val="00736D6A"/>
    <w:rsid w:val="007527BA"/>
    <w:rsid w:val="00756457"/>
    <w:rsid w:val="00764763"/>
    <w:rsid w:val="007737AE"/>
    <w:rsid w:val="00775836"/>
    <w:rsid w:val="007A493F"/>
    <w:rsid w:val="007C5C70"/>
    <w:rsid w:val="007C7C39"/>
    <w:rsid w:val="00837C09"/>
    <w:rsid w:val="0086338A"/>
    <w:rsid w:val="00897D71"/>
    <w:rsid w:val="008C1B8F"/>
    <w:rsid w:val="008C3B33"/>
    <w:rsid w:val="008D626A"/>
    <w:rsid w:val="008F03C1"/>
    <w:rsid w:val="009201B5"/>
    <w:rsid w:val="0094768F"/>
    <w:rsid w:val="009531AC"/>
    <w:rsid w:val="00956945"/>
    <w:rsid w:val="00972823"/>
    <w:rsid w:val="009C149D"/>
    <w:rsid w:val="009C7BCB"/>
    <w:rsid w:val="009D0573"/>
    <w:rsid w:val="00A3425F"/>
    <w:rsid w:val="00A433E6"/>
    <w:rsid w:val="00A47613"/>
    <w:rsid w:val="00A57B50"/>
    <w:rsid w:val="00A60C8F"/>
    <w:rsid w:val="00A6265B"/>
    <w:rsid w:val="00A63EF7"/>
    <w:rsid w:val="00A65D39"/>
    <w:rsid w:val="00A73348"/>
    <w:rsid w:val="00AB2583"/>
    <w:rsid w:val="00AD739A"/>
    <w:rsid w:val="00AE1AE0"/>
    <w:rsid w:val="00B13F8D"/>
    <w:rsid w:val="00B15EB7"/>
    <w:rsid w:val="00B17072"/>
    <w:rsid w:val="00B25EDA"/>
    <w:rsid w:val="00B34AAE"/>
    <w:rsid w:val="00B351CB"/>
    <w:rsid w:val="00B47BF6"/>
    <w:rsid w:val="00B71527"/>
    <w:rsid w:val="00B75C0F"/>
    <w:rsid w:val="00B859E8"/>
    <w:rsid w:val="00B976FE"/>
    <w:rsid w:val="00BA2021"/>
    <w:rsid w:val="00BB09D9"/>
    <w:rsid w:val="00BB4E8F"/>
    <w:rsid w:val="00BE14E2"/>
    <w:rsid w:val="00BE4962"/>
    <w:rsid w:val="00BF2848"/>
    <w:rsid w:val="00C02426"/>
    <w:rsid w:val="00C06EA5"/>
    <w:rsid w:val="00C22617"/>
    <w:rsid w:val="00C26363"/>
    <w:rsid w:val="00C27532"/>
    <w:rsid w:val="00C34A4E"/>
    <w:rsid w:val="00C54A02"/>
    <w:rsid w:val="00C8724E"/>
    <w:rsid w:val="00CB28BD"/>
    <w:rsid w:val="00CC1A70"/>
    <w:rsid w:val="00CC4BE5"/>
    <w:rsid w:val="00CD0FED"/>
    <w:rsid w:val="00D17C6E"/>
    <w:rsid w:val="00D26434"/>
    <w:rsid w:val="00D276CC"/>
    <w:rsid w:val="00D420AC"/>
    <w:rsid w:val="00D5643A"/>
    <w:rsid w:val="00D7043B"/>
    <w:rsid w:val="00D70F50"/>
    <w:rsid w:val="00D72265"/>
    <w:rsid w:val="00D915CA"/>
    <w:rsid w:val="00D92AD7"/>
    <w:rsid w:val="00D958DE"/>
    <w:rsid w:val="00DA01F3"/>
    <w:rsid w:val="00DB733E"/>
    <w:rsid w:val="00DC2636"/>
    <w:rsid w:val="00DE7F23"/>
    <w:rsid w:val="00E018EC"/>
    <w:rsid w:val="00E043DD"/>
    <w:rsid w:val="00E063FA"/>
    <w:rsid w:val="00E1270D"/>
    <w:rsid w:val="00E4114E"/>
    <w:rsid w:val="00E54416"/>
    <w:rsid w:val="00E83CBA"/>
    <w:rsid w:val="00E94060"/>
    <w:rsid w:val="00EA190D"/>
    <w:rsid w:val="00EA30B9"/>
    <w:rsid w:val="00EC42DB"/>
    <w:rsid w:val="00ED7998"/>
    <w:rsid w:val="00EE6AD5"/>
    <w:rsid w:val="00F075D9"/>
    <w:rsid w:val="00F40C6E"/>
    <w:rsid w:val="00F82DAB"/>
    <w:rsid w:val="00F904CA"/>
    <w:rsid w:val="00FA6036"/>
    <w:rsid w:val="00FA60B0"/>
    <w:rsid w:val="00FA698E"/>
    <w:rsid w:val="00FE59D1"/>
    <w:rsid w:val="00FE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5CB319-0711-4B70-9B8D-AFD20ADD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3A"/>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641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6D3EF3"/>
    <w:rPr>
      <w:color w:val="0000FF"/>
      <w:u w:val="single"/>
    </w:rPr>
  </w:style>
  <w:style w:type="paragraph" w:customStyle="1" w:styleId="a5">
    <w:name w:val="Знак Знак Знак Знак"/>
    <w:basedOn w:val="a"/>
    <w:uiPriority w:val="99"/>
    <w:rsid w:val="00D26434"/>
    <w:pPr>
      <w:spacing w:before="100" w:beforeAutospacing="1" w:after="100" w:afterAutospacing="1" w:line="240" w:lineRule="auto"/>
      <w:jc w:val="both"/>
    </w:pPr>
    <w:rPr>
      <w:rFonts w:ascii="Tahoma" w:hAnsi="Tahoma" w:cs="Tahoma"/>
      <w:sz w:val="20"/>
      <w:szCs w:val="20"/>
      <w:lang w:val="en-US" w:eastAsia="en-US"/>
    </w:rPr>
  </w:style>
  <w:style w:type="paragraph" w:customStyle="1" w:styleId="ConsPlusTitle">
    <w:name w:val="ConsPlusTitle"/>
    <w:uiPriority w:val="99"/>
    <w:rsid w:val="00E043DD"/>
    <w:pPr>
      <w:widowControl w:val="0"/>
      <w:autoSpaceDE w:val="0"/>
      <w:autoSpaceDN w:val="0"/>
      <w:adjustRightInd w:val="0"/>
    </w:pPr>
    <w:rPr>
      <w:rFonts w:ascii="Arial" w:hAnsi="Arial" w:cs="Arial"/>
      <w:b/>
      <w:bCs/>
      <w:sz w:val="20"/>
      <w:szCs w:val="20"/>
    </w:rPr>
  </w:style>
  <w:style w:type="character" w:customStyle="1" w:styleId="dash041e0441043d043e0432043d043e0439002004420435043a0441044200203char1">
    <w:name w:val="dash041e_0441_043d_043e_0432_043d_043e_0439_0020_0442_0435_043a_0441_0442_00203__char1"/>
    <w:basedOn w:val="a0"/>
    <w:rsid w:val="00D92AD7"/>
    <w:rPr>
      <w:rFonts w:ascii="Arial" w:hAnsi="Arial" w:cs="Arial" w:hint="default"/>
      <w:strike w:val="0"/>
      <w:dstrike w:val="0"/>
      <w:sz w:val="16"/>
      <w:szCs w:val="16"/>
      <w:u w:val="none"/>
      <w:effect w:val="none"/>
    </w:rPr>
  </w:style>
  <w:style w:type="paragraph" w:styleId="a6">
    <w:name w:val="List Paragraph"/>
    <w:basedOn w:val="a"/>
    <w:uiPriority w:val="34"/>
    <w:qFormat/>
    <w:rsid w:val="000C1041"/>
    <w:pPr>
      <w:ind w:left="720"/>
      <w:contextualSpacing/>
    </w:pPr>
  </w:style>
  <w:style w:type="paragraph" w:styleId="a7">
    <w:name w:val="No Spacing"/>
    <w:uiPriority w:val="1"/>
    <w:qFormat/>
    <w:rsid w:val="00C8724E"/>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D8E68-06FD-4681-A401-F3EA2C6C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2643</Words>
  <Characters>15068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Sunch</cp:lastModifiedBy>
  <cp:revision>4</cp:revision>
  <cp:lastPrinted>2017-03-30T05:21:00Z</cp:lastPrinted>
  <dcterms:created xsi:type="dcterms:W3CDTF">2022-06-30T05:52:00Z</dcterms:created>
  <dcterms:modified xsi:type="dcterms:W3CDTF">2022-07-04T07:37:00Z</dcterms:modified>
</cp:coreProperties>
</file>