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19" w:rsidRDefault="00816719" w:rsidP="00816719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 xml:space="preserve">Татарстан </w:t>
      </w:r>
      <w:proofErr w:type="spellStart"/>
      <w:r w:rsidRPr="00BC07AF">
        <w:rPr>
          <w:rFonts w:ascii="Arial" w:eastAsiaTheme="minorHAns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Аксубай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муниципаль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районы</w:t>
      </w:r>
    </w:p>
    <w:p w:rsidR="00816719" w:rsidRPr="00BC07AF" w:rsidRDefault="00816719" w:rsidP="00816719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 xml:space="preserve">Иске </w:t>
      </w:r>
      <w:proofErr w:type="spellStart"/>
      <w:r w:rsidRPr="00BC07AF">
        <w:rPr>
          <w:rFonts w:ascii="Arial" w:eastAsiaTheme="minorHAnsi" w:hAnsi="Arial" w:cs="Arial"/>
          <w:lang w:eastAsia="en-US"/>
        </w:rPr>
        <w:t>Илдерәк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авыл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җирлеге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башлыгы</w:t>
      </w:r>
      <w:proofErr w:type="spellEnd"/>
    </w:p>
    <w:p w:rsidR="00816719" w:rsidRPr="00BC07AF" w:rsidRDefault="00816719" w:rsidP="00816719">
      <w:pPr>
        <w:jc w:val="center"/>
        <w:rPr>
          <w:rFonts w:ascii="Arial" w:eastAsiaTheme="minorHAnsi" w:hAnsi="Arial" w:cs="Arial"/>
          <w:lang w:eastAsia="en-US"/>
        </w:rPr>
      </w:pPr>
    </w:p>
    <w:p w:rsidR="00816719" w:rsidRDefault="00816719" w:rsidP="00816719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>КАРАР</w:t>
      </w:r>
    </w:p>
    <w:p w:rsidR="00816719" w:rsidRPr="00816719" w:rsidRDefault="00816719" w:rsidP="00816719">
      <w:pPr>
        <w:rPr>
          <w:rFonts w:ascii="Arial" w:eastAsia="Calibri" w:hAnsi="Arial" w:cs="Arial"/>
          <w:lang w:val="tt-RU"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 </w:t>
      </w:r>
      <w:r>
        <w:rPr>
          <w:rFonts w:ascii="Arial" w:eastAsia="Calibri" w:hAnsi="Arial" w:cs="Arial"/>
          <w:lang w:eastAsia="en-US"/>
        </w:rPr>
        <w:t>08.12.2023 ел</w:t>
      </w:r>
      <w:r w:rsidRPr="00091309">
        <w:rPr>
          <w:rFonts w:ascii="Arial" w:eastAsia="Calibri" w:hAnsi="Arial" w:cs="Arial"/>
          <w:lang w:eastAsia="en-US"/>
        </w:rPr>
        <w:t xml:space="preserve">  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 xml:space="preserve">№ </w:t>
      </w:r>
      <w:r>
        <w:rPr>
          <w:rFonts w:ascii="Arial" w:eastAsia="Calibri" w:hAnsi="Arial" w:cs="Arial"/>
          <w:lang w:val="tt-RU" w:eastAsia="en-US"/>
        </w:rPr>
        <w:t>6</w:t>
      </w:r>
    </w:p>
    <w:p w:rsidR="00816719" w:rsidRPr="00091309" w:rsidRDefault="00816719" w:rsidP="00816719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816719" w:rsidRDefault="00816719" w:rsidP="00816719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>"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val="tt-RU" w:eastAsia="en-US"/>
        </w:rPr>
        <w:t>Иске</w:t>
      </w:r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үзара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салым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чараларын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куллану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мәсьәләсе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җыенын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билгеләү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>»</w:t>
      </w:r>
    </w:p>
    <w:p w:rsidR="00B523B7" w:rsidRPr="001344DF" w:rsidRDefault="00B523B7" w:rsidP="003E7290">
      <w:pPr>
        <w:jc w:val="both"/>
        <w:rPr>
          <w:rFonts w:ascii="Arial" w:eastAsia="Calibri" w:hAnsi="Arial" w:cs="Arial"/>
          <w:lang w:eastAsia="en-US"/>
        </w:rPr>
      </w:pPr>
    </w:p>
    <w:p w:rsidR="00816719" w:rsidRPr="00816719" w:rsidRDefault="00816719" w:rsidP="008167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«Россия </w:t>
      </w:r>
      <w:proofErr w:type="spellStart"/>
      <w:r w:rsidRPr="00816719">
        <w:rPr>
          <w:rFonts w:ascii="Arial" w:eastAsia="Calibri" w:hAnsi="Arial" w:cs="Arial"/>
          <w:lang w:eastAsia="en-US"/>
        </w:rPr>
        <w:t>Федерациясендә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җирле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үзидарә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оештыруның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гомуми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принциплары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турында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» 2003 </w:t>
      </w:r>
      <w:proofErr w:type="spellStart"/>
      <w:r w:rsidRPr="00816719">
        <w:rPr>
          <w:rFonts w:ascii="Arial" w:eastAsia="Calibri" w:hAnsi="Arial" w:cs="Arial"/>
          <w:lang w:eastAsia="en-US"/>
        </w:rPr>
        <w:t>елның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06 </w:t>
      </w:r>
      <w:proofErr w:type="spellStart"/>
      <w:r w:rsidRPr="00816719">
        <w:rPr>
          <w:rFonts w:ascii="Arial" w:eastAsia="Calibri" w:hAnsi="Arial" w:cs="Arial"/>
          <w:lang w:eastAsia="en-US"/>
        </w:rPr>
        <w:t>окт</w:t>
      </w:r>
      <w:bookmarkStart w:id="0" w:name="_GoBack"/>
      <w:bookmarkEnd w:id="0"/>
      <w:r w:rsidRPr="00816719">
        <w:rPr>
          <w:rFonts w:ascii="Arial" w:eastAsia="Calibri" w:hAnsi="Arial" w:cs="Arial"/>
          <w:lang w:eastAsia="en-US"/>
        </w:rPr>
        <w:t>ябрендәге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131-ФЗ </w:t>
      </w:r>
      <w:proofErr w:type="spellStart"/>
      <w:r w:rsidRPr="00816719">
        <w:rPr>
          <w:rFonts w:ascii="Arial" w:eastAsia="Calibri" w:hAnsi="Arial" w:cs="Arial"/>
          <w:lang w:eastAsia="en-US"/>
        </w:rPr>
        <w:t>номерлы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Федераль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законның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25.1, 56 </w:t>
      </w:r>
      <w:proofErr w:type="spellStart"/>
      <w:r w:rsidRPr="00816719">
        <w:rPr>
          <w:rFonts w:ascii="Arial" w:eastAsia="Calibri" w:hAnsi="Arial" w:cs="Arial"/>
          <w:lang w:eastAsia="en-US"/>
        </w:rPr>
        <w:t>статьяларына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«Татарстан </w:t>
      </w:r>
      <w:proofErr w:type="spellStart"/>
      <w:r w:rsidRPr="00816719">
        <w:rPr>
          <w:rFonts w:ascii="Arial" w:eastAsia="Calibri" w:hAnsi="Arial" w:cs="Arial"/>
          <w:lang w:eastAsia="en-US"/>
        </w:rPr>
        <w:t>Республикасында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җирле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үзидарә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турында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» 28.07.2004 ел, №45-ТРЗ Татарстан </w:t>
      </w:r>
      <w:proofErr w:type="spellStart"/>
      <w:r w:rsidRPr="00816719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Законының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35 </w:t>
      </w:r>
      <w:proofErr w:type="spellStart"/>
      <w:r w:rsidRPr="00816719">
        <w:rPr>
          <w:rFonts w:ascii="Arial" w:eastAsia="Calibri" w:hAnsi="Arial" w:cs="Arial"/>
          <w:lang w:eastAsia="en-US"/>
        </w:rPr>
        <w:t>статьясына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Аксубай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муниципаль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районы «Иске </w:t>
      </w:r>
      <w:proofErr w:type="spellStart"/>
      <w:r w:rsidRPr="00816719">
        <w:rPr>
          <w:rFonts w:ascii="Arial" w:eastAsia="Calibri" w:hAnsi="Arial" w:cs="Arial"/>
          <w:lang w:eastAsia="en-US"/>
        </w:rPr>
        <w:t>Илдерәк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авыл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җирлеге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» </w:t>
      </w:r>
      <w:proofErr w:type="spellStart"/>
      <w:r w:rsidRPr="00816719">
        <w:rPr>
          <w:rFonts w:ascii="Arial" w:eastAsia="Calibri" w:hAnsi="Arial" w:cs="Arial"/>
          <w:lang w:eastAsia="en-US"/>
        </w:rPr>
        <w:t>муниципаль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берәмлеге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Уставының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22 </w:t>
      </w:r>
      <w:proofErr w:type="spellStart"/>
      <w:r w:rsidRPr="00816719">
        <w:rPr>
          <w:rFonts w:ascii="Arial" w:eastAsia="Calibri" w:hAnsi="Arial" w:cs="Arial"/>
          <w:lang w:eastAsia="en-US"/>
        </w:rPr>
        <w:t>статьясына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ярашлы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рәвештә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КАРАР: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1. 2023 </w:t>
      </w:r>
      <w:proofErr w:type="spellStart"/>
      <w:r w:rsidRPr="00816719">
        <w:rPr>
          <w:rFonts w:ascii="Arial" w:eastAsia="Calibri" w:hAnsi="Arial" w:cs="Arial"/>
          <w:lang w:eastAsia="en-US"/>
        </w:rPr>
        <w:t>елның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18 </w:t>
      </w:r>
      <w:proofErr w:type="spellStart"/>
      <w:r w:rsidRPr="00816719">
        <w:rPr>
          <w:rFonts w:ascii="Arial" w:eastAsia="Calibri" w:hAnsi="Arial" w:cs="Arial"/>
          <w:lang w:eastAsia="en-US"/>
        </w:rPr>
        <w:t>декабрендә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816719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Аксубай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муниципаль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816719">
        <w:rPr>
          <w:rFonts w:ascii="Arial" w:eastAsia="Calibri" w:hAnsi="Arial" w:cs="Arial"/>
          <w:lang w:eastAsia="en-US"/>
        </w:rPr>
        <w:t>Илдерәк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авыл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җирлегенең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Иске </w:t>
      </w:r>
      <w:proofErr w:type="spellStart"/>
      <w:r w:rsidRPr="00816719">
        <w:rPr>
          <w:rFonts w:ascii="Arial" w:eastAsia="Calibri" w:hAnsi="Arial" w:cs="Arial"/>
          <w:lang w:eastAsia="en-US"/>
        </w:rPr>
        <w:t>Илдерәк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авылында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үзара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салым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кертү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мәсьәләсе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буенча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гражданнар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җыенының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ТР, </w:t>
      </w:r>
      <w:proofErr w:type="spellStart"/>
      <w:r w:rsidRPr="00816719">
        <w:rPr>
          <w:rFonts w:ascii="Arial" w:eastAsia="Calibri" w:hAnsi="Arial" w:cs="Arial"/>
          <w:lang w:eastAsia="en-US"/>
        </w:rPr>
        <w:t>Аксубай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районы, Иске </w:t>
      </w:r>
      <w:proofErr w:type="spellStart"/>
      <w:r w:rsidRPr="00816719">
        <w:rPr>
          <w:rFonts w:ascii="Arial" w:eastAsia="Calibri" w:hAnsi="Arial" w:cs="Arial"/>
          <w:lang w:eastAsia="en-US"/>
        </w:rPr>
        <w:t>Илдерәк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авылы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Ленин </w:t>
      </w:r>
      <w:proofErr w:type="spellStart"/>
      <w:proofErr w:type="gramStart"/>
      <w:r w:rsidRPr="00816719">
        <w:rPr>
          <w:rFonts w:ascii="Arial" w:eastAsia="Calibri" w:hAnsi="Arial" w:cs="Arial"/>
          <w:lang w:eastAsia="en-US"/>
        </w:rPr>
        <w:t>ур</w:t>
      </w:r>
      <w:proofErr w:type="spellEnd"/>
      <w:r w:rsidRPr="00816719">
        <w:rPr>
          <w:rFonts w:ascii="Arial" w:eastAsia="Calibri" w:hAnsi="Arial" w:cs="Arial"/>
          <w:lang w:eastAsia="en-US"/>
        </w:rPr>
        <w:t>.,</w:t>
      </w:r>
      <w:proofErr w:type="gramEnd"/>
      <w:r w:rsidRPr="00816719">
        <w:rPr>
          <w:rFonts w:ascii="Arial" w:eastAsia="Calibri" w:hAnsi="Arial" w:cs="Arial"/>
          <w:lang w:eastAsia="en-US"/>
        </w:rPr>
        <w:t xml:space="preserve"> 71а адресы </w:t>
      </w:r>
      <w:proofErr w:type="spellStart"/>
      <w:r w:rsidRPr="00816719">
        <w:rPr>
          <w:rFonts w:ascii="Arial" w:eastAsia="Calibri" w:hAnsi="Arial" w:cs="Arial"/>
          <w:lang w:eastAsia="en-US"/>
        </w:rPr>
        <w:t>буенча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урнашкан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КФҮ </w:t>
      </w:r>
      <w:proofErr w:type="spellStart"/>
      <w:r w:rsidRPr="00816719">
        <w:rPr>
          <w:rFonts w:ascii="Arial" w:eastAsia="Calibri" w:hAnsi="Arial" w:cs="Arial"/>
          <w:lang w:eastAsia="en-US"/>
        </w:rPr>
        <w:t>бинасында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15 </w:t>
      </w:r>
      <w:proofErr w:type="spellStart"/>
      <w:r w:rsidRPr="00816719">
        <w:rPr>
          <w:rFonts w:ascii="Arial" w:eastAsia="Calibri" w:hAnsi="Arial" w:cs="Arial"/>
          <w:lang w:eastAsia="en-US"/>
        </w:rPr>
        <w:t>сәгать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00 минутка </w:t>
      </w:r>
      <w:proofErr w:type="spellStart"/>
      <w:r w:rsidRPr="00816719">
        <w:rPr>
          <w:rFonts w:ascii="Arial" w:eastAsia="Calibri" w:hAnsi="Arial" w:cs="Arial"/>
          <w:lang w:eastAsia="en-US"/>
        </w:rPr>
        <w:t>билгеләргә</w:t>
      </w:r>
      <w:proofErr w:type="spellEnd"/>
      <w:r w:rsidRPr="00816719">
        <w:rPr>
          <w:rFonts w:ascii="Arial" w:eastAsia="Calibri" w:hAnsi="Arial" w:cs="Arial"/>
          <w:lang w:eastAsia="en-US"/>
        </w:rPr>
        <w:t>.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2.Гражданнар </w:t>
      </w:r>
      <w:proofErr w:type="spellStart"/>
      <w:r w:rsidRPr="00816719">
        <w:rPr>
          <w:rFonts w:ascii="Arial" w:eastAsia="Calibri" w:hAnsi="Arial" w:cs="Arial"/>
          <w:lang w:eastAsia="en-US"/>
        </w:rPr>
        <w:t>җыенына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чыгарыла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торган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мәсьәләне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расларга</w:t>
      </w:r>
      <w:proofErr w:type="spellEnd"/>
      <w:r w:rsidRPr="00816719">
        <w:rPr>
          <w:rFonts w:ascii="Arial" w:eastAsia="Calibri" w:hAnsi="Arial" w:cs="Arial"/>
          <w:lang w:eastAsia="en-US"/>
        </w:rPr>
        <w:t>: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1. Татарстан </w:t>
      </w:r>
      <w:proofErr w:type="spellStart"/>
      <w:r w:rsidRPr="00816719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Аксубай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муниципаль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816719">
        <w:rPr>
          <w:rFonts w:ascii="Arial" w:eastAsia="Calibri" w:hAnsi="Arial" w:cs="Arial"/>
          <w:lang w:eastAsia="en-US"/>
        </w:rPr>
        <w:t>Илдерәк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авыл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җирлегенең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Яңа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Илдерәк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авылында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үзара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салым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кертү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мәсьәләсе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буенча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гражданнар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җыенының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26.10.2023 </w:t>
      </w:r>
      <w:proofErr w:type="spellStart"/>
      <w:r w:rsidRPr="00816719">
        <w:rPr>
          <w:rFonts w:ascii="Arial" w:eastAsia="Calibri" w:hAnsi="Arial" w:cs="Arial"/>
          <w:lang w:eastAsia="en-US"/>
        </w:rPr>
        <w:t>елгы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карарын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гамәлдән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чыгарырга</w:t>
      </w:r>
      <w:proofErr w:type="spellEnd"/>
      <w:r w:rsidRPr="00816719">
        <w:rPr>
          <w:rFonts w:ascii="Arial" w:eastAsia="Calibri" w:hAnsi="Arial" w:cs="Arial"/>
          <w:lang w:eastAsia="en-US"/>
        </w:rPr>
        <w:t>.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2. 2024 </w:t>
      </w:r>
      <w:proofErr w:type="spellStart"/>
      <w:r w:rsidRPr="00816719">
        <w:rPr>
          <w:rFonts w:ascii="Arial" w:eastAsia="Calibri" w:hAnsi="Arial" w:cs="Arial"/>
          <w:lang w:eastAsia="en-US"/>
        </w:rPr>
        <w:t>елда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Аксубай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муниципаль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816719">
        <w:rPr>
          <w:rFonts w:ascii="Arial" w:eastAsia="Calibri" w:hAnsi="Arial" w:cs="Arial"/>
          <w:lang w:eastAsia="en-US"/>
        </w:rPr>
        <w:t>Илдерәк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авыл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җирлегенең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Иске </w:t>
      </w:r>
      <w:proofErr w:type="spellStart"/>
      <w:r w:rsidRPr="00816719">
        <w:rPr>
          <w:rFonts w:ascii="Arial" w:eastAsia="Calibri" w:hAnsi="Arial" w:cs="Arial"/>
          <w:lang w:eastAsia="en-US"/>
        </w:rPr>
        <w:t>Илдерәк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авылы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территориясендә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теркәлгән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балигъ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булган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кешедән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I </w:t>
      </w:r>
      <w:proofErr w:type="spellStart"/>
      <w:r w:rsidRPr="00816719">
        <w:rPr>
          <w:rFonts w:ascii="Arial" w:eastAsia="Calibri" w:hAnsi="Arial" w:cs="Arial"/>
          <w:lang w:eastAsia="en-US"/>
        </w:rPr>
        <w:t>төркем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инвалидлардан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Бөек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Ватан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сугышы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ветераннарыннан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көндезге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уку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формасы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буенча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белем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алучы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студентлардан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тыш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450 </w:t>
      </w:r>
      <w:proofErr w:type="spellStart"/>
      <w:r w:rsidRPr="00816719">
        <w:rPr>
          <w:rFonts w:ascii="Arial" w:eastAsia="Calibri" w:hAnsi="Arial" w:cs="Arial"/>
          <w:lang w:eastAsia="en-US"/>
        </w:rPr>
        <w:t>сум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күләмендә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үзара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салы</w:t>
      </w:r>
      <w:r>
        <w:rPr>
          <w:rFonts w:ascii="Arial" w:eastAsia="Calibri" w:hAnsi="Arial" w:cs="Arial"/>
          <w:lang w:eastAsia="en-US"/>
        </w:rPr>
        <w:t>м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кертүгә</w:t>
      </w:r>
      <w:proofErr w:type="spellEnd"/>
      <w:r>
        <w:rPr>
          <w:rFonts w:ascii="Arial" w:eastAsia="Calibri" w:hAnsi="Arial" w:cs="Arial"/>
          <w:lang w:val="tt-RU"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алынган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акчаларны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җирле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әһәмияттәге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мәсьәләләрне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хәл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итүгә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lang w:eastAsia="en-US"/>
        </w:rPr>
        <w:t>юнәлте</w:t>
      </w:r>
      <w:proofErr w:type="spellEnd"/>
      <w:r>
        <w:rPr>
          <w:rFonts w:ascii="Arial" w:eastAsia="Calibri" w:hAnsi="Arial" w:cs="Arial"/>
          <w:lang w:val="tt-RU" w:eastAsia="en-US"/>
        </w:rPr>
        <w:t xml:space="preserve">ргә </w:t>
      </w:r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ризамы</w:t>
      </w:r>
      <w:proofErr w:type="spellEnd"/>
      <w:proofErr w:type="gramEnd"/>
      <w:r>
        <w:rPr>
          <w:rFonts w:ascii="Arial" w:eastAsia="Calibri" w:hAnsi="Arial" w:cs="Arial"/>
          <w:lang w:eastAsia="en-US"/>
        </w:rPr>
        <w:t xml:space="preserve"> </w:t>
      </w:r>
      <w:r w:rsidRPr="00816719">
        <w:rPr>
          <w:rFonts w:ascii="Arial" w:eastAsia="Calibri" w:hAnsi="Arial" w:cs="Arial"/>
          <w:lang w:eastAsia="en-US"/>
        </w:rPr>
        <w:t>: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1) </w:t>
      </w:r>
      <w:proofErr w:type="spellStart"/>
      <w:r w:rsidRPr="00816719">
        <w:rPr>
          <w:rFonts w:ascii="Arial" w:eastAsia="Calibri" w:hAnsi="Arial" w:cs="Arial"/>
          <w:lang w:eastAsia="en-US"/>
        </w:rPr>
        <w:t>торак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пунктлар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чикләрендә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җирле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автомобиль </w:t>
      </w:r>
      <w:proofErr w:type="spellStart"/>
      <w:r w:rsidRPr="00816719">
        <w:rPr>
          <w:rFonts w:ascii="Arial" w:eastAsia="Calibri" w:hAnsi="Arial" w:cs="Arial"/>
          <w:lang w:eastAsia="en-US"/>
        </w:rPr>
        <w:t>юлларына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карата </w:t>
      </w:r>
      <w:proofErr w:type="spellStart"/>
      <w:r w:rsidRPr="00816719">
        <w:rPr>
          <w:rFonts w:ascii="Arial" w:eastAsia="Calibri" w:hAnsi="Arial" w:cs="Arial"/>
          <w:lang w:eastAsia="en-US"/>
        </w:rPr>
        <w:t>юл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эшчәнлеге</w:t>
      </w:r>
      <w:proofErr w:type="spellEnd"/>
      <w:r w:rsidRPr="00816719">
        <w:rPr>
          <w:rFonts w:ascii="Arial" w:eastAsia="Calibri" w:hAnsi="Arial" w:cs="Arial"/>
          <w:lang w:eastAsia="en-US"/>
        </w:rPr>
        <w:t>: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proofErr w:type="spellStart"/>
      <w:r w:rsidRPr="00816719">
        <w:rPr>
          <w:rFonts w:ascii="Arial" w:eastAsia="Calibri" w:hAnsi="Arial" w:cs="Arial"/>
          <w:lang w:eastAsia="en-US"/>
        </w:rPr>
        <w:t>торак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816719">
        <w:rPr>
          <w:rFonts w:ascii="Arial" w:eastAsia="Calibri" w:hAnsi="Arial" w:cs="Arial"/>
          <w:lang w:eastAsia="en-US"/>
        </w:rPr>
        <w:t>чикләрендә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җирле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гомуми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файдаланудагы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автомобиль </w:t>
      </w:r>
      <w:proofErr w:type="spellStart"/>
      <w:r w:rsidRPr="00816719">
        <w:rPr>
          <w:rFonts w:ascii="Arial" w:eastAsia="Calibri" w:hAnsi="Arial" w:cs="Arial"/>
          <w:lang w:eastAsia="en-US"/>
        </w:rPr>
        <w:t>юлларын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төзү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ремонтлау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816719">
        <w:rPr>
          <w:rFonts w:ascii="Arial" w:eastAsia="Calibri" w:hAnsi="Arial" w:cs="Arial"/>
          <w:lang w:eastAsia="en-US"/>
        </w:rPr>
        <w:t>кышкы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вакытта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юлларны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тоту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сатып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поселок </w:t>
      </w:r>
      <w:proofErr w:type="spellStart"/>
      <w:r w:rsidRPr="00816719">
        <w:rPr>
          <w:rFonts w:ascii="Arial" w:eastAsia="Calibri" w:hAnsi="Arial" w:cs="Arial"/>
          <w:lang w:eastAsia="en-US"/>
        </w:rPr>
        <w:t>юлларын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ремонтлау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вак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ташлар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китерү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туфракны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вак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ташларны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салу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тигезләү</w:t>
      </w:r>
      <w:proofErr w:type="spellEnd"/>
      <w:r w:rsidRPr="00816719">
        <w:rPr>
          <w:rFonts w:ascii="Arial" w:eastAsia="Calibri" w:hAnsi="Arial" w:cs="Arial"/>
          <w:lang w:eastAsia="en-US"/>
        </w:rPr>
        <w:t>).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2) </w:t>
      </w:r>
      <w:proofErr w:type="spellStart"/>
      <w:r w:rsidRPr="00816719">
        <w:rPr>
          <w:rFonts w:ascii="Arial" w:eastAsia="Calibri" w:hAnsi="Arial" w:cs="Arial"/>
          <w:lang w:eastAsia="en-US"/>
        </w:rPr>
        <w:t>күрсәтелгән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Кагыйдәләргә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ярашлы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рәвештә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торак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816719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төзекләндерүне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оештыру</w:t>
      </w:r>
      <w:proofErr w:type="spellEnd"/>
      <w:r w:rsidRPr="00816719">
        <w:rPr>
          <w:rFonts w:ascii="Arial" w:eastAsia="Calibri" w:hAnsi="Arial" w:cs="Arial"/>
          <w:lang w:eastAsia="en-US"/>
        </w:rPr>
        <w:t>: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816719">
        <w:rPr>
          <w:rFonts w:ascii="Arial" w:eastAsia="Calibri" w:hAnsi="Arial" w:cs="Arial"/>
          <w:lang w:eastAsia="en-US"/>
        </w:rPr>
        <w:t>торак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816719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төзекләндерү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816719">
        <w:rPr>
          <w:rFonts w:ascii="Arial" w:eastAsia="Calibri" w:hAnsi="Arial" w:cs="Arial"/>
          <w:lang w:eastAsia="en-US"/>
        </w:rPr>
        <w:t>җәйге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вакытта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территорияне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кисү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запас </w:t>
      </w:r>
      <w:proofErr w:type="spellStart"/>
      <w:r w:rsidRPr="00816719">
        <w:rPr>
          <w:rFonts w:ascii="Arial" w:eastAsia="Calibri" w:hAnsi="Arial" w:cs="Arial"/>
          <w:lang w:eastAsia="en-US"/>
        </w:rPr>
        <w:t>частьләр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килешү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буенча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эш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хезмәтләр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алу</w:t>
      </w:r>
      <w:proofErr w:type="spellEnd"/>
      <w:r w:rsidRPr="00816719">
        <w:rPr>
          <w:rFonts w:ascii="Arial" w:eastAsia="Calibri" w:hAnsi="Arial" w:cs="Arial"/>
          <w:lang w:eastAsia="en-US"/>
        </w:rPr>
        <w:t>);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- трактор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аларга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комплектлау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өчен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асмалы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җиһазлар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сатып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алу</w:t>
      </w:r>
      <w:proofErr w:type="spellEnd"/>
      <w:r w:rsidRPr="00816719">
        <w:rPr>
          <w:rFonts w:ascii="Arial" w:eastAsia="Calibri" w:hAnsi="Arial" w:cs="Arial"/>
          <w:lang w:eastAsia="en-US"/>
        </w:rPr>
        <w:t>;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816719">
        <w:rPr>
          <w:rFonts w:ascii="Arial" w:eastAsia="Calibri" w:hAnsi="Arial" w:cs="Arial"/>
          <w:lang w:eastAsia="en-US"/>
        </w:rPr>
        <w:t>койманы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ремонтлау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816719">
        <w:rPr>
          <w:rFonts w:ascii="Arial" w:eastAsia="Calibri" w:hAnsi="Arial" w:cs="Arial"/>
          <w:lang w:eastAsia="en-US"/>
        </w:rPr>
        <w:t>килешү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буенча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товарлар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эшләр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хезмәтләр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сатып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алу</w:t>
      </w:r>
      <w:proofErr w:type="spellEnd"/>
      <w:r w:rsidRPr="00816719">
        <w:rPr>
          <w:rFonts w:ascii="Arial" w:eastAsia="Calibri" w:hAnsi="Arial" w:cs="Arial"/>
          <w:lang w:eastAsia="en-US"/>
        </w:rPr>
        <w:t>);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proofErr w:type="spellStart"/>
      <w:r w:rsidRPr="00816719">
        <w:rPr>
          <w:rFonts w:ascii="Arial" w:eastAsia="Calibri" w:hAnsi="Arial" w:cs="Arial"/>
          <w:lang w:eastAsia="en-US"/>
        </w:rPr>
        <w:t>җайланма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816719">
        <w:rPr>
          <w:rFonts w:ascii="Arial" w:eastAsia="Calibri" w:hAnsi="Arial" w:cs="Arial"/>
          <w:lang w:eastAsia="en-US"/>
        </w:rPr>
        <w:t>урам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яктырту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урам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яктырту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өчен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яктырткычлар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сатып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алу</w:t>
      </w:r>
      <w:proofErr w:type="spellEnd"/>
      <w:r w:rsidRPr="00816719">
        <w:rPr>
          <w:rFonts w:ascii="Arial" w:eastAsia="Calibri" w:hAnsi="Arial" w:cs="Arial"/>
          <w:lang w:eastAsia="en-US"/>
        </w:rPr>
        <w:t>).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3) ТКО </w:t>
      </w:r>
      <w:proofErr w:type="spellStart"/>
      <w:r w:rsidRPr="00816719">
        <w:rPr>
          <w:rFonts w:ascii="Arial" w:eastAsia="Calibri" w:hAnsi="Arial" w:cs="Arial"/>
          <w:lang w:eastAsia="en-US"/>
        </w:rPr>
        <w:t>туплау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816719">
        <w:rPr>
          <w:rFonts w:ascii="Arial" w:eastAsia="Calibri" w:hAnsi="Arial" w:cs="Arial"/>
          <w:lang w:eastAsia="en-US"/>
        </w:rPr>
        <w:t>шул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исәптән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аерым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туплау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)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транспортлау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буенча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эшчәнлекне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оештыруда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катнашу</w:t>
      </w:r>
      <w:proofErr w:type="spellEnd"/>
      <w:r w:rsidRPr="00816719">
        <w:rPr>
          <w:rFonts w:ascii="Arial" w:eastAsia="Calibri" w:hAnsi="Arial" w:cs="Arial"/>
          <w:lang w:eastAsia="en-US"/>
        </w:rPr>
        <w:t>: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t xml:space="preserve">- каты </w:t>
      </w:r>
      <w:proofErr w:type="spellStart"/>
      <w:r w:rsidRPr="00816719">
        <w:rPr>
          <w:rFonts w:ascii="Arial" w:eastAsia="Calibri" w:hAnsi="Arial" w:cs="Arial"/>
          <w:lang w:eastAsia="en-US"/>
        </w:rPr>
        <w:t>коммуналь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калдыклар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төзү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каты </w:t>
      </w:r>
      <w:proofErr w:type="spellStart"/>
      <w:r w:rsidRPr="00816719">
        <w:rPr>
          <w:rFonts w:ascii="Arial" w:eastAsia="Calibri" w:hAnsi="Arial" w:cs="Arial"/>
          <w:lang w:eastAsia="en-US"/>
        </w:rPr>
        <w:t>коммуналь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калдыклар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җыю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өчен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контейнерлар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сатып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санкцияләнмәгән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чүплекләрне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бетерү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(ТКО </w:t>
      </w:r>
      <w:proofErr w:type="spellStart"/>
      <w:r w:rsidRPr="00816719">
        <w:rPr>
          <w:rFonts w:ascii="Arial" w:eastAsia="Calibri" w:hAnsi="Arial" w:cs="Arial"/>
          <w:lang w:eastAsia="en-US"/>
        </w:rPr>
        <w:t>җыю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өчен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контейнер </w:t>
      </w:r>
      <w:proofErr w:type="spellStart"/>
      <w:r w:rsidRPr="00816719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төзү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контейнер </w:t>
      </w:r>
      <w:proofErr w:type="spellStart"/>
      <w:r w:rsidRPr="00816719">
        <w:rPr>
          <w:rFonts w:ascii="Arial" w:eastAsia="Calibri" w:hAnsi="Arial" w:cs="Arial"/>
          <w:lang w:eastAsia="en-US"/>
        </w:rPr>
        <w:t>коймалары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урнаштыру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килешү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буенча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товарлар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эшләр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хезмәтләр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сатып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алу</w:t>
      </w:r>
      <w:proofErr w:type="spellEnd"/>
      <w:r w:rsidRPr="00816719">
        <w:rPr>
          <w:rFonts w:ascii="Arial" w:eastAsia="Calibri" w:hAnsi="Arial" w:cs="Arial"/>
          <w:lang w:eastAsia="en-US"/>
        </w:rPr>
        <w:t>).</w:t>
      </w: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816719" w:rsidRPr="00816719" w:rsidRDefault="00816719" w:rsidP="00816719">
      <w:pPr>
        <w:ind w:left="-142"/>
        <w:jc w:val="both"/>
        <w:rPr>
          <w:rFonts w:ascii="Arial" w:eastAsia="Calibri" w:hAnsi="Arial" w:cs="Arial"/>
          <w:lang w:eastAsia="en-US"/>
        </w:rPr>
      </w:pPr>
      <w:r w:rsidRPr="00816719">
        <w:rPr>
          <w:rFonts w:ascii="Arial" w:eastAsia="Calibri" w:hAnsi="Arial" w:cs="Arial"/>
          <w:lang w:eastAsia="en-US"/>
        </w:rPr>
        <w:lastRenderedPageBreak/>
        <w:t xml:space="preserve">4) </w:t>
      </w:r>
      <w:proofErr w:type="spellStart"/>
      <w:r w:rsidRPr="00816719">
        <w:rPr>
          <w:rFonts w:ascii="Arial" w:eastAsia="Calibri" w:hAnsi="Arial" w:cs="Arial"/>
          <w:lang w:eastAsia="en-US"/>
        </w:rPr>
        <w:t>торак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816719">
        <w:rPr>
          <w:rFonts w:ascii="Arial" w:eastAsia="Calibri" w:hAnsi="Arial" w:cs="Arial"/>
          <w:lang w:eastAsia="en-US"/>
        </w:rPr>
        <w:t>чикләрендә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халыкны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816719">
        <w:rPr>
          <w:rFonts w:ascii="Arial" w:eastAsia="Calibri" w:hAnsi="Arial" w:cs="Arial"/>
          <w:lang w:eastAsia="en-US"/>
        </w:rPr>
        <w:t>белән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тәэмин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итүне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816719">
        <w:rPr>
          <w:rFonts w:ascii="Arial" w:eastAsia="Calibri" w:hAnsi="Arial" w:cs="Arial"/>
          <w:lang w:eastAsia="en-US"/>
        </w:rPr>
        <w:t>чыгаруны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халыкны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ягулык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белән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тәэмин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итүне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Россия </w:t>
      </w:r>
      <w:proofErr w:type="spellStart"/>
      <w:r w:rsidRPr="00816719">
        <w:rPr>
          <w:rFonts w:ascii="Arial" w:eastAsia="Calibri" w:hAnsi="Arial" w:cs="Arial"/>
          <w:lang w:eastAsia="en-US"/>
        </w:rPr>
        <w:t>Федерациясе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законнары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белән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билгеләнгән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вәкаләтләр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чикләрендә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оештыру</w:t>
      </w:r>
      <w:proofErr w:type="spellEnd"/>
      <w:r w:rsidRPr="00816719">
        <w:rPr>
          <w:rFonts w:ascii="Arial" w:eastAsia="Calibri" w:hAnsi="Arial" w:cs="Arial"/>
          <w:lang w:eastAsia="en-US"/>
        </w:rPr>
        <w:t>:</w:t>
      </w:r>
    </w:p>
    <w:p w:rsidR="008F361C" w:rsidRPr="002E6F83" w:rsidRDefault="00816719" w:rsidP="00816719">
      <w:pPr>
        <w:ind w:left="-142"/>
        <w:jc w:val="both"/>
        <w:rPr>
          <w:rFonts w:ascii="Arial" w:eastAsia="Calibri" w:hAnsi="Arial" w:cs="Arial"/>
        </w:rPr>
      </w:pPr>
      <w:r w:rsidRPr="00816719">
        <w:rPr>
          <w:rFonts w:ascii="Arial" w:eastAsia="Calibri" w:hAnsi="Arial" w:cs="Arial"/>
          <w:lang w:eastAsia="en-US"/>
        </w:rPr>
        <w:t xml:space="preserve">-су </w:t>
      </w:r>
      <w:proofErr w:type="spellStart"/>
      <w:r w:rsidRPr="00816719">
        <w:rPr>
          <w:rFonts w:ascii="Arial" w:eastAsia="Calibri" w:hAnsi="Arial" w:cs="Arial"/>
          <w:lang w:eastAsia="en-US"/>
        </w:rPr>
        <w:t>белән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тәэмин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итү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чыганакларыннан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816719">
        <w:rPr>
          <w:rFonts w:ascii="Arial" w:eastAsia="Calibri" w:hAnsi="Arial" w:cs="Arial"/>
          <w:lang w:eastAsia="en-US"/>
        </w:rPr>
        <w:t>алуны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аны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чистартуны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транспортлауны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халыкка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816719">
        <w:rPr>
          <w:rFonts w:ascii="Arial" w:eastAsia="Calibri" w:hAnsi="Arial" w:cs="Arial"/>
          <w:lang w:eastAsia="en-US"/>
        </w:rPr>
        <w:t>бирүне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тәэмин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итүче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816719">
        <w:rPr>
          <w:rFonts w:ascii="Arial" w:eastAsia="Calibri" w:hAnsi="Arial" w:cs="Arial"/>
          <w:lang w:eastAsia="en-US"/>
        </w:rPr>
        <w:t>белән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тәэмин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итү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ташландык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суларны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агызу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системаларын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скважиналарны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башка </w:t>
      </w:r>
      <w:proofErr w:type="spellStart"/>
      <w:r w:rsidRPr="00816719">
        <w:rPr>
          <w:rFonts w:ascii="Arial" w:eastAsia="Calibri" w:hAnsi="Arial" w:cs="Arial"/>
          <w:lang w:eastAsia="en-US"/>
        </w:rPr>
        <w:t>инженерлык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корылмаларын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проектлау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төзү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ремонтлау</w:t>
      </w:r>
      <w:proofErr w:type="spellEnd"/>
      <w:r w:rsidRPr="00816719">
        <w:rPr>
          <w:rFonts w:ascii="Arial" w:eastAsia="Calibri" w:hAnsi="Arial" w:cs="Arial"/>
          <w:lang w:eastAsia="en-US"/>
        </w:rPr>
        <w:t>, (</w:t>
      </w:r>
      <w:proofErr w:type="spellStart"/>
      <w:r w:rsidRPr="00816719">
        <w:rPr>
          <w:rFonts w:ascii="Arial" w:eastAsia="Calibri" w:hAnsi="Arial" w:cs="Arial"/>
          <w:lang w:eastAsia="en-US"/>
        </w:rPr>
        <w:t>суүткәргеч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челтәрен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ремонтлау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816719">
        <w:rPr>
          <w:rFonts w:ascii="Arial" w:eastAsia="Calibri" w:hAnsi="Arial" w:cs="Arial"/>
          <w:lang w:eastAsia="en-US"/>
        </w:rPr>
        <w:t>күтәрү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манарасын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койма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белән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тәэмин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итү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), Иске </w:t>
      </w:r>
      <w:proofErr w:type="spellStart"/>
      <w:r w:rsidRPr="00816719">
        <w:rPr>
          <w:rFonts w:ascii="Arial" w:eastAsia="Calibri" w:hAnsi="Arial" w:cs="Arial"/>
          <w:lang w:eastAsia="en-US"/>
        </w:rPr>
        <w:t>Илдерәк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авылында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гидрантлар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урнаштыру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816719">
        <w:rPr>
          <w:rFonts w:ascii="Arial" w:eastAsia="Calibri" w:hAnsi="Arial" w:cs="Arial"/>
          <w:lang w:eastAsia="en-US"/>
        </w:rPr>
        <w:t>сатып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алу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килешү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буенча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товарлар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816719">
        <w:rPr>
          <w:rFonts w:ascii="Arial" w:eastAsia="Calibri" w:hAnsi="Arial" w:cs="Arial"/>
          <w:lang w:eastAsia="en-US"/>
        </w:rPr>
        <w:t>эшләр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һәм</w:t>
      </w:r>
      <w:proofErr w:type="spellEnd"/>
      <w:r w:rsidRPr="0081671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6719">
        <w:rPr>
          <w:rFonts w:ascii="Arial" w:eastAsia="Calibri" w:hAnsi="Arial" w:cs="Arial"/>
          <w:lang w:eastAsia="en-US"/>
        </w:rPr>
        <w:t>хезмәтләр</w:t>
      </w:r>
      <w:proofErr w:type="spellEnd"/>
      <w:r w:rsidRPr="00816719">
        <w:rPr>
          <w:rFonts w:ascii="Arial" w:eastAsia="Calibri" w:hAnsi="Arial" w:cs="Arial"/>
          <w:lang w:eastAsia="en-US"/>
        </w:rPr>
        <w:t>).</w:t>
      </w:r>
    </w:p>
    <w:p w:rsidR="00816719" w:rsidRPr="00091309" w:rsidRDefault="008F361C" w:rsidP="00816719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816719" w:rsidRPr="00091309">
        <w:rPr>
          <w:rFonts w:ascii="Arial" w:hAnsi="Arial" w:cs="Arial"/>
        </w:rPr>
        <w:t xml:space="preserve">       «</w:t>
      </w:r>
      <w:r w:rsidR="00816719">
        <w:rPr>
          <w:rFonts w:ascii="Arial" w:hAnsi="Arial" w:cs="Arial"/>
        </w:rPr>
        <w:t>РИ</w:t>
      </w:r>
      <w:r w:rsidR="00816719" w:rsidRPr="00091309">
        <w:rPr>
          <w:rFonts w:ascii="Arial" w:hAnsi="Arial" w:cs="Arial"/>
        </w:rPr>
        <w:t xml:space="preserve">ЗА»                     </w:t>
      </w:r>
      <w:r w:rsidR="00816719">
        <w:rPr>
          <w:rFonts w:ascii="Arial" w:hAnsi="Arial" w:cs="Arial"/>
        </w:rPr>
        <w:t xml:space="preserve">            «КАРШЫ</w:t>
      </w:r>
      <w:r w:rsidR="00816719" w:rsidRPr="00091309">
        <w:rPr>
          <w:rFonts w:ascii="Arial" w:hAnsi="Arial" w:cs="Arial"/>
        </w:rPr>
        <w:t>».</w:t>
      </w:r>
      <w:r w:rsidR="00816719">
        <w:rPr>
          <w:rFonts w:ascii="Arial" w:hAnsi="Arial" w:cs="Arial"/>
        </w:rPr>
        <w:t xml:space="preserve">                     </w:t>
      </w:r>
    </w:p>
    <w:p w:rsidR="00816719" w:rsidRPr="00BC07AF" w:rsidRDefault="00816719" w:rsidP="00816719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3.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хокукый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мәгълүматларының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порталында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веб-адрес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бастырып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чыгарырга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: http://pravo.tatarstan.ru,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яшәүчеләрнең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күпләп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җыелу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урыннарында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стендларда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белдерү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такталарында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эленеп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тору юлы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халыкка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игълан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итәргә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шулай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районының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сайтында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</w:t>
      </w:r>
      <w:proofErr w:type="spellStart"/>
      <w:proofErr w:type="gramStart"/>
      <w:r w:rsidRPr="00BC07AF">
        <w:rPr>
          <w:rFonts w:ascii="Arial" w:eastAsia="Calibri" w:hAnsi="Arial" w:cs="Arial"/>
          <w:lang w:eastAsia="en-US"/>
        </w:rPr>
        <w:t>Интернет»мәгълүмати</w:t>
      </w:r>
      <w:proofErr w:type="gramEnd"/>
      <w:r w:rsidRPr="00BC07AF">
        <w:rPr>
          <w:rFonts w:ascii="Arial" w:eastAsia="Calibri" w:hAnsi="Arial" w:cs="Arial"/>
          <w:lang w:eastAsia="en-US"/>
        </w:rPr>
        <w:t>-коммуникацион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челтәрендә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урнаштырырга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816719" w:rsidRPr="00BC07AF" w:rsidRDefault="00816719" w:rsidP="00816719">
      <w:pPr>
        <w:jc w:val="both"/>
        <w:rPr>
          <w:rFonts w:ascii="Arial" w:eastAsia="Calibri" w:hAnsi="Arial" w:cs="Arial"/>
          <w:lang w:eastAsia="en-US"/>
        </w:rPr>
      </w:pPr>
    </w:p>
    <w:p w:rsidR="00816719" w:rsidRPr="00091309" w:rsidRDefault="00816719" w:rsidP="00816719">
      <w:pPr>
        <w:jc w:val="both"/>
        <w:rPr>
          <w:rFonts w:ascii="Arial" w:hAnsi="Arial" w:cs="Arial"/>
        </w:rPr>
      </w:pPr>
      <w:r w:rsidRPr="00BC07AF">
        <w:rPr>
          <w:rFonts w:ascii="Arial" w:eastAsia="Calibri" w:hAnsi="Arial" w:cs="Arial"/>
          <w:lang w:eastAsia="en-US"/>
        </w:rPr>
        <w:t xml:space="preserve">4.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басылып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чыккан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көннән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көченә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керә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816719" w:rsidRPr="00091309" w:rsidRDefault="00816719" w:rsidP="00816719">
      <w:pPr>
        <w:jc w:val="both"/>
        <w:rPr>
          <w:rFonts w:ascii="Arial" w:hAnsi="Arial" w:cs="Arial"/>
        </w:rPr>
      </w:pPr>
    </w:p>
    <w:p w:rsidR="00816719" w:rsidRPr="00091309" w:rsidRDefault="00816719" w:rsidP="00816719">
      <w:pPr>
        <w:jc w:val="both"/>
        <w:rPr>
          <w:rFonts w:ascii="Arial" w:hAnsi="Arial" w:cs="Arial"/>
        </w:rPr>
      </w:pPr>
    </w:p>
    <w:p w:rsidR="00816719" w:rsidRPr="00091309" w:rsidRDefault="00816719" w:rsidP="00816719">
      <w:pPr>
        <w:jc w:val="both"/>
        <w:rPr>
          <w:rFonts w:ascii="Arial" w:hAnsi="Arial" w:cs="Arial"/>
        </w:rPr>
      </w:pPr>
    </w:p>
    <w:p w:rsidR="00816719" w:rsidRPr="00BC07AF" w:rsidRDefault="00816719" w:rsidP="00816719">
      <w:pPr>
        <w:jc w:val="both"/>
        <w:rPr>
          <w:rFonts w:ascii="Arial" w:hAnsi="Arial" w:cs="Arial"/>
        </w:rPr>
      </w:pPr>
      <w:proofErr w:type="spellStart"/>
      <w:r w:rsidRPr="00BC07AF">
        <w:rPr>
          <w:rFonts w:ascii="Arial" w:hAnsi="Arial" w:cs="Arial"/>
        </w:rPr>
        <w:t>Аксубай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муниципаль</w:t>
      </w:r>
      <w:proofErr w:type="spellEnd"/>
      <w:r w:rsidRPr="00BC07AF">
        <w:rPr>
          <w:rFonts w:ascii="Arial" w:hAnsi="Arial" w:cs="Arial"/>
        </w:rPr>
        <w:t xml:space="preserve"> районы </w:t>
      </w:r>
    </w:p>
    <w:p w:rsidR="00816719" w:rsidRPr="00330F1D" w:rsidRDefault="00816719" w:rsidP="00816719">
      <w:pPr>
        <w:jc w:val="both"/>
        <w:rPr>
          <w:sz w:val="28"/>
          <w:szCs w:val="28"/>
        </w:rPr>
      </w:pPr>
      <w:r w:rsidRPr="00BC07AF">
        <w:rPr>
          <w:rFonts w:ascii="Arial" w:hAnsi="Arial" w:cs="Arial"/>
        </w:rPr>
        <w:t xml:space="preserve">Иске </w:t>
      </w:r>
      <w:proofErr w:type="spellStart"/>
      <w:r w:rsidRPr="00BC07AF">
        <w:rPr>
          <w:rFonts w:ascii="Arial" w:hAnsi="Arial" w:cs="Arial"/>
        </w:rPr>
        <w:t>Илдерәк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авыл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җирлеге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proofErr w:type="gramStart"/>
      <w:r w:rsidRPr="00BC07AF">
        <w:rPr>
          <w:rFonts w:ascii="Arial" w:hAnsi="Arial" w:cs="Arial"/>
        </w:rPr>
        <w:t>башлыгы</w:t>
      </w:r>
      <w:proofErr w:type="spellEnd"/>
      <w:r w:rsidRPr="00091309">
        <w:rPr>
          <w:rFonts w:ascii="Arial" w:hAnsi="Arial" w:cs="Arial"/>
        </w:rPr>
        <w:t xml:space="preserve">:   </w:t>
      </w:r>
      <w:proofErr w:type="gramEnd"/>
      <w:r w:rsidRPr="00091309">
        <w:rPr>
          <w:rFonts w:ascii="Arial" w:hAnsi="Arial" w:cs="Arial"/>
        </w:rPr>
        <w:t xml:space="preserve">                                  С.М. Маклаков</w:t>
      </w:r>
    </w:p>
    <w:p w:rsidR="006C6E44" w:rsidRPr="001344DF" w:rsidRDefault="006C6E44" w:rsidP="00816719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</w:p>
    <w:sectPr w:rsidR="006C6E44" w:rsidRPr="001344DF" w:rsidSect="00B523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B4A79"/>
    <w:multiLevelType w:val="hybridMultilevel"/>
    <w:tmpl w:val="E3AA882A"/>
    <w:lvl w:ilvl="0" w:tplc="1A7439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A1964"/>
    <w:rsid w:val="000D76F2"/>
    <w:rsid w:val="001344DF"/>
    <w:rsid w:val="00151642"/>
    <w:rsid w:val="001A3DAF"/>
    <w:rsid w:val="00237601"/>
    <w:rsid w:val="002423D7"/>
    <w:rsid w:val="00293FC3"/>
    <w:rsid w:val="002B6B73"/>
    <w:rsid w:val="00330F1D"/>
    <w:rsid w:val="003410D1"/>
    <w:rsid w:val="003A6689"/>
    <w:rsid w:val="003B590B"/>
    <w:rsid w:val="003E613A"/>
    <w:rsid w:val="003E7290"/>
    <w:rsid w:val="004250DA"/>
    <w:rsid w:val="0044413D"/>
    <w:rsid w:val="004D6B03"/>
    <w:rsid w:val="00557181"/>
    <w:rsid w:val="00562C77"/>
    <w:rsid w:val="005F2961"/>
    <w:rsid w:val="00645DDF"/>
    <w:rsid w:val="00687BE1"/>
    <w:rsid w:val="006A368B"/>
    <w:rsid w:val="006C6E44"/>
    <w:rsid w:val="007B7B14"/>
    <w:rsid w:val="007F3591"/>
    <w:rsid w:val="00816719"/>
    <w:rsid w:val="00855213"/>
    <w:rsid w:val="008847CF"/>
    <w:rsid w:val="008A1D82"/>
    <w:rsid w:val="008A7E03"/>
    <w:rsid w:val="008E5F2F"/>
    <w:rsid w:val="008F361C"/>
    <w:rsid w:val="00937028"/>
    <w:rsid w:val="00952B13"/>
    <w:rsid w:val="009A7DDE"/>
    <w:rsid w:val="009C7781"/>
    <w:rsid w:val="00A64A6B"/>
    <w:rsid w:val="00AC212E"/>
    <w:rsid w:val="00B36324"/>
    <w:rsid w:val="00B523B7"/>
    <w:rsid w:val="00B903AC"/>
    <w:rsid w:val="00BA7479"/>
    <w:rsid w:val="00BA7EAD"/>
    <w:rsid w:val="00C55590"/>
    <w:rsid w:val="00C618BD"/>
    <w:rsid w:val="00C844D9"/>
    <w:rsid w:val="00C9579D"/>
    <w:rsid w:val="00CB097C"/>
    <w:rsid w:val="00CC0BC5"/>
    <w:rsid w:val="00D64B21"/>
    <w:rsid w:val="00D7342F"/>
    <w:rsid w:val="00DA739C"/>
    <w:rsid w:val="00DD15E2"/>
    <w:rsid w:val="00DE46D3"/>
    <w:rsid w:val="00E04A63"/>
    <w:rsid w:val="00E07F5A"/>
    <w:rsid w:val="00E22206"/>
    <w:rsid w:val="00E2268C"/>
    <w:rsid w:val="00E616AD"/>
    <w:rsid w:val="00F612D0"/>
    <w:rsid w:val="00F92496"/>
    <w:rsid w:val="00F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3FFA3-4285-4702-85B1-8A3476F0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F296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BD79-4396-45D2-9CDE-B9062FAC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2023-10-17T08:46:00Z</cp:lastPrinted>
  <dcterms:created xsi:type="dcterms:W3CDTF">2023-12-20T05:30:00Z</dcterms:created>
  <dcterms:modified xsi:type="dcterms:W3CDTF">2023-12-20T05:30:00Z</dcterms:modified>
</cp:coreProperties>
</file>