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31" w:rsidRPr="00967E31" w:rsidRDefault="00967E31" w:rsidP="00967E31">
      <w:pPr>
        <w:jc w:val="center"/>
        <w:rPr>
          <w:rFonts w:ascii="Arial" w:hAnsi="Arial" w:cs="Arial"/>
          <w:sz w:val="24"/>
          <w:szCs w:val="24"/>
        </w:rPr>
      </w:pPr>
      <w:r w:rsidRPr="00967E31">
        <w:rPr>
          <w:rFonts w:ascii="Arial" w:hAnsi="Arial" w:cs="Arial"/>
          <w:sz w:val="24"/>
          <w:szCs w:val="24"/>
        </w:rPr>
        <w:t>КАРАР</w:t>
      </w:r>
    </w:p>
    <w:p w:rsidR="00967E31" w:rsidRPr="00967E31" w:rsidRDefault="00967E31" w:rsidP="00967E31">
      <w:pPr>
        <w:jc w:val="center"/>
        <w:rPr>
          <w:rFonts w:ascii="Arial" w:hAnsi="Arial" w:cs="Arial"/>
          <w:sz w:val="24"/>
          <w:szCs w:val="24"/>
        </w:rPr>
      </w:pPr>
      <w:r w:rsidRPr="00967E31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967E3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Аксубай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муниципаль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967E31">
        <w:rPr>
          <w:rFonts w:ascii="Arial" w:hAnsi="Arial" w:cs="Arial"/>
          <w:sz w:val="24"/>
          <w:szCs w:val="24"/>
        </w:rPr>
        <w:t>Трудолюбовский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авыл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җирлегенең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Котловка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поселогында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гражданнар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җыены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нәтиҗәләре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турында</w:t>
      </w:r>
      <w:proofErr w:type="spellEnd"/>
    </w:p>
    <w:p w:rsidR="00967E31" w:rsidRPr="00967E31" w:rsidRDefault="00D442B9" w:rsidP="00967E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2023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15 </w:t>
      </w:r>
      <w:proofErr w:type="gramStart"/>
      <w:r>
        <w:rPr>
          <w:rFonts w:ascii="Arial" w:hAnsi="Arial" w:cs="Arial"/>
          <w:sz w:val="24"/>
          <w:szCs w:val="24"/>
        </w:rPr>
        <w:t>декабре</w:t>
      </w:r>
      <w:proofErr w:type="gramEnd"/>
      <w:r>
        <w:rPr>
          <w:rFonts w:ascii="Arial" w:hAnsi="Arial" w:cs="Arial"/>
          <w:sz w:val="24"/>
          <w:szCs w:val="24"/>
        </w:rPr>
        <w:t xml:space="preserve"> №</w:t>
      </w:r>
      <w:r w:rsidR="00967E31" w:rsidRPr="00967E31">
        <w:rPr>
          <w:rFonts w:ascii="Arial" w:hAnsi="Arial" w:cs="Arial"/>
          <w:sz w:val="24"/>
          <w:szCs w:val="24"/>
        </w:rPr>
        <w:t xml:space="preserve"> 6</w:t>
      </w:r>
    </w:p>
    <w:p w:rsidR="00967E31" w:rsidRPr="00967E31" w:rsidRDefault="00967E31" w:rsidP="00967E31">
      <w:pPr>
        <w:rPr>
          <w:rFonts w:ascii="Arial" w:hAnsi="Arial" w:cs="Arial"/>
          <w:sz w:val="24"/>
          <w:szCs w:val="24"/>
        </w:rPr>
      </w:pPr>
      <w:proofErr w:type="gramStart"/>
      <w:r w:rsidRPr="00967E31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967E31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җирле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үзидарә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оештыруның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гомуми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турында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» 2003 </w:t>
      </w:r>
      <w:proofErr w:type="spellStart"/>
      <w:r w:rsidRPr="00967E31">
        <w:rPr>
          <w:rFonts w:ascii="Arial" w:hAnsi="Arial" w:cs="Arial"/>
          <w:sz w:val="24"/>
          <w:szCs w:val="24"/>
        </w:rPr>
        <w:t>елның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967E31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967E31">
        <w:rPr>
          <w:rFonts w:ascii="Arial" w:hAnsi="Arial" w:cs="Arial"/>
          <w:sz w:val="24"/>
          <w:szCs w:val="24"/>
        </w:rPr>
        <w:t>номерлы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Федераль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законның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967E31">
        <w:rPr>
          <w:rFonts w:ascii="Arial" w:hAnsi="Arial" w:cs="Arial"/>
          <w:sz w:val="24"/>
          <w:szCs w:val="24"/>
        </w:rPr>
        <w:t>статьяларына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967E31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җирле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үзидарә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турында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» 2004 </w:t>
      </w:r>
      <w:proofErr w:type="spellStart"/>
      <w:r w:rsidRPr="00967E31">
        <w:rPr>
          <w:rFonts w:ascii="Arial" w:hAnsi="Arial" w:cs="Arial"/>
          <w:sz w:val="24"/>
          <w:szCs w:val="24"/>
        </w:rPr>
        <w:t>елның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967E31">
        <w:rPr>
          <w:rFonts w:ascii="Arial" w:hAnsi="Arial" w:cs="Arial"/>
          <w:sz w:val="24"/>
          <w:szCs w:val="24"/>
        </w:rPr>
        <w:t>июлендәге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45-ТРЗ </w:t>
      </w:r>
      <w:proofErr w:type="spellStart"/>
      <w:r w:rsidRPr="00967E31">
        <w:rPr>
          <w:rFonts w:ascii="Arial" w:hAnsi="Arial" w:cs="Arial"/>
          <w:sz w:val="24"/>
          <w:szCs w:val="24"/>
        </w:rPr>
        <w:t>номерлы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967E3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Законының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967E31">
        <w:rPr>
          <w:rFonts w:ascii="Arial" w:hAnsi="Arial" w:cs="Arial"/>
          <w:sz w:val="24"/>
          <w:szCs w:val="24"/>
        </w:rPr>
        <w:t>статьясына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967E3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Аксубай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муниципаль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районы «</w:t>
      </w:r>
      <w:proofErr w:type="spellStart"/>
      <w:r w:rsidRPr="00967E31">
        <w:rPr>
          <w:rFonts w:ascii="Arial" w:hAnsi="Arial" w:cs="Arial"/>
          <w:sz w:val="24"/>
          <w:szCs w:val="24"/>
        </w:rPr>
        <w:t>Трудолюбовское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авыл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җирлеге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967E31">
        <w:rPr>
          <w:rFonts w:ascii="Arial" w:hAnsi="Arial" w:cs="Arial"/>
          <w:sz w:val="24"/>
          <w:szCs w:val="24"/>
        </w:rPr>
        <w:t>муниципаль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берәмлеге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Уставының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24 </w:t>
      </w:r>
      <w:proofErr w:type="spellStart"/>
      <w:r w:rsidRPr="00967E31">
        <w:rPr>
          <w:rFonts w:ascii="Arial" w:hAnsi="Arial" w:cs="Arial"/>
          <w:sz w:val="24"/>
          <w:szCs w:val="24"/>
        </w:rPr>
        <w:t>статьясына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ярашлы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29.10.2019 ел Татарстан </w:t>
      </w:r>
      <w:proofErr w:type="spellStart"/>
      <w:r w:rsidRPr="00967E3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Аксубай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муниципаль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районы Трудолюбов</w:t>
      </w:r>
      <w:proofErr w:type="gram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авыл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җирлеге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Советының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05.11.2019 </w:t>
      </w:r>
      <w:proofErr w:type="spellStart"/>
      <w:r w:rsidRPr="00967E31">
        <w:rPr>
          <w:rFonts w:ascii="Arial" w:hAnsi="Arial" w:cs="Arial"/>
          <w:sz w:val="24"/>
          <w:szCs w:val="24"/>
        </w:rPr>
        <w:t>елның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105 №105 </w:t>
      </w:r>
      <w:proofErr w:type="spellStart"/>
      <w:r w:rsidRPr="00967E31">
        <w:rPr>
          <w:rFonts w:ascii="Arial" w:hAnsi="Arial" w:cs="Arial"/>
          <w:sz w:val="24"/>
          <w:szCs w:val="24"/>
        </w:rPr>
        <w:t>карары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белән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967E3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Аксубай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муниципаль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районы Трудолюбов </w:t>
      </w:r>
      <w:proofErr w:type="spellStart"/>
      <w:r w:rsidRPr="00967E31">
        <w:rPr>
          <w:rFonts w:ascii="Arial" w:hAnsi="Arial" w:cs="Arial"/>
          <w:sz w:val="24"/>
          <w:szCs w:val="24"/>
        </w:rPr>
        <w:t>авыл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җирлеге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составына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керүче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торак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пунктларда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гражданнар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җыенын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әзерләү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һәм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үткә</w:t>
      </w:r>
      <w:proofErr w:type="gramStart"/>
      <w:r w:rsidRPr="00967E31">
        <w:rPr>
          <w:rFonts w:ascii="Arial" w:hAnsi="Arial" w:cs="Arial"/>
          <w:sz w:val="24"/>
          <w:szCs w:val="24"/>
        </w:rPr>
        <w:t>р</w:t>
      </w:r>
      <w:proofErr w:type="gramEnd"/>
      <w:r w:rsidRPr="00967E31">
        <w:rPr>
          <w:rFonts w:ascii="Arial" w:hAnsi="Arial" w:cs="Arial"/>
          <w:sz w:val="24"/>
          <w:szCs w:val="24"/>
        </w:rPr>
        <w:t>ү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тәртибе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турында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Нигезләмәне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раслау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хакында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» 2023 </w:t>
      </w:r>
      <w:proofErr w:type="spellStart"/>
      <w:r w:rsidRPr="00967E31">
        <w:rPr>
          <w:rFonts w:ascii="Arial" w:hAnsi="Arial" w:cs="Arial"/>
          <w:sz w:val="24"/>
          <w:szCs w:val="24"/>
        </w:rPr>
        <w:t>елның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967E31">
        <w:rPr>
          <w:rFonts w:ascii="Arial" w:hAnsi="Arial" w:cs="Arial"/>
          <w:sz w:val="24"/>
          <w:szCs w:val="24"/>
        </w:rPr>
        <w:t>декабрендә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"Татарстан </w:t>
      </w:r>
      <w:proofErr w:type="spellStart"/>
      <w:r w:rsidRPr="00967E3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Аксубай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муниципаль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районы Трудолюбов </w:t>
      </w:r>
      <w:proofErr w:type="spellStart"/>
      <w:r w:rsidRPr="00967E31">
        <w:rPr>
          <w:rFonts w:ascii="Arial" w:hAnsi="Arial" w:cs="Arial"/>
          <w:sz w:val="24"/>
          <w:szCs w:val="24"/>
        </w:rPr>
        <w:t>авыл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җирлеге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составына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керүче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торак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пунктларда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гражданнар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җыенын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әзерләү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һәм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үткәрү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тәртибе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турында«2023 </w:t>
      </w:r>
      <w:proofErr w:type="spellStart"/>
      <w:r w:rsidRPr="00967E31">
        <w:rPr>
          <w:rFonts w:ascii="Arial" w:hAnsi="Arial" w:cs="Arial"/>
          <w:sz w:val="24"/>
          <w:szCs w:val="24"/>
        </w:rPr>
        <w:t>елның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967E31">
        <w:rPr>
          <w:rFonts w:ascii="Arial" w:hAnsi="Arial" w:cs="Arial"/>
          <w:sz w:val="24"/>
          <w:szCs w:val="24"/>
        </w:rPr>
        <w:t>декабрендә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гражданнар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җыены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нәтиҗәләре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белән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гражданнар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җыены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беркетмәсе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төзелде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67E31">
        <w:rPr>
          <w:rFonts w:ascii="Arial" w:hAnsi="Arial" w:cs="Arial"/>
          <w:sz w:val="24"/>
          <w:szCs w:val="24"/>
        </w:rPr>
        <w:t>сез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2024 </w:t>
      </w:r>
      <w:proofErr w:type="spellStart"/>
      <w:r w:rsidRPr="00967E31">
        <w:rPr>
          <w:rFonts w:ascii="Arial" w:hAnsi="Arial" w:cs="Arial"/>
          <w:sz w:val="24"/>
          <w:szCs w:val="24"/>
        </w:rPr>
        <w:t>елда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һә</w:t>
      </w:r>
      <w:proofErr w:type="gramStart"/>
      <w:r w:rsidRPr="00967E31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балигъ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булган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кешедән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500 </w:t>
      </w:r>
      <w:proofErr w:type="spellStart"/>
      <w:r w:rsidRPr="00967E31">
        <w:rPr>
          <w:rFonts w:ascii="Arial" w:hAnsi="Arial" w:cs="Arial"/>
          <w:sz w:val="24"/>
          <w:szCs w:val="24"/>
        </w:rPr>
        <w:t>сум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күләмендә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үзара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салым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кертүгә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967E3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Аксубай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муниципаль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967E31">
        <w:rPr>
          <w:rFonts w:ascii="Arial" w:hAnsi="Arial" w:cs="Arial"/>
          <w:sz w:val="24"/>
          <w:szCs w:val="24"/>
        </w:rPr>
        <w:t>Трудолюбовский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авыл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җирлегенең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Котловка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бистәсе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теркәлгән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967E31">
        <w:rPr>
          <w:rFonts w:ascii="Arial" w:hAnsi="Arial" w:cs="Arial"/>
          <w:sz w:val="24"/>
          <w:szCs w:val="24"/>
        </w:rPr>
        <w:t>төркем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инвалидлардан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7E31">
        <w:rPr>
          <w:rFonts w:ascii="Arial" w:hAnsi="Arial" w:cs="Arial"/>
          <w:sz w:val="24"/>
          <w:szCs w:val="24"/>
        </w:rPr>
        <w:t>Бөек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Ватан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сугышы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ветераннарыннан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һәм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көндезге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уку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формасы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буенча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белем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алучы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студентлардан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тыш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7E31">
        <w:rPr>
          <w:rFonts w:ascii="Arial" w:hAnsi="Arial" w:cs="Arial"/>
          <w:sz w:val="24"/>
          <w:szCs w:val="24"/>
        </w:rPr>
        <w:t>шулай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ук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махсус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хәрби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операциядә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катнашучыларны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(контракт </w:t>
      </w:r>
      <w:proofErr w:type="spellStart"/>
      <w:r w:rsidRPr="00967E31">
        <w:rPr>
          <w:rFonts w:ascii="Arial" w:hAnsi="Arial" w:cs="Arial"/>
          <w:sz w:val="24"/>
          <w:szCs w:val="24"/>
        </w:rPr>
        <w:t>буенча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хәрби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хезмәткәрләрне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7E31">
        <w:rPr>
          <w:rFonts w:ascii="Arial" w:hAnsi="Arial" w:cs="Arial"/>
          <w:sz w:val="24"/>
          <w:szCs w:val="24"/>
        </w:rPr>
        <w:t>мобилизацияләнгәннәрне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7E31">
        <w:rPr>
          <w:rFonts w:ascii="Arial" w:hAnsi="Arial" w:cs="Arial"/>
          <w:sz w:val="24"/>
          <w:szCs w:val="24"/>
        </w:rPr>
        <w:t>иреклеләрне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67E31">
        <w:rPr>
          <w:rFonts w:ascii="Arial" w:hAnsi="Arial" w:cs="Arial"/>
          <w:sz w:val="24"/>
          <w:szCs w:val="24"/>
        </w:rPr>
        <w:t>һәм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аларның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гаилә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әгъзаларын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67E31">
        <w:rPr>
          <w:rFonts w:ascii="Arial" w:hAnsi="Arial" w:cs="Arial"/>
          <w:sz w:val="24"/>
          <w:szCs w:val="24"/>
        </w:rPr>
        <w:t>бергә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яшәүче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ата-аналар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7E31">
        <w:rPr>
          <w:rFonts w:ascii="Arial" w:hAnsi="Arial" w:cs="Arial"/>
          <w:sz w:val="24"/>
          <w:szCs w:val="24"/>
        </w:rPr>
        <w:t>ир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белән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хатын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7E31">
        <w:rPr>
          <w:rFonts w:ascii="Arial" w:hAnsi="Arial" w:cs="Arial"/>
          <w:sz w:val="24"/>
          <w:szCs w:val="24"/>
        </w:rPr>
        <w:t>балигъ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булган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балаларны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67E31">
        <w:rPr>
          <w:rFonts w:ascii="Arial" w:hAnsi="Arial" w:cs="Arial"/>
          <w:sz w:val="24"/>
          <w:szCs w:val="24"/>
        </w:rPr>
        <w:t>түләүдән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азат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67E31">
        <w:rPr>
          <w:rFonts w:ascii="Arial" w:hAnsi="Arial" w:cs="Arial"/>
          <w:sz w:val="24"/>
          <w:szCs w:val="24"/>
        </w:rPr>
        <w:t>ит</w:t>
      </w:r>
      <w:proofErr w:type="gramEnd"/>
      <w:r w:rsidRPr="00967E31">
        <w:rPr>
          <w:rFonts w:ascii="Arial" w:hAnsi="Arial" w:cs="Arial"/>
          <w:sz w:val="24"/>
          <w:szCs w:val="24"/>
        </w:rPr>
        <w:t>ү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алынган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акчаларны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түбәндәге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эшләрне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башкару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буенча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җирле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мәсьәлә</w:t>
      </w:r>
      <w:proofErr w:type="gramStart"/>
      <w:r w:rsidRPr="00967E31">
        <w:rPr>
          <w:rFonts w:ascii="Arial" w:hAnsi="Arial" w:cs="Arial"/>
          <w:sz w:val="24"/>
          <w:szCs w:val="24"/>
        </w:rPr>
        <w:t>л</w:t>
      </w:r>
      <w:proofErr w:type="gramEnd"/>
      <w:r w:rsidRPr="00967E31">
        <w:rPr>
          <w:rFonts w:ascii="Arial" w:hAnsi="Arial" w:cs="Arial"/>
          <w:sz w:val="24"/>
          <w:szCs w:val="24"/>
        </w:rPr>
        <w:t>әрне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хәл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итүгә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юнәлтеп</w:t>
      </w:r>
      <w:proofErr w:type="spellEnd"/>
      <w:r w:rsidRPr="00967E31">
        <w:rPr>
          <w:rFonts w:ascii="Arial" w:hAnsi="Arial" w:cs="Arial"/>
          <w:sz w:val="24"/>
          <w:szCs w:val="24"/>
        </w:rPr>
        <w:t>:</w:t>
      </w:r>
    </w:p>
    <w:p w:rsidR="00967E31" w:rsidRPr="00967E31" w:rsidRDefault="00967E31" w:rsidP="00967E31">
      <w:pPr>
        <w:rPr>
          <w:rFonts w:ascii="Arial" w:hAnsi="Arial" w:cs="Arial"/>
          <w:sz w:val="24"/>
          <w:szCs w:val="24"/>
        </w:rPr>
      </w:pPr>
      <w:r w:rsidRPr="00967E31">
        <w:rPr>
          <w:rFonts w:ascii="Arial" w:hAnsi="Arial" w:cs="Arial"/>
          <w:sz w:val="24"/>
          <w:szCs w:val="24"/>
        </w:rPr>
        <w:t xml:space="preserve">1.Торак </w:t>
      </w:r>
      <w:proofErr w:type="spellStart"/>
      <w:r w:rsidRPr="00967E31">
        <w:rPr>
          <w:rFonts w:ascii="Arial" w:hAnsi="Arial" w:cs="Arial"/>
          <w:sz w:val="24"/>
          <w:szCs w:val="24"/>
        </w:rPr>
        <w:t>пунктлар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чикләрендә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җирле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967E31">
        <w:rPr>
          <w:rFonts w:ascii="Arial" w:hAnsi="Arial" w:cs="Arial"/>
          <w:sz w:val="24"/>
          <w:szCs w:val="24"/>
        </w:rPr>
        <w:t>юлларына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карата </w:t>
      </w:r>
      <w:proofErr w:type="spellStart"/>
      <w:r w:rsidRPr="00967E31">
        <w:rPr>
          <w:rFonts w:ascii="Arial" w:hAnsi="Arial" w:cs="Arial"/>
          <w:sz w:val="24"/>
          <w:szCs w:val="24"/>
        </w:rPr>
        <w:t>юл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эшчәнлеге</w:t>
      </w:r>
      <w:proofErr w:type="spellEnd"/>
      <w:r w:rsidRPr="00967E31">
        <w:rPr>
          <w:rFonts w:ascii="Arial" w:hAnsi="Arial" w:cs="Arial"/>
          <w:sz w:val="24"/>
          <w:szCs w:val="24"/>
        </w:rPr>
        <w:t>:</w:t>
      </w:r>
    </w:p>
    <w:p w:rsidR="00967E31" w:rsidRPr="00967E31" w:rsidRDefault="00967E31" w:rsidP="00967E31">
      <w:pPr>
        <w:rPr>
          <w:rFonts w:ascii="Arial" w:hAnsi="Arial" w:cs="Arial"/>
          <w:sz w:val="24"/>
          <w:szCs w:val="24"/>
        </w:rPr>
      </w:pPr>
      <w:r w:rsidRPr="00967E31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967E31">
        <w:rPr>
          <w:rFonts w:ascii="Arial" w:hAnsi="Arial" w:cs="Arial"/>
          <w:sz w:val="24"/>
          <w:szCs w:val="24"/>
        </w:rPr>
        <w:t>Котловка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торак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967E31">
        <w:rPr>
          <w:rFonts w:ascii="Arial" w:hAnsi="Arial" w:cs="Arial"/>
          <w:sz w:val="24"/>
          <w:szCs w:val="24"/>
        </w:rPr>
        <w:t>чикләрендә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җирле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гомуми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файдаланудагы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967E31">
        <w:rPr>
          <w:rFonts w:ascii="Arial" w:hAnsi="Arial" w:cs="Arial"/>
          <w:sz w:val="24"/>
          <w:szCs w:val="24"/>
        </w:rPr>
        <w:t>юлларын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төзү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7E31">
        <w:rPr>
          <w:rFonts w:ascii="Arial" w:hAnsi="Arial" w:cs="Arial"/>
          <w:sz w:val="24"/>
          <w:szCs w:val="24"/>
        </w:rPr>
        <w:t>ремонтлау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7E31">
        <w:rPr>
          <w:rFonts w:ascii="Arial" w:hAnsi="Arial" w:cs="Arial"/>
          <w:sz w:val="24"/>
          <w:szCs w:val="24"/>
        </w:rPr>
        <w:t>тоту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7E31">
        <w:rPr>
          <w:rFonts w:ascii="Arial" w:hAnsi="Arial" w:cs="Arial"/>
          <w:sz w:val="24"/>
          <w:szCs w:val="24"/>
        </w:rPr>
        <w:t>шул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исәптән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967E31">
        <w:rPr>
          <w:rFonts w:ascii="Arial" w:hAnsi="Arial" w:cs="Arial"/>
          <w:sz w:val="24"/>
          <w:szCs w:val="24"/>
        </w:rPr>
        <w:t>вак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таш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сатып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алу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67E31">
        <w:rPr>
          <w:rFonts w:ascii="Arial" w:hAnsi="Arial" w:cs="Arial"/>
          <w:sz w:val="24"/>
          <w:szCs w:val="24"/>
        </w:rPr>
        <w:t>килешү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буенча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эшлә</w:t>
      </w:r>
      <w:proofErr w:type="gramStart"/>
      <w:r w:rsidRPr="00967E31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һәм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хезмәтләр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өчен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түләү</w:t>
      </w:r>
      <w:proofErr w:type="spellEnd"/>
      <w:r w:rsidRPr="00967E31">
        <w:rPr>
          <w:rFonts w:ascii="Arial" w:hAnsi="Arial" w:cs="Arial"/>
          <w:sz w:val="24"/>
          <w:szCs w:val="24"/>
        </w:rPr>
        <w:t>);</w:t>
      </w:r>
    </w:p>
    <w:p w:rsidR="00967E31" w:rsidRPr="00967E31" w:rsidRDefault="00D442B9" w:rsidP="00967E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bookmarkStart w:id="0" w:name="_GoBack"/>
      <w:bookmarkEnd w:id="0"/>
      <w:r w:rsidR="00967E31" w:rsidRPr="00967E31">
        <w:rPr>
          <w:rFonts w:ascii="Arial" w:hAnsi="Arial" w:cs="Arial"/>
          <w:sz w:val="24"/>
          <w:szCs w:val="24"/>
        </w:rPr>
        <w:t>» КАРШЫ « ӨЧЕН ТЫЕЛЫП КАЛДЫЛАР</w:t>
      </w:r>
    </w:p>
    <w:p w:rsidR="00967E31" w:rsidRPr="00967E31" w:rsidRDefault="00967E31" w:rsidP="00967E31">
      <w:pPr>
        <w:rPr>
          <w:rFonts w:ascii="Arial" w:hAnsi="Arial" w:cs="Arial"/>
          <w:sz w:val="24"/>
          <w:szCs w:val="24"/>
        </w:rPr>
      </w:pPr>
      <w:proofErr w:type="spellStart"/>
      <w:r w:rsidRPr="00967E31">
        <w:rPr>
          <w:rFonts w:ascii="Arial" w:hAnsi="Arial" w:cs="Arial"/>
          <w:sz w:val="24"/>
          <w:szCs w:val="24"/>
        </w:rPr>
        <w:t>Гражданнар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җыены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нәтиҗәләре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турында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беркетмә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нигезендә</w:t>
      </w:r>
      <w:proofErr w:type="spellEnd"/>
      <w:r w:rsidRPr="00967E31">
        <w:rPr>
          <w:rFonts w:ascii="Arial" w:hAnsi="Arial" w:cs="Arial"/>
          <w:sz w:val="24"/>
          <w:szCs w:val="24"/>
        </w:rPr>
        <w:t>:</w:t>
      </w:r>
    </w:p>
    <w:p w:rsidR="00967E31" w:rsidRPr="00967E31" w:rsidRDefault="00967E31" w:rsidP="00967E31">
      <w:pPr>
        <w:rPr>
          <w:rFonts w:ascii="Arial" w:hAnsi="Arial" w:cs="Arial"/>
          <w:sz w:val="24"/>
          <w:szCs w:val="24"/>
        </w:rPr>
      </w:pPr>
      <w:proofErr w:type="spellStart"/>
      <w:r w:rsidRPr="00967E31">
        <w:rPr>
          <w:rFonts w:ascii="Arial" w:hAnsi="Arial" w:cs="Arial"/>
          <w:sz w:val="24"/>
          <w:szCs w:val="24"/>
        </w:rPr>
        <w:t>Сайлау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хокукына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ия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булган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җыенда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катнашучылар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исемлегенә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-34 граждан </w:t>
      </w:r>
      <w:proofErr w:type="spellStart"/>
      <w:r w:rsidRPr="00967E31">
        <w:rPr>
          <w:rFonts w:ascii="Arial" w:hAnsi="Arial" w:cs="Arial"/>
          <w:sz w:val="24"/>
          <w:szCs w:val="24"/>
        </w:rPr>
        <w:t>кертелгән</w:t>
      </w:r>
      <w:proofErr w:type="spellEnd"/>
      <w:r w:rsidRPr="00967E31">
        <w:rPr>
          <w:rFonts w:ascii="Arial" w:hAnsi="Arial" w:cs="Arial"/>
          <w:sz w:val="24"/>
          <w:szCs w:val="24"/>
        </w:rPr>
        <w:t>,</w:t>
      </w:r>
    </w:p>
    <w:p w:rsidR="00967E31" w:rsidRPr="00967E31" w:rsidRDefault="00967E31" w:rsidP="00967E31">
      <w:pPr>
        <w:rPr>
          <w:rFonts w:ascii="Arial" w:hAnsi="Arial" w:cs="Arial"/>
          <w:sz w:val="24"/>
          <w:szCs w:val="24"/>
        </w:rPr>
      </w:pPr>
      <w:proofErr w:type="spellStart"/>
      <w:r w:rsidRPr="00967E31">
        <w:rPr>
          <w:rFonts w:ascii="Arial" w:hAnsi="Arial" w:cs="Arial"/>
          <w:sz w:val="24"/>
          <w:szCs w:val="24"/>
        </w:rPr>
        <w:t>тавыш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бирүдә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катнашкан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гражданнар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җыенында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катнашучылар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саны 21 граждан.</w:t>
      </w:r>
    </w:p>
    <w:p w:rsidR="00967E31" w:rsidRPr="00967E31" w:rsidRDefault="00967E31" w:rsidP="00967E31">
      <w:pPr>
        <w:rPr>
          <w:rFonts w:ascii="Arial" w:hAnsi="Arial" w:cs="Arial"/>
          <w:sz w:val="24"/>
          <w:szCs w:val="24"/>
        </w:rPr>
      </w:pPr>
      <w:proofErr w:type="spellStart"/>
      <w:r w:rsidRPr="00967E31">
        <w:rPr>
          <w:rFonts w:ascii="Arial" w:hAnsi="Arial" w:cs="Arial"/>
          <w:sz w:val="24"/>
          <w:szCs w:val="24"/>
        </w:rPr>
        <w:lastRenderedPageBreak/>
        <w:t>Тавыш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бирү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нәтиҗәләре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буенча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гражданнар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җыенында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катнашучыларның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тавышлары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67E31">
        <w:rPr>
          <w:rFonts w:ascii="Arial" w:hAnsi="Arial" w:cs="Arial"/>
          <w:sz w:val="24"/>
          <w:szCs w:val="24"/>
        </w:rPr>
        <w:t>түб</w:t>
      </w:r>
      <w:proofErr w:type="gramEnd"/>
      <w:r w:rsidRPr="00967E31">
        <w:rPr>
          <w:rFonts w:ascii="Arial" w:hAnsi="Arial" w:cs="Arial"/>
          <w:sz w:val="24"/>
          <w:szCs w:val="24"/>
        </w:rPr>
        <w:t>әндәгечә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бүленгән</w:t>
      </w:r>
      <w:proofErr w:type="spellEnd"/>
      <w:r w:rsidRPr="00967E31">
        <w:rPr>
          <w:rFonts w:ascii="Arial" w:hAnsi="Arial" w:cs="Arial"/>
          <w:sz w:val="24"/>
          <w:szCs w:val="24"/>
        </w:rPr>
        <w:t>::</w:t>
      </w:r>
    </w:p>
    <w:p w:rsidR="00967E31" w:rsidRPr="00967E31" w:rsidRDefault="00967E31" w:rsidP="00967E31">
      <w:pPr>
        <w:rPr>
          <w:rFonts w:ascii="Arial" w:hAnsi="Arial" w:cs="Arial"/>
          <w:sz w:val="24"/>
          <w:szCs w:val="24"/>
        </w:rPr>
      </w:pPr>
      <w:r w:rsidRPr="00967E31">
        <w:rPr>
          <w:rFonts w:ascii="Arial" w:hAnsi="Arial" w:cs="Arial"/>
          <w:sz w:val="24"/>
          <w:szCs w:val="24"/>
        </w:rPr>
        <w:t xml:space="preserve">21 граждан «ЗА» </w:t>
      </w:r>
      <w:proofErr w:type="spellStart"/>
      <w:r w:rsidRPr="00967E31">
        <w:rPr>
          <w:rFonts w:ascii="Arial" w:hAnsi="Arial" w:cs="Arial"/>
          <w:sz w:val="24"/>
          <w:szCs w:val="24"/>
        </w:rPr>
        <w:t>позициясе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өчен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тавыш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бирде</w:t>
      </w:r>
      <w:proofErr w:type="spellEnd"/>
      <w:r w:rsidRPr="00967E31">
        <w:rPr>
          <w:rFonts w:ascii="Arial" w:hAnsi="Arial" w:cs="Arial"/>
          <w:sz w:val="24"/>
          <w:szCs w:val="24"/>
        </w:rPr>
        <w:t>;</w:t>
      </w:r>
    </w:p>
    <w:p w:rsidR="00967E31" w:rsidRPr="00967E31" w:rsidRDefault="00967E31" w:rsidP="00967E31">
      <w:pPr>
        <w:rPr>
          <w:rFonts w:ascii="Arial" w:hAnsi="Arial" w:cs="Arial"/>
          <w:sz w:val="24"/>
          <w:szCs w:val="24"/>
        </w:rPr>
      </w:pPr>
      <w:r w:rsidRPr="00967E31">
        <w:rPr>
          <w:rFonts w:ascii="Arial" w:hAnsi="Arial" w:cs="Arial"/>
          <w:sz w:val="24"/>
          <w:szCs w:val="24"/>
        </w:rPr>
        <w:t>- "</w:t>
      </w:r>
      <w:proofErr w:type="spellStart"/>
      <w:r w:rsidRPr="00967E31">
        <w:rPr>
          <w:rFonts w:ascii="Arial" w:hAnsi="Arial" w:cs="Arial"/>
          <w:sz w:val="24"/>
          <w:szCs w:val="24"/>
        </w:rPr>
        <w:t>юк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967E31">
        <w:rPr>
          <w:rFonts w:ascii="Arial" w:hAnsi="Arial" w:cs="Arial"/>
          <w:sz w:val="24"/>
          <w:szCs w:val="24"/>
        </w:rPr>
        <w:t>позициясе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өчен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0 граждан </w:t>
      </w:r>
      <w:proofErr w:type="spellStart"/>
      <w:r w:rsidRPr="00967E31">
        <w:rPr>
          <w:rFonts w:ascii="Arial" w:hAnsi="Arial" w:cs="Arial"/>
          <w:sz w:val="24"/>
          <w:szCs w:val="24"/>
        </w:rPr>
        <w:t>тавыш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бирде</w:t>
      </w:r>
      <w:proofErr w:type="spellEnd"/>
      <w:r w:rsidRPr="00967E31">
        <w:rPr>
          <w:rFonts w:ascii="Arial" w:hAnsi="Arial" w:cs="Arial"/>
          <w:sz w:val="24"/>
          <w:szCs w:val="24"/>
        </w:rPr>
        <w:t>.</w:t>
      </w:r>
    </w:p>
    <w:p w:rsidR="00967E31" w:rsidRPr="00967E31" w:rsidRDefault="00967E31" w:rsidP="00967E31">
      <w:pPr>
        <w:rPr>
          <w:rFonts w:ascii="Arial" w:hAnsi="Arial" w:cs="Arial"/>
          <w:sz w:val="24"/>
          <w:szCs w:val="24"/>
        </w:rPr>
      </w:pPr>
      <w:r w:rsidRPr="00967E31">
        <w:rPr>
          <w:rFonts w:ascii="Arial" w:hAnsi="Arial" w:cs="Arial"/>
          <w:sz w:val="24"/>
          <w:szCs w:val="24"/>
        </w:rPr>
        <w:t xml:space="preserve">- позиция </w:t>
      </w:r>
      <w:proofErr w:type="spellStart"/>
      <w:r w:rsidRPr="00967E31">
        <w:rPr>
          <w:rFonts w:ascii="Arial" w:hAnsi="Arial" w:cs="Arial"/>
          <w:sz w:val="24"/>
          <w:szCs w:val="24"/>
        </w:rPr>
        <w:t>өчен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0 граждан </w:t>
      </w:r>
      <w:proofErr w:type="spellStart"/>
      <w:r w:rsidRPr="00967E31">
        <w:rPr>
          <w:rFonts w:ascii="Arial" w:hAnsi="Arial" w:cs="Arial"/>
          <w:sz w:val="24"/>
          <w:szCs w:val="24"/>
        </w:rPr>
        <w:t>тавыш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бирде</w:t>
      </w:r>
      <w:proofErr w:type="spellEnd"/>
      <w:r w:rsidRPr="00967E31">
        <w:rPr>
          <w:rFonts w:ascii="Arial" w:hAnsi="Arial" w:cs="Arial"/>
          <w:sz w:val="24"/>
          <w:szCs w:val="24"/>
        </w:rPr>
        <w:t>.</w:t>
      </w:r>
    </w:p>
    <w:p w:rsidR="00967E31" w:rsidRPr="00967E31" w:rsidRDefault="00967E31" w:rsidP="00967E31">
      <w:pPr>
        <w:rPr>
          <w:rFonts w:ascii="Arial" w:hAnsi="Arial" w:cs="Arial"/>
          <w:sz w:val="24"/>
          <w:szCs w:val="24"/>
        </w:rPr>
      </w:pPr>
      <w:proofErr w:type="spellStart"/>
      <w:r w:rsidRPr="00967E31">
        <w:rPr>
          <w:rFonts w:ascii="Arial" w:hAnsi="Arial" w:cs="Arial"/>
          <w:sz w:val="24"/>
          <w:szCs w:val="24"/>
        </w:rPr>
        <w:t>Бу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нигездә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7E31">
        <w:rPr>
          <w:rFonts w:ascii="Arial" w:hAnsi="Arial" w:cs="Arial"/>
          <w:sz w:val="24"/>
          <w:szCs w:val="24"/>
        </w:rPr>
        <w:t>гражданнар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җыены</w:t>
      </w:r>
      <w:proofErr w:type="spellEnd"/>
      <w:r w:rsidRPr="00967E31">
        <w:rPr>
          <w:rFonts w:ascii="Arial" w:hAnsi="Arial" w:cs="Arial"/>
          <w:sz w:val="24"/>
          <w:szCs w:val="24"/>
        </w:rPr>
        <w:t>:</w:t>
      </w:r>
    </w:p>
    <w:p w:rsidR="00967E31" w:rsidRPr="00967E31" w:rsidRDefault="00967E31" w:rsidP="00967E31">
      <w:pPr>
        <w:rPr>
          <w:rFonts w:ascii="Arial" w:hAnsi="Arial" w:cs="Arial"/>
          <w:sz w:val="24"/>
          <w:szCs w:val="24"/>
        </w:rPr>
      </w:pPr>
      <w:r w:rsidRPr="00967E31">
        <w:rPr>
          <w:rFonts w:ascii="Arial" w:hAnsi="Arial" w:cs="Arial"/>
          <w:sz w:val="24"/>
          <w:szCs w:val="24"/>
        </w:rPr>
        <w:t xml:space="preserve">1.Татарстан </w:t>
      </w:r>
      <w:proofErr w:type="spellStart"/>
      <w:r w:rsidRPr="00967E3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Аксубай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муниципаль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967E31">
        <w:rPr>
          <w:rFonts w:ascii="Arial" w:hAnsi="Arial" w:cs="Arial"/>
          <w:sz w:val="24"/>
          <w:szCs w:val="24"/>
        </w:rPr>
        <w:t>Трудолюбовский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авыл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җирлеге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составына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керүче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Котловка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торак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пунктында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гражданнар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җыены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узган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67E31">
        <w:rPr>
          <w:rFonts w:ascii="Arial" w:hAnsi="Arial" w:cs="Arial"/>
          <w:sz w:val="24"/>
          <w:szCs w:val="24"/>
        </w:rPr>
        <w:t>дип</w:t>
      </w:r>
      <w:proofErr w:type="spellEnd"/>
      <w:proofErr w:type="gram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танылсын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ә </w:t>
      </w:r>
      <w:proofErr w:type="spellStart"/>
      <w:r w:rsidRPr="00967E31">
        <w:rPr>
          <w:rFonts w:ascii="Arial" w:hAnsi="Arial" w:cs="Arial"/>
          <w:sz w:val="24"/>
          <w:szCs w:val="24"/>
        </w:rPr>
        <w:t>җыен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нәтиҗәләре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гамәлдә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дип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танылсын</w:t>
      </w:r>
      <w:proofErr w:type="spellEnd"/>
      <w:r w:rsidRPr="00967E31">
        <w:rPr>
          <w:rFonts w:ascii="Arial" w:hAnsi="Arial" w:cs="Arial"/>
          <w:sz w:val="24"/>
          <w:szCs w:val="24"/>
        </w:rPr>
        <w:t>.</w:t>
      </w:r>
    </w:p>
    <w:p w:rsidR="00967E31" w:rsidRPr="00967E31" w:rsidRDefault="00967E31" w:rsidP="00967E31">
      <w:pPr>
        <w:rPr>
          <w:rFonts w:ascii="Arial" w:hAnsi="Arial" w:cs="Arial"/>
          <w:sz w:val="24"/>
          <w:szCs w:val="24"/>
        </w:rPr>
      </w:pPr>
      <w:r w:rsidRPr="00967E31">
        <w:rPr>
          <w:rFonts w:ascii="Arial" w:hAnsi="Arial" w:cs="Arial"/>
          <w:sz w:val="24"/>
          <w:szCs w:val="24"/>
        </w:rPr>
        <w:t xml:space="preserve">2. «2024 </w:t>
      </w:r>
      <w:proofErr w:type="spellStart"/>
      <w:r w:rsidRPr="00967E31">
        <w:rPr>
          <w:rFonts w:ascii="Arial" w:hAnsi="Arial" w:cs="Arial"/>
          <w:sz w:val="24"/>
          <w:szCs w:val="24"/>
        </w:rPr>
        <w:t>елда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967E3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Аксубай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муниципаль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967E31">
        <w:rPr>
          <w:rFonts w:ascii="Arial" w:hAnsi="Arial" w:cs="Arial"/>
          <w:sz w:val="24"/>
          <w:szCs w:val="24"/>
        </w:rPr>
        <w:t>Трудолюбовский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авыл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җирлегенең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Котловка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бистәсе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яшәү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урыны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буенча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теркәлгән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һә</w:t>
      </w:r>
      <w:proofErr w:type="gramStart"/>
      <w:r w:rsidRPr="00967E31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балигъ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булган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кешедән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500 </w:t>
      </w:r>
      <w:proofErr w:type="spellStart"/>
      <w:r w:rsidRPr="00967E31">
        <w:rPr>
          <w:rFonts w:ascii="Arial" w:hAnsi="Arial" w:cs="Arial"/>
          <w:sz w:val="24"/>
          <w:szCs w:val="24"/>
        </w:rPr>
        <w:t>сум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күләмендә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үзара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салым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кертүгә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967E31">
        <w:rPr>
          <w:rFonts w:ascii="Arial" w:hAnsi="Arial" w:cs="Arial"/>
          <w:sz w:val="24"/>
          <w:szCs w:val="24"/>
        </w:rPr>
        <w:t>төркем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инвалидлардан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7E31">
        <w:rPr>
          <w:rFonts w:ascii="Arial" w:hAnsi="Arial" w:cs="Arial"/>
          <w:sz w:val="24"/>
          <w:szCs w:val="24"/>
        </w:rPr>
        <w:t>Бөек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Ватан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сугышы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ветераннарыннан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һәм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көндезге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уку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формасы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буенча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белем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алучы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студентлардан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тыш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7E31">
        <w:rPr>
          <w:rFonts w:ascii="Arial" w:hAnsi="Arial" w:cs="Arial"/>
          <w:sz w:val="24"/>
          <w:szCs w:val="24"/>
        </w:rPr>
        <w:t>шулай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ук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махсус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хәрби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хезмәткә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алынучыларны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түләүдән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азат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итүгә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ризамы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операцияләр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(контракт </w:t>
      </w:r>
      <w:proofErr w:type="spellStart"/>
      <w:r w:rsidRPr="00967E31">
        <w:rPr>
          <w:rFonts w:ascii="Arial" w:hAnsi="Arial" w:cs="Arial"/>
          <w:sz w:val="24"/>
          <w:szCs w:val="24"/>
        </w:rPr>
        <w:t>буенча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хәрби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хезмәткәрләр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7E31">
        <w:rPr>
          <w:rFonts w:ascii="Arial" w:hAnsi="Arial" w:cs="Arial"/>
          <w:sz w:val="24"/>
          <w:szCs w:val="24"/>
        </w:rPr>
        <w:t>Мобилизацияләнгәннәр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7E31">
        <w:rPr>
          <w:rFonts w:ascii="Arial" w:hAnsi="Arial" w:cs="Arial"/>
          <w:sz w:val="24"/>
          <w:szCs w:val="24"/>
        </w:rPr>
        <w:t>волонтерлар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67E31">
        <w:rPr>
          <w:rFonts w:ascii="Arial" w:hAnsi="Arial" w:cs="Arial"/>
          <w:sz w:val="24"/>
          <w:szCs w:val="24"/>
        </w:rPr>
        <w:t>һәм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аларның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гаилә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әгъзалары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67E31">
        <w:rPr>
          <w:rFonts w:ascii="Arial" w:hAnsi="Arial" w:cs="Arial"/>
          <w:sz w:val="24"/>
          <w:szCs w:val="24"/>
        </w:rPr>
        <w:t>бергә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яшәүче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ата-аналар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7E31">
        <w:rPr>
          <w:rFonts w:ascii="Arial" w:hAnsi="Arial" w:cs="Arial"/>
          <w:sz w:val="24"/>
          <w:szCs w:val="24"/>
        </w:rPr>
        <w:t>ир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белән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хатын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7E31">
        <w:rPr>
          <w:rFonts w:ascii="Arial" w:hAnsi="Arial" w:cs="Arial"/>
          <w:sz w:val="24"/>
          <w:szCs w:val="24"/>
        </w:rPr>
        <w:t>балигъ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булган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балалар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67E31">
        <w:rPr>
          <w:rFonts w:ascii="Arial" w:hAnsi="Arial" w:cs="Arial"/>
          <w:sz w:val="24"/>
          <w:szCs w:val="24"/>
        </w:rPr>
        <w:t>алынган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акчаларны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түбәндәге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эшләрне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башкару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буенча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җирле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мәсьәлә</w:t>
      </w:r>
      <w:proofErr w:type="gramStart"/>
      <w:r w:rsidRPr="00967E31">
        <w:rPr>
          <w:rFonts w:ascii="Arial" w:hAnsi="Arial" w:cs="Arial"/>
          <w:sz w:val="24"/>
          <w:szCs w:val="24"/>
        </w:rPr>
        <w:t>л</w:t>
      </w:r>
      <w:proofErr w:type="gramEnd"/>
      <w:r w:rsidRPr="00967E31">
        <w:rPr>
          <w:rFonts w:ascii="Arial" w:hAnsi="Arial" w:cs="Arial"/>
          <w:sz w:val="24"/>
          <w:szCs w:val="24"/>
        </w:rPr>
        <w:t>әрне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хәл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67E31">
        <w:rPr>
          <w:rFonts w:ascii="Arial" w:hAnsi="Arial" w:cs="Arial"/>
          <w:sz w:val="24"/>
          <w:szCs w:val="24"/>
        </w:rPr>
        <w:t>ит</w:t>
      </w:r>
      <w:proofErr w:type="gramEnd"/>
      <w:r w:rsidRPr="00967E31">
        <w:rPr>
          <w:rFonts w:ascii="Arial" w:hAnsi="Arial" w:cs="Arial"/>
          <w:sz w:val="24"/>
          <w:szCs w:val="24"/>
        </w:rPr>
        <w:t>үгә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юнәлтеп</w:t>
      </w:r>
      <w:proofErr w:type="spellEnd"/>
      <w:r w:rsidRPr="00967E31">
        <w:rPr>
          <w:rFonts w:ascii="Arial" w:hAnsi="Arial" w:cs="Arial"/>
          <w:sz w:val="24"/>
          <w:szCs w:val="24"/>
        </w:rPr>
        <w:t>:</w:t>
      </w:r>
    </w:p>
    <w:p w:rsidR="00967E31" w:rsidRPr="00967E31" w:rsidRDefault="00967E31" w:rsidP="00967E31">
      <w:pPr>
        <w:rPr>
          <w:rFonts w:ascii="Arial" w:hAnsi="Arial" w:cs="Arial"/>
          <w:sz w:val="24"/>
          <w:szCs w:val="24"/>
        </w:rPr>
      </w:pPr>
      <w:r w:rsidRPr="00967E31">
        <w:rPr>
          <w:rFonts w:ascii="Arial" w:hAnsi="Arial" w:cs="Arial"/>
          <w:sz w:val="24"/>
          <w:szCs w:val="24"/>
        </w:rPr>
        <w:t xml:space="preserve">1.Торак </w:t>
      </w:r>
      <w:proofErr w:type="spellStart"/>
      <w:r w:rsidRPr="00967E31">
        <w:rPr>
          <w:rFonts w:ascii="Arial" w:hAnsi="Arial" w:cs="Arial"/>
          <w:sz w:val="24"/>
          <w:szCs w:val="24"/>
        </w:rPr>
        <w:t>пунктлар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чикләрендә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җирле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967E31">
        <w:rPr>
          <w:rFonts w:ascii="Arial" w:hAnsi="Arial" w:cs="Arial"/>
          <w:sz w:val="24"/>
          <w:szCs w:val="24"/>
        </w:rPr>
        <w:t>юлларына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карата </w:t>
      </w:r>
      <w:proofErr w:type="spellStart"/>
      <w:r w:rsidRPr="00967E31">
        <w:rPr>
          <w:rFonts w:ascii="Arial" w:hAnsi="Arial" w:cs="Arial"/>
          <w:sz w:val="24"/>
          <w:szCs w:val="24"/>
        </w:rPr>
        <w:t>юл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эшчәнлеге</w:t>
      </w:r>
      <w:proofErr w:type="spellEnd"/>
      <w:r w:rsidRPr="00967E31">
        <w:rPr>
          <w:rFonts w:ascii="Arial" w:hAnsi="Arial" w:cs="Arial"/>
          <w:sz w:val="24"/>
          <w:szCs w:val="24"/>
        </w:rPr>
        <w:t>:</w:t>
      </w:r>
    </w:p>
    <w:p w:rsidR="00967E31" w:rsidRPr="00967E31" w:rsidRDefault="00967E31" w:rsidP="00967E31">
      <w:pPr>
        <w:rPr>
          <w:rFonts w:ascii="Arial" w:hAnsi="Arial" w:cs="Arial"/>
          <w:sz w:val="24"/>
          <w:szCs w:val="24"/>
        </w:rPr>
      </w:pPr>
      <w:r w:rsidRPr="00967E31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967E31">
        <w:rPr>
          <w:rFonts w:ascii="Arial" w:hAnsi="Arial" w:cs="Arial"/>
          <w:sz w:val="24"/>
          <w:szCs w:val="24"/>
        </w:rPr>
        <w:t>Котловка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торак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967E31">
        <w:rPr>
          <w:rFonts w:ascii="Arial" w:hAnsi="Arial" w:cs="Arial"/>
          <w:sz w:val="24"/>
          <w:szCs w:val="24"/>
        </w:rPr>
        <w:t>чикләрендә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җирле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гомуми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файдаланудагы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967E31">
        <w:rPr>
          <w:rFonts w:ascii="Arial" w:hAnsi="Arial" w:cs="Arial"/>
          <w:sz w:val="24"/>
          <w:szCs w:val="24"/>
        </w:rPr>
        <w:t>юлларын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төзү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7E31">
        <w:rPr>
          <w:rFonts w:ascii="Arial" w:hAnsi="Arial" w:cs="Arial"/>
          <w:sz w:val="24"/>
          <w:szCs w:val="24"/>
        </w:rPr>
        <w:t>ремонтлау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7E31">
        <w:rPr>
          <w:rFonts w:ascii="Arial" w:hAnsi="Arial" w:cs="Arial"/>
          <w:sz w:val="24"/>
          <w:szCs w:val="24"/>
        </w:rPr>
        <w:t>тоту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7E31">
        <w:rPr>
          <w:rFonts w:ascii="Arial" w:hAnsi="Arial" w:cs="Arial"/>
          <w:sz w:val="24"/>
          <w:szCs w:val="24"/>
        </w:rPr>
        <w:t>шул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исәптән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967E31">
        <w:rPr>
          <w:rFonts w:ascii="Arial" w:hAnsi="Arial" w:cs="Arial"/>
          <w:sz w:val="24"/>
          <w:szCs w:val="24"/>
        </w:rPr>
        <w:t>вак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таш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сатып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алу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67E31">
        <w:rPr>
          <w:rFonts w:ascii="Arial" w:hAnsi="Arial" w:cs="Arial"/>
          <w:sz w:val="24"/>
          <w:szCs w:val="24"/>
        </w:rPr>
        <w:t>килешү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буенча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эшлә</w:t>
      </w:r>
      <w:proofErr w:type="gramStart"/>
      <w:r w:rsidRPr="00967E31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һәм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хезмәтләр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өчен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түләү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);кабул </w:t>
      </w:r>
      <w:proofErr w:type="spellStart"/>
      <w:r w:rsidRPr="00967E31">
        <w:rPr>
          <w:rFonts w:ascii="Arial" w:hAnsi="Arial" w:cs="Arial"/>
          <w:sz w:val="24"/>
          <w:szCs w:val="24"/>
        </w:rPr>
        <w:t>ителгәннәр</w:t>
      </w:r>
      <w:proofErr w:type="spellEnd"/>
      <w:r w:rsidRPr="00967E31">
        <w:rPr>
          <w:rFonts w:ascii="Arial" w:hAnsi="Arial" w:cs="Arial"/>
          <w:sz w:val="24"/>
          <w:szCs w:val="24"/>
        </w:rPr>
        <w:t>.</w:t>
      </w:r>
    </w:p>
    <w:p w:rsidR="00967E31" w:rsidRPr="00967E31" w:rsidRDefault="00967E31" w:rsidP="00967E31">
      <w:pPr>
        <w:rPr>
          <w:rFonts w:ascii="Arial" w:hAnsi="Arial" w:cs="Arial"/>
          <w:sz w:val="24"/>
          <w:szCs w:val="24"/>
        </w:rPr>
      </w:pPr>
      <w:r w:rsidRPr="00967E31">
        <w:rPr>
          <w:rFonts w:ascii="Arial" w:hAnsi="Arial" w:cs="Arial"/>
          <w:sz w:val="24"/>
          <w:szCs w:val="24"/>
        </w:rPr>
        <w:t xml:space="preserve">3.Әлеге </w:t>
      </w:r>
      <w:proofErr w:type="spellStart"/>
      <w:r w:rsidRPr="00967E31">
        <w:rPr>
          <w:rFonts w:ascii="Arial" w:hAnsi="Arial" w:cs="Arial"/>
          <w:sz w:val="24"/>
          <w:szCs w:val="24"/>
        </w:rPr>
        <w:t>карарны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авыл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җирлегенең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мәгълүмати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стендларында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игълан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67E31">
        <w:rPr>
          <w:rFonts w:ascii="Arial" w:hAnsi="Arial" w:cs="Arial"/>
          <w:sz w:val="24"/>
          <w:szCs w:val="24"/>
        </w:rPr>
        <w:t>ит</w:t>
      </w:r>
      <w:proofErr w:type="gramEnd"/>
      <w:r w:rsidRPr="00967E31">
        <w:rPr>
          <w:rFonts w:ascii="Arial" w:hAnsi="Arial" w:cs="Arial"/>
          <w:sz w:val="24"/>
          <w:szCs w:val="24"/>
        </w:rPr>
        <w:t>әргә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7E31">
        <w:rPr>
          <w:rFonts w:ascii="Arial" w:hAnsi="Arial" w:cs="Arial"/>
          <w:sz w:val="24"/>
          <w:szCs w:val="24"/>
        </w:rPr>
        <w:t>Аксубай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муниципаль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районының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рәсми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сайтында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http://aksubaevo.tatar.ru </w:t>
      </w:r>
      <w:proofErr w:type="spellStart"/>
      <w:r w:rsidRPr="00967E31">
        <w:rPr>
          <w:rFonts w:ascii="Arial" w:hAnsi="Arial" w:cs="Arial"/>
          <w:sz w:val="24"/>
          <w:szCs w:val="24"/>
        </w:rPr>
        <w:t>һәм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967E3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хокукый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мәгълүматларының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рәсми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порталында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бастырып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чыгарырга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http://pravo.tatarstan.ru/.</w:t>
      </w:r>
    </w:p>
    <w:p w:rsidR="00967E31" w:rsidRPr="00967E31" w:rsidRDefault="00967E31" w:rsidP="00967E31">
      <w:pPr>
        <w:rPr>
          <w:rFonts w:ascii="Arial" w:hAnsi="Arial" w:cs="Arial"/>
          <w:sz w:val="24"/>
          <w:szCs w:val="24"/>
        </w:rPr>
      </w:pPr>
      <w:r w:rsidRPr="00967E31">
        <w:rPr>
          <w:rFonts w:ascii="Arial" w:hAnsi="Arial" w:cs="Arial"/>
          <w:sz w:val="24"/>
          <w:szCs w:val="24"/>
        </w:rPr>
        <w:t xml:space="preserve">4.Әлеге </w:t>
      </w:r>
      <w:proofErr w:type="spellStart"/>
      <w:r w:rsidRPr="00967E31">
        <w:rPr>
          <w:rFonts w:ascii="Arial" w:hAnsi="Arial" w:cs="Arial"/>
          <w:sz w:val="24"/>
          <w:szCs w:val="24"/>
        </w:rPr>
        <w:t>карарны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967E3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муниципаль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хокукый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актлар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регистрына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кертү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өчен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җибәрергә</w:t>
      </w:r>
      <w:proofErr w:type="spellEnd"/>
      <w:r w:rsidRPr="00967E31">
        <w:rPr>
          <w:rFonts w:ascii="Arial" w:hAnsi="Arial" w:cs="Arial"/>
          <w:sz w:val="24"/>
          <w:szCs w:val="24"/>
        </w:rPr>
        <w:t>.</w:t>
      </w:r>
    </w:p>
    <w:p w:rsidR="00967E31" w:rsidRPr="00967E31" w:rsidRDefault="00967E31" w:rsidP="00967E31">
      <w:pPr>
        <w:rPr>
          <w:rFonts w:ascii="Arial" w:hAnsi="Arial" w:cs="Arial"/>
          <w:sz w:val="24"/>
          <w:szCs w:val="24"/>
        </w:rPr>
      </w:pPr>
      <w:proofErr w:type="spellStart"/>
      <w:r w:rsidRPr="00967E31">
        <w:rPr>
          <w:rFonts w:ascii="Arial" w:hAnsi="Arial" w:cs="Arial"/>
          <w:sz w:val="24"/>
          <w:szCs w:val="24"/>
        </w:rPr>
        <w:t>Гражданнар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җыенында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67E31">
        <w:rPr>
          <w:rFonts w:ascii="Arial" w:hAnsi="Arial" w:cs="Arial"/>
          <w:sz w:val="24"/>
          <w:szCs w:val="24"/>
        </w:rPr>
        <w:t>р</w:t>
      </w:r>
      <w:proofErr w:type="gramEnd"/>
      <w:r w:rsidRPr="00967E31">
        <w:rPr>
          <w:rFonts w:ascii="Arial" w:hAnsi="Arial" w:cs="Arial"/>
          <w:sz w:val="24"/>
          <w:szCs w:val="24"/>
        </w:rPr>
        <w:t>әислек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итүче</w:t>
      </w:r>
      <w:proofErr w:type="spellEnd"/>
      <w:r w:rsidRPr="00967E31">
        <w:rPr>
          <w:rFonts w:ascii="Arial" w:hAnsi="Arial" w:cs="Arial"/>
          <w:sz w:val="24"/>
          <w:szCs w:val="24"/>
        </w:rPr>
        <w:t>,</w:t>
      </w:r>
    </w:p>
    <w:p w:rsidR="00967E31" w:rsidRPr="00967E31" w:rsidRDefault="00967E31" w:rsidP="00967E31">
      <w:pPr>
        <w:rPr>
          <w:rFonts w:ascii="Arial" w:hAnsi="Arial" w:cs="Arial"/>
          <w:sz w:val="24"/>
          <w:szCs w:val="24"/>
        </w:rPr>
      </w:pPr>
      <w:r w:rsidRPr="00967E31">
        <w:rPr>
          <w:rFonts w:ascii="Arial" w:hAnsi="Arial" w:cs="Arial"/>
          <w:sz w:val="24"/>
          <w:szCs w:val="24"/>
        </w:rPr>
        <w:t xml:space="preserve">Трудолюбов </w:t>
      </w:r>
      <w:proofErr w:type="spellStart"/>
      <w:r w:rsidRPr="00967E31">
        <w:rPr>
          <w:rFonts w:ascii="Arial" w:hAnsi="Arial" w:cs="Arial"/>
          <w:sz w:val="24"/>
          <w:szCs w:val="24"/>
        </w:rPr>
        <w:t>авыл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җирлеге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башлыгы</w:t>
      </w:r>
      <w:proofErr w:type="spellEnd"/>
    </w:p>
    <w:p w:rsidR="009B2729" w:rsidRPr="00967E31" w:rsidRDefault="00967E31" w:rsidP="00967E31">
      <w:pPr>
        <w:rPr>
          <w:rFonts w:ascii="Arial" w:hAnsi="Arial" w:cs="Arial"/>
          <w:sz w:val="24"/>
          <w:szCs w:val="24"/>
        </w:rPr>
      </w:pPr>
      <w:proofErr w:type="spellStart"/>
      <w:r w:rsidRPr="00967E31">
        <w:rPr>
          <w:rFonts w:ascii="Arial" w:hAnsi="Arial" w:cs="Arial"/>
          <w:sz w:val="24"/>
          <w:szCs w:val="24"/>
        </w:rPr>
        <w:t>Аксубай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E31">
        <w:rPr>
          <w:rFonts w:ascii="Arial" w:hAnsi="Arial" w:cs="Arial"/>
          <w:sz w:val="24"/>
          <w:szCs w:val="24"/>
        </w:rPr>
        <w:t>муниципаль</w:t>
      </w:r>
      <w:proofErr w:type="spellEnd"/>
      <w:r w:rsidRPr="00967E31">
        <w:rPr>
          <w:rFonts w:ascii="Arial" w:hAnsi="Arial" w:cs="Arial"/>
          <w:sz w:val="24"/>
          <w:szCs w:val="24"/>
        </w:rPr>
        <w:t xml:space="preserve"> районы</w:t>
      </w:r>
      <w:r w:rsidRPr="00967E31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967E31">
        <w:rPr>
          <w:rFonts w:ascii="Arial" w:hAnsi="Arial" w:cs="Arial"/>
          <w:sz w:val="24"/>
          <w:szCs w:val="24"/>
        </w:rPr>
        <w:t xml:space="preserve"> С. А. Тарасова</w:t>
      </w:r>
    </w:p>
    <w:sectPr w:rsidR="009B2729" w:rsidRPr="00967E31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5F"/>
    <w:rsid w:val="006227BD"/>
    <w:rsid w:val="00663A65"/>
    <w:rsid w:val="007577B2"/>
    <w:rsid w:val="008610CF"/>
    <w:rsid w:val="00967E31"/>
    <w:rsid w:val="009B2729"/>
    <w:rsid w:val="00A10071"/>
    <w:rsid w:val="00C3653C"/>
    <w:rsid w:val="00CE7B24"/>
    <w:rsid w:val="00D442B9"/>
    <w:rsid w:val="00DF7D08"/>
    <w:rsid w:val="00F6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разец 1"/>
    <w:qFormat/>
    <w:rsid w:val="00663A65"/>
  </w:style>
  <w:style w:type="paragraph" w:styleId="1">
    <w:name w:val="heading 1"/>
    <w:basedOn w:val="a"/>
    <w:next w:val="a"/>
    <w:link w:val="10"/>
    <w:uiPriority w:val="9"/>
    <w:qFormat/>
    <w:rsid w:val="00C36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071"/>
    <w:pPr>
      <w:ind w:left="720"/>
      <w:contextualSpacing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7577B2"/>
    <w:rPr>
      <w:rFonts w:ascii="Times New Roman" w:hAnsi="Times New Roman"/>
      <w:b/>
      <w:bCs/>
      <w:sz w:val="28"/>
    </w:rPr>
  </w:style>
  <w:style w:type="paragraph" w:customStyle="1" w:styleId="11">
    <w:name w:val="Стиль1"/>
    <w:basedOn w:val="1"/>
    <w:link w:val="12"/>
    <w:autoRedefine/>
    <w:qFormat/>
    <w:rsid w:val="00DF7D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customStyle="1" w:styleId="12">
    <w:name w:val="Стиль1 Знак"/>
    <w:basedOn w:val="a0"/>
    <w:link w:val="11"/>
    <w:rsid w:val="00DF7D08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2">
    <w:name w:val="Стиль2"/>
    <w:basedOn w:val="a"/>
    <w:link w:val="20"/>
    <w:autoRedefine/>
    <w:qFormat/>
    <w:rsid w:val="00DF7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Стиль2 Знак"/>
    <w:basedOn w:val="a0"/>
    <w:link w:val="2"/>
    <w:rsid w:val="00DF7D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6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663A65"/>
    <w:rPr>
      <w:color w:val="0000FF" w:themeColor="hyperlink"/>
      <w:u w:val="single"/>
    </w:rPr>
  </w:style>
  <w:style w:type="character" w:customStyle="1" w:styleId="21">
    <w:name w:val="Основной текст (2)_"/>
    <w:link w:val="210"/>
    <w:uiPriority w:val="99"/>
    <w:locked/>
    <w:rsid w:val="00663A6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63A65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разец 1"/>
    <w:qFormat/>
    <w:rsid w:val="00663A65"/>
  </w:style>
  <w:style w:type="paragraph" w:styleId="1">
    <w:name w:val="heading 1"/>
    <w:basedOn w:val="a"/>
    <w:next w:val="a"/>
    <w:link w:val="10"/>
    <w:uiPriority w:val="9"/>
    <w:qFormat/>
    <w:rsid w:val="00C36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071"/>
    <w:pPr>
      <w:ind w:left="720"/>
      <w:contextualSpacing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7577B2"/>
    <w:rPr>
      <w:rFonts w:ascii="Times New Roman" w:hAnsi="Times New Roman"/>
      <w:b/>
      <w:bCs/>
      <w:sz w:val="28"/>
    </w:rPr>
  </w:style>
  <w:style w:type="paragraph" w:customStyle="1" w:styleId="11">
    <w:name w:val="Стиль1"/>
    <w:basedOn w:val="1"/>
    <w:link w:val="12"/>
    <w:autoRedefine/>
    <w:qFormat/>
    <w:rsid w:val="00DF7D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customStyle="1" w:styleId="12">
    <w:name w:val="Стиль1 Знак"/>
    <w:basedOn w:val="a0"/>
    <w:link w:val="11"/>
    <w:rsid w:val="00DF7D08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2">
    <w:name w:val="Стиль2"/>
    <w:basedOn w:val="a"/>
    <w:link w:val="20"/>
    <w:autoRedefine/>
    <w:qFormat/>
    <w:rsid w:val="00DF7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Стиль2 Знак"/>
    <w:basedOn w:val="a0"/>
    <w:link w:val="2"/>
    <w:rsid w:val="00DF7D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6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663A65"/>
    <w:rPr>
      <w:color w:val="0000FF" w:themeColor="hyperlink"/>
      <w:u w:val="single"/>
    </w:rPr>
  </w:style>
  <w:style w:type="character" w:customStyle="1" w:styleId="21">
    <w:name w:val="Основной текст (2)_"/>
    <w:link w:val="210"/>
    <w:uiPriority w:val="99"/>
    <w:locked/>
    <w:rsid w:val="00663A6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63A65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2023-12-22T02:39:00Z</dcterms:created>
  <dcterms:modified xsi:type="dcterms:W3CDTF">2023-12-22T02:42:00Z</dcterms:modified>
</cp:coreProperties>
</file>