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7" w:type="dxa"/>
        <w:tblInd w:w="-728" w:type="dxa"/>
        <w:tblBorders>
          <w:bottom w:val="single" w:sz="12" w:space="0" w:color="auto"/>
        </w:tblBorders>
        <w:tblLayout w:type="fixed"/>
        <w:tblLook w:val="04A0" w:firstRow="1" w:lastRow="0" w:firstColumn="1" w:lastColumn="0" w:noHBand="0" w:noVBand="1"/>
      </w:tblPr>
      <w:tblGrid>
        <w:gridCol w:w="4578"/>
        <w:gridCol w:w="1485"/>
        <w:gridCol w:w="4794"/>
      </w:tblGrid>
      <w:tr w:rsidR="006F1C3B" w:rsidRPr="006F1C3B" w:rsidTr="001E5825">
        <w:trPr>
          <w:trHeight w:val="1582"/>
        </w:trPr>
        <w:tc>
          <w:tcPr>
            <w:tcW w:w="4578" w:type="dxa"/>
            <w:tcBorders>
              <w:top w:val="nil"/>
              <w:left w:val="nil"/>
              <w:bottom w:val="nil"/>
              <w:right w:val="nil"/>
            </w:tcBorders>
          </w:tcPr>
          <w:p w:rsidR="006F1C3B" w:rsidRPr="006F1C3B" w:rsidRDefault="006F1C3B" w:rsidP="006F1C3B">
            <w:pPr>
              <w:spacing w:after="0" w:line="240" w:lineRule="auto"/>
              <w:jc w:val="center"/>
              <w:rPr>
                <w:rFonts w:ascii="Arial" w:eastAsia="Times New Roman" w:hAnsi="Arial" w:cs="Arial"/>
                <w:sz w:val="24"/>
                <w:szCs w:val="24"/>
                <w:lang w:val="tt-RU" w:eastAsia="en-US"/>
              </w:rPr>
            </w:pPr>
          </w:p>
          <w:p w:rsidR="006F1C3B" w:rsidRPr="006F1C3B" w:rsidRDefault="006F1C3B" w:rsidP="006F1C3B">
            <w:pPr>
              <w:spacing w:after="0" w:line="240" w:lineRule="auto"/>
              <w:jc w:val="center"/>
              <w:rPr>
                <w:rFonts w:ascii="Arial" w:eastAsia="Times New Roman" w:hAnsi="Arial" w:cs="Arial"/>
                <w:b/>
                <w:sz w:val="24"/>
                <w:szCs w:val="24"/>
                <w:lang w:eastAsia="en-US"/>
              </w:rPr>
            </w:pPr>
            <w:r w:rsidRPr="006F1C3B">
              <w:rPr>
                <w:rFonts w:ascii="Arial" w:eastAsia="Times New Roman" w:hAnsi="Arial" w:cs="Arial"/>
                <w:b/>
                <w:sz w:val="24"/>
                <w:szCs w:val="24"/>
                <w:lang w:eastAsia="en-US"/>
              </w:rPr>
              <w:t>ТАТАРСТАН РЕСПУБЛИКАСЫ</w:t>
            </w:r>
          </w:p>
          <w:p w:rsidR="006F1C3B" w:rsidRPr="006F1C3B" w:rsidRDefault="006F1C3B" w:rsidP="006F1C3B">
            <w:pPr>
              <w:spacing w:after="0" w:line="240" w:lineRule="auto"/>
              <w:jc w:val="center"/>
              <w:rPr>
                <w:rFonts w:ascii="Arial" w:eastAsia="Times New Roman" w:hAnsi="Arial" w:cs="Arial"/>
                <w:b/>
                <w:bCs/>
                <w:sz w:val="24"/>
                <w:szCs w:val="24"/>
                <w:lang w:val="tt-RU" w:eastAsia="en-US"/>
              </w:rPr>
            </w:pPr>
            <w:r w:rsidRPr="006F1C3B">
              <w:rPr>
                <w:rFonts w:ascii="Arial" w:eastAsia="Times New Roman" w:hAnsi="Arial" w:cs="Arial"/>
                <w:b/>
                <w:sz w:val="24"/>
                <w:szCs w:val="24"/>
              </w:rPr>
              <w:t xml:space="preserve">    Совет </w:t>
            </w:r>
            <w:proofErr w:type="spellStart"/>
            <w:r w:rsidRPr="006F1C3B">
              <w:rPr>
                <w:rFonts w:ascii="Arial" w:eastAsia="Times New Roman" w:hAnsi="Arial" w:cs="Arial"/>
                <w:b/>
                <w:sz w:val="24"/>
                <w:szCs w:val="24"/>
              </w:rPr>
              <w:t>Сунчелеевского</w:t>
            </w:r>
            <w:proofErr w:type="spellEnd"/>
            <w:r w:rsidRPr="006F1C3B">
              <w:rPr>
                <w:rFonts w:ascii="Arial" w:eastAsia="Times New Roman" w:hAnsi="Arial" w:cs="Arial"/>
                <w:b/>
                <w:sz w:val="24"/>
                <w:szCs w:val="24"/>
              </w:rPr>
              <w:t xml:space="preserve"> сельского поселения Аксубаевского муниципального района</w:t>
            </w:r>
          </w:p>
        </w:tc>
        <w:tc>
          <w:tcPr>
            <w:tcW w:w="1485" w:type="dxa"/>
            <w:tcBorders>
              <w:top w:val="nil"/>
              <w:left w:val="nil"/>
              <w:bottom w:val="nil"/>
              <w:right w:val="nil"/>
            </w:tcBorders>
            <w:vAlign w:val="center"/>
            <w:hideMark/>
          </w:tcPr>
          <w:p w:rsidR="006F1C3B" w:rsidRPr="006F1C3B" w:rsidRDefault="006F1C3B" w:rsidP="006F1C3B">
            <w:pPr>
              <w:spacing w:after="0" w:line="240" w:lineRule="auto"/>
              <w:jc w:val="center"/>
              <w:rPr>
                <w:rFonts w:ascii="Arial" w:eastAsia="Times New Roman" w:hAnsi="Arial" w:cs="Arial"/>
                <w:sz w:val="24"/>
                <w:szCs w:val="24"/>
                <w:lang w:eastAsia="en-US"/>
              </w:rPr>
            </w:pPr>
            <w:r w:rsidRPr="006F1C3B">
              <w:rPr>
                <w:rFonts w:ascii="Arial" w:eastAsia="Times New Roman" w:hAnsi="Arial" w:cs="Arial"/>
                <w:noProof/>
                <w:sz w:val="24"/>
                <w:szCs w:val="24"/>
              </w:rPr>
              <w:drawing>
                <wp:inline distT="0" distB="0" distL="0" distR="0" wp14:anchorId="067DE53C" wp14:editId="26CFEB44">
                  <wp:extent cx="7334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c>
        <w:tc>
          <w:tcPr>
            <w:tcW w:w="4794" w:type="dxa"/>
            <w:tcBorders>
              <w:top w:val="nil"/>
              <w:left w:val="nil"/>
              <w:bottom w:val="nil"/>
              <w:right w:val="nil"/>
            </w:tcBorders>
          </w:tcPr>
          <w:p w:rsidR="006F1C3B" w:rsidRPr="006F1C3B" w:rsidRDefault="006F1C3B" w:rsidP="006F1C3B">
            <w:pPr>
              <w:spacing w:after="0" w:line="240" w:lineRule="auto"/>
              <w:jc w:val="center"/>
              <w:rPr>
                <w:rFonts w:ascii="Arial" w:eastAsia="Times New Roman" w:hAnsi="Arial" w:cs="Arial"/>
                <w:b/>
                <w:sz w:val="24"/>
                <w:szCs w:val="24"/>
                <w:lang w:val="tt-RU" w:eastAsia="en-US"/>
              </w:rPr>
            </w:pPr>
          </w:p>
          <w:p w:rsidR="006F1C3B" w:rsidRPr="006F1C3B" w:rsidRDefault="006F1C3B" w:rsidP="006F1C3B">
            <w:pPr>
              <w:spacing w:after="0" w:line="240" w:lineRule="auto"/>
              <w:jc w:val="center"/>
              <w:rPr>
                <w:rFonts w:ascii="Arial" w:eastAsia="Times New Roman" w:hAnsi="Arial" w:cs="Arial"/>
                <w:b/>
                <w:sz w:val="24"/>
                <w:szCs w:val="24"/>
                <w:lang w:eastAsia="en-US"/>
              </w:rPr>
            </w:pPr>
            <w:r w:rsidRPr="006F1C3B">
              <w:rPr>
                <w:rFonts w:ascii="Arial" w:eastAsia="Times New Roman" w:hAnsi="Arial" w:cs="Arial"/>
                <w:b/>
                <w:sz w:val="24"/>
                <w:szCs w:val="24"/>
                <w:lang w:eastAsia="en-US"/>
              </w:rPr>
              <w:t>РЕСПУБЛИКА ТАТАРСТАН</w:t>
            </w:r>
          </w:p>
          <w:p w:rsidR="006F1C3B" w:rsidRPr="006F1C3B" w:rsidRDefault="006F1C3B" w:rsidP="006F1C3B">
            <w:pPr>
              <w:keepNext/>
              <w:spacing w:after="0" w:line="240" w:lineRule="auto"/>
              <w:jc w:val="center"/>
              <w:outlineLvl w:val="0"/>
              <w:rPr>
                <w:rFonts w:ascii="Arial" w:eastAsia="Times New Roman" w:hAnsi="Arial" w:cs="Arial"/>
                <w:b/>
                <w:sz w:val="24"/>
                <w:szCs w:val="24"/>
              </w:rPr>
            </w:pPr>
            <w:r w:rsidRPr="006F1C3B">
              <w:rPr>
                <w:rFonts w:ascii="Arial" w:eastAsia="Times New Roman" w:hAnsi="Arial" w:cs="Arial"/>
                <w:b/>
                <w:sz w:val="24"/>
                <w:szCs w:val="24"/>
                <w:lang w:val="tt-RU"/>
              </w:rPr>
              <w:t>Аксубай муниципаль районы Сөнчәле</w:t>
            </w:r>
            <w:r w:rsidRPr="006F1C3B">
              <w:rPr>
                <w:rFonts w:ascii="Arial" w:eastAsia="Times New Roman" w:hAnsi="Arial" w:cs="Arial"/>
                <w:b/>
                <w:sz w:val="24"/>
                <w:szCs w:val="24"/>
              </w:rPr>
              <w:t xml:space="preserve"> </w:t>
            </w:r>
            <w:proofErr w:type="spellStart"/>
            <w:r w:rsidRPr="006F1C3B">
              <w:rPr>
                <w:rFonts w:ascii="Arial" w:eastAsia="Times New Roman" w:hAnsi="Arial" w:cs="Arial"/>
                <w:b/>
                <w:sz w:val="24"/>
                <w:szCs w:val="24"/>
              </w:rPr>
              <w:t>авыл</w:t>
            </w:r>
            <w:proofErr w:type="spellEnd"/>
            <w:r w:rsidRPr="006F1C3B">
              <w:rPr>
                <w:rFonts w:ascii="Arial" w:eastAsia="Times New Roman" w:hAnsi="Arial" w:cs="Arial"/>
                <w:b/>
                <w:sz w:val="24"/>
                <w:szCs w:val="24"/>
              </w:rPr>
              <w:t xml:space="preserve"> </w:t>
            </w:r>
            <w:r w:rsidRPr="006F1C3B">
              <w:rPr>
                <w:rFonts w:ascii="Arial" w:eastAsia="Times New Roman" w:hAnsi="Arial" w:cs="Arial"/>
                <w:b/>
                <w:sz w:val="24"/>
                <w:szCs w:val="24"/>
                <w:lang w:val="tt-RU"/>
              </w:rPr>
              <w:t>җирлеге Советы</w:t>
            </w:r>
          </w:p>
        </w:tc>
      </w:tr>
    </w:tbl>
    <w:p w:rsidR="006F1C3B" w:rsidRPr="006F1C3B" w:rsidRDefault="006F1C3B" w:rsidP="006F1C3B">
      <w:pPr>
        <w:spacing w:after="0" w:line="240" w:lineRule="auto"/>
        <w:jc w:val="center"/>
        <w:rPr>
          <w:rFonts w:ascii="Arial" w:eastAsia="Times New Roman" w:hAnsi="Arial" w:cs="Arial"/>
          <w:b/>
          <w:sz w:val="24"/>
          <w:szCs w:val="24"/>
          <w:lang w:val="tt-RU"/>
        </w:rPr>
      </w:pPr>
      <w:r w:rsidRPr="006F1C3B">
        <w:rPr>
          <w:rFonts w:ascii="Arial" w:eastAsia="Times New Roman" w:hAnsi="Arial" w:cs="Arial"/>
          <w:b/>
          <w:sz w:val="24"/>
          <w:szCs w:val="24"/>
          <w:lang w:val="tt-RU"/>
        </w:rPr>
        <w:t>4230</w:t>
      </w:r>
      <w:r w:rsidRPr="006F1C3B">
        <w:rPr>
          <w:rFonts w:ascii="Arial" w:eastAsia="Times New Roman" w:hAnsi="Arial" w:cs="Arial"/>
          <w:b/>
          <w:sz w:val="24"/>
          <w:szCs w:val="24"/>
        </w:rPr>
        <w:t>52</w:t>
      </w:r>
      <w:r w:rsidRPr="006F1C3B">
        <w:rPr>
          <w:rFonts w:ascii="Arial" w:eastAsia="Times New Roman" w:hAnsi="Arial" w:cs="Arial"/>
          <w:b/>
          <w:sz w:val="24"/>
          <w:szCs w:val="24"/>
          <w:lang w:val="tt-RU"/>
        </w:rPr>
        <w:t xml:space="preserve">, Республика  Татарстан,  Аксубаевский  муниципальный  район, село </w:t>
      </w:r>
      <w:proofErr w:type="spellStart"/>
      <w:r w:rsidRPr="006F1C3B">
        <w:rPr>
          <w:rFonts w:ascii="Arial" w:eastAsia="Times New Roman" w:hAnsi="Arial" w:cs="Arial"/>
          <w:b/>
          <w:sz w:val="24"/>
          <w:szCs w:val="24"/>
        </w:rPr>
        <w:t>Сунчелеево</w:t>
      </w:r>
      <w:proofErr w:type="spellEnd"/>
      <w:r w:rsidRPr="006F1C3B">
        <w:rPr>
          <w:rFonts w:ascii="Arial" w:eastAsia="Times New Roman" w:hAnsi="Arial" w:cs="Arial"/>
          <w:b/>
          <w:sz w:val="24"/>
          <w:szCs w:val="24"/>
          <w:lang w:val="tt-RU"/>
        </w:rPr>
        <w:t xml:space="preserve">, ул. Ленина, </w:t>
      </w:r>
      <w:r w:rsidRPr="006F1C3B">
        <w:rPr>
          <w:rFonts w:ascii="Arial" w:eastAsia="Times New Roman" w:hAnsi="Arial" w:cs="Arial"/>
          <w:b/>
          <w:sz w:val="24"/>
          <w:szCs w:val="24"/>
        </w:rPr>
        <w:t>76</w:t>
      </w:r>
      <w:r w:rsidRPr="006F1C3B">
        <w:rPr>
          <w:rFonts w:ascii="Arial" w:eastAsia="Times New Roman" w:hAnsi="Arial" w:cs="Arial"/>
          <w:b/>
          <w:sz w:val="24"/>
          <w:szCs w:val="24"/>
          <w:lang w:val="tt-RU"/>
        </w:rPr>
        <w:t>.</w:t>
      </w:r>
    </w:p>
    <w:p w:rsidR="006F1C3B" w:rsidRPr="006F1C3B" w:rsidRDefault="006F1C3B" w:rsidP="006F1C3B">
      <w:pPr>
        <w:spacing w:after="0" w:line="240" w:lineRule="auto"/>
        <w:jc w:val="center"/>
        <w:rPr>
          <w:rFonts w:ascii="Arial" w:eastAsia="Times New Roman" w:hAnsi="Arial" w:cs="Arial"/>
          <w:lang w:val="tt-RU"/>
        </w:rPr>
      </w:pPr>
      <w:r w:rsidRPr="006F1C3B">
        <w:rPr>
          <w:rFonts w:ascii="Arial" w:eastAsia="Times New Roman" w:hAnsi="Arial" w:cs="Arial"/>
          <w:lang w:val="tt-RU"/>
        </w:rPr>
        <w:t>Тел. (8-84344-4-98-24)  ОГРН 1021605359632, ОКПО 27839587, ИНН/КПП 1603000740/160301001</w:t>
      </w:r>
    </w:p>
    <w:p w:rsidR="006F1C3B" w:rsidRPr="006F1C3B" w:rsidRDefault="006F1C3B" w:rsidP="006F1C3B">
      <w:pPr>
        <w:pBdr>
          <w:bottom w:val="single" w:sz="12" w:space="2" w:color="auto"/>
        </w:pBdr>
        <w:spacing w:after="0" w:line="240" w:lineRule="auto"/>
        <w:jc w:val="center"/>
        <w:rPr>
          <w:rFonts w:ascii="Times New Roman" w:eastAsia="Times New Roman" w:hAnsi="Times New Roman" w:cs="Times New Roman"/>
          <w:sz w:val="24"/>
          <w:szCs w:val="24"/>
          <w:lang w:val="tt-RU"/>
        </w:rPr>
      </w:pPr>
    </w:p>
    <w:p w:rsidR="006F1C3B" w:rsidRPr="006F1C3B" w:rsidRDefault="006F1C3B" w:rsidP="006F1C3B">
      <w:pPr>
        <w:spacing w:after="0" w:line="240" w:lineRule="auto"/>
        <w:jc w:val="center"/>
        <w:rPr>
          <w:rFonts w:ascii="Times New Roman" w:eastAsia="Times New Roman" w:hAnsi="Times New Roman" w:cs="Times New Roman"/>
          <w:b/>
          <w:sz w:val="28"/>
          <w:szCs w:val="28"/>
          <w:lang w:val="tt-RU"/>
        </w:rPr>
      </w:pPr>
    </w:p>
    <w:p w:rsidR="006F1C3B" w:rsidRPr="006D53A8" w:rsidRDefault="006D53A8" w:rsidP="006F1C3B">
      <w:pPr>
        <w:spacing w:after="0" w:line="240" w:lineRule="auto"/>
        <w:jc w:val="center"/>
        <w:rPr>
          <w:rFonts w:ascii="Arial" w:eastAsia="Times New Roman" w:hAnsi="Arial" w:cs="Arial"/>
          <w:sz w:val="24"/>
          <w:szCs w:val="24"/>
          <w:lang w:val="tt-RU"/>
        </w:rPr>
      </w:pPr>
      <w:r w:rsidRPr="006D53A8">
        <w:rPr>
          <w:rFonts w:ascii="Arial" w:eastAsia="Times New Roman" w:hAnsi="Arial" w:cs="Arial"/>
          <w:b/>
          <w:noProof/>
          <w:sz w:val="24"/>
          <w:szCs w:val="24"/>
          <w:lang w:val="tt-RU"/>
        </w:rPr>
        <w:t>КАРАР</w:t>
      </w:r>
    </w:p>
    <w:p w:rsidR="006F1C3B" w:rsidRPr="006D53A8" w:rsidRDefault="006F1C3B" w:rsidP="006F1C3B">
      <w:pPr>
        <w:spacing w:after="0" w:line="240" w:lineRule="auto"/>
        <w:jc w:val="center"/>
        <w:rPr>
          <w:rFonts w:ascii="Arial" w:eastAsia="Calibri" w:hAnsi="Arial" w:cs="Arial"/>
          <w:b/>
          <w:sz w:val="24"/>
          <w:szCs w:val="24"/>
          <w:lang w:val="tt-RU"/>
        </w:rPr>
      </w:pPr>
      <w:r w:rsidRPr="006D53A8">
        <w:rPr>
          <w:rFonts w:ascii="Arial" w:eastAsia="Calibri" w:hAnsi="Arial" w:cs="Arial"/>
          <w:b/>
          <w:sz w:val="24"/>
          <w:szCs w:val="24"/>
          <w:lang w:val="tt-RU"/>
        </w:rPr>
        <w:t xml:space="preserve">№78 </w:t>
      </w:r>
      <w:r w:rsidRPr="006D53A8">
        <w:rPr>
          <w:rFonts w:ascii="Arial" w:eastAsia="Calibri" w:hAnsi="Arial" w:cs="Arial"/>
          <w:b/>
          <w:sz w:val="24"/>
          <w:szCs w:val="24"/>
          <w:lang w:val="tt-RU"/>
        </w:rPr>
        <w:tab/>
      </w:r>
      <w:r w:rsidRPr="006D53A8">
        <w:rPr>
          <w:rFonts w:ascii="Arial" w:eastAsia="Calibri" w:hAnsi="Arial" w:cs="Arial"/>
          <w:b/>
          <w:sz w:val="24"/>
          <w:szCs w:val="24"/>
          <w:lang w:val="tt-RU"/>
        </w:rPr>
        <w:tab/>
      </w:r>
      <w:r w:rsidRPr="006D53A8">
        <w:rPr>
          <w:rFonts w:ascii="Arial" w:eastAsia="Calibri" w:hAnsi="Arial" w:cs="Arial"/>
          <w:b/>
          <w:sz w:val="24"/>
          <w:szCs w:val="24"/>
          <w:lang w:val="tt-RU"/>
        </w:rPr>
        <w:tab/>
      </w:r>
      <w:r w:rsidRPr="006D53A8">
        <w:rPr>
          <w:rFonts w:ascii="Arial" w:eastAsia="Calibri" w:hAnsi="Arial" w:cs="Arial"/>
          <w:b/>
          <w:sz w:val="24"/>
          <w:szCs w:val="24"/>
          <w:lang w:val="tt-RU"/>
        </w:rPr>
        <w:tab/>
      </w:r>
      <w:r w:rsidRPr="006D53A8">
        <w:rPr>
          <w:rFonts w:ascii="Arial" w:eastAsia="Calibri" w:hAnsi="Arial" w:cs="Arial"/>
          <w:b/>
          <w:sz w:val="24"/>
          <w:szCs w:val="24"/>
          <w:lang w:val="tt-RU"/>
        </w:rPr>
        <w:tab/>
        <w:t xml:space="preserve">             </w:t>
      </w:r>
      <w:r w:rsidR="006D53A8" w:rsidRPr="006D53A8">
        <w:rPr>
          <w:rFonts w:ascii="Arial" w:eastAsia="Calibri" w:hAnsi="Arial" w:cs="Arial"/>
          <w:b/>
          <w:sz w:val="24"/>
          <w:szCs w:val="24"/>
          <w:lang w:val="tt-RU"/>
        </w:rPr>
        <w:t xml:space="preserve">                                  16.04.2024 ел</w:t>
      </w:r>
    </w:p>
    <w:p w:rsidR="006F1C3B" w:rsidRPr="006D53A8" w:rsidRDefault="006F1C3B" w:rsidP="002C3ABD">
      <w:pPr>
        <w:spacing w:after="0" w:line="240" w:lineRule="auto"/>
        <w:jc w:val="both"/>
        <w:rPr>
          <w:rFonts w:ascii="Arial" w:hAnsi="Arial" w:cs="Arial"/>
          <w:b/>
          <w:bCs/>
          <w:sz w:val="24"/>
          <w:szCs w:val="24"/>
          <w:lang w:val="tt-RU"/>
        </w:rPr>
      </w:pPr>
    </w:p>
    <w:p w:rsidR="002C3ABD" w:rsidRDefault="006D53A8" w:rsidP="00F67D9C">
      <w:pPr>
        <w:spacing w:after="0" w:line="240" w:lineRule="auto"/>
        <w:jc w:val="center"/>
        <w:rPr>
          <w:rFonts w:ascii="Arial" w:hAnsi="Arial" w:cs="Arial"/>
          <w:b/>
          <w:bCs/>
          <w:sz w:val="24"/>
          <w:szCs w:val="24"/>
          <w:lang w:val="tt-RU"/>
        </w:rPr>
      </w:pPr>
      <w:r w:rsidRPr="006D53A8">
        <w:rPr>
          <w:rFonts w:ascii="Arial" w:hAnsi="Arial" w:cs="Arial"/>
          <w:b/>
          <w:bCs/>
          <w:sz w:val="24"/>
          <w:szCs w:val="24"/>
          <w:lang w:val="tt-RU"/>
        </w:rPr>
        <w:t>Татарстан Республикасы Аксубай муниципаль районы Сөнчәле авыл җирлеге Советының «Татарстан Республикасы Аксубай муниципаль районы Сөнчәле авыл җирлегендә муниципаль хезмәт турында Нигезләмәне кабул итү турында»07.02.2019 № 81 карарына үзгәрешләр кертү хакында</w:t>
      </w:r>
    </w:p>
    <w:p w:rsidR="006D53A8" w:rsidRPr="006D53A8" w:rsidRDefault="006D53A8" w:rsidP="00F67D9C">
      <w:pPr>
        <w:spacing w:after="0" w:line="240" w:lineRule="auto"/>
        <w:jc w:val="center"/>
        <w:rPr>
          <w:rFonts w:ascii="Arial" w:hAnsi="Arial" w:cs="Arial"/>
          <w:b/>
          <w:bCs/>
          <w:sz w:val="24"/>
          <w:szCs w:val="24"/>
          <w:lang w:val="tt-RU"/>
        </w:rPr>
      </w:pP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 xml:space="preserve">Федераль законнарга туры китерү максатларында, Татарстан Республикасы Аксубай муниципаль районы Сөнчәле авыл җирлеге Советы Уставына таянып, Татарстан Республикасы Аксубай муниципаль районы Сөнчәле авыл җирлеге Советы </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Карар кабул итте:</w:t>
      </w:r>
    </w:p>
    <w:p w:rsidR="006D53A8" w:rsidRPr="006D53A8" w:rsidRDefault="006D53A8" w:rsidP="00F67D9C">
      <w:pPr>
        <w:spacing w:after="0"/>
        <w:jc w:val="both"/>
        <w:rPr>
          <w:rFonts w:ascii="Arial" w:hAnsi="Arial" w:cs="Arial"/>
          <w:bCs/>
          <w:sz w:val="24"/>
          <w:szCs w:val="24"/>
          <w:lang w:val="tt-RU"/>
        </w:rPr>
      </w:pP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1.Татарстан Республикасы Аксубай муниципаль районы Сөнчәле авыл җирлеге Советының «Татарстан Республикасы Аксубай муниципаль районы Сөнчәле авыл җирлегендә муниципаль хезмәт турында Нигезләмәне кабул итү турында " 07.02.2019 № 81 карарына түбәндәге үзгәрешләрне кертергә:</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1.1. 20 нче бүлекнең 4 нче пунктында "мәгълүмат" сүзеннән соң "(анкетада булган мәгълүматлардан тыш)"сүзләре белән тулыландырырга;</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1.2. 15 нче бүлекнең 1 нче пунктының 8 нче пунктчасы түбәндәге редакциядә китерелсен:</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"8) муниципаль хезмәткә кергәндә һәм (яисә) аны үткән вакытта ялган документлар һәм (яисә) муниципаль хезмәт вазыйфасын биләүгә комачаулый торган чикләүләрне, тыюларны һәм таләпләрне үтәүне раслаучы, яисә муниципаль хезмәт вазыйфасын биләүгә комачаулый торган чикләүләрне, тыюларны һәм (яисә) таләпләрне үтәмәүне раслаучы ялган мәгълүматлар тапшыру;";</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1.3. 14 нче бүлекнең 1 нче пункты түбәндәге эчтәлектәге 12 нче пункт белән тулыландырылырга:</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"12) яллаучының (эш бирүченең) вәкиленә әлеге Федераль законның 15_2 статьясында каралган анкетадагы мәгълүматларның аңа билгеле булган үзгәрешләре турында язма рәвештә хәбәр итәргә, яллаучының (эш бирүченең) вәкиле карары буенча үзгәртелгән мәгълүматлардан тыш (алга таба - анкетада булган мәгълүматлар).";</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lastRenderedPageBreak/>
        <w:t>1.4. 29.1 статьясының 1 абзацында "Бердәм дәүләт социаль тәэмин итү мәгълүмат системасына" дигән сүзләрне "Дәүләт Мәгълүмат Системасына "социаль өлкәдә бердәм үзәкләштерелгән цифрлы платформа"дигән сүзләр белән алыштырырга.</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1.5. 10 нчы бүлекнең 20 нче пунктын түбәндәге редакциядә бәян итәргә:</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"20. Муниципаль хезмәткәргә сыйныф чины бирү турында карар, әлеге статьяның 13 өлешендә күрсәтелгән очраклардан тыш, барлык кирәкле документлар белән сыйныф чины бирү турында тәкъдим кертелгән көннән алып бер айдан да соңга калмыйча, сыйныф чинын бирү вәкаләтле органга яки җирле үзидарә вазыйфаи затына класс чины бирү турында Карар кабул ителергә тиеш.".</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1.6. 10 нчы бүлекнең 11 нче пункты икенче җөмләне чыгарырга;</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1.7. 34.1 бүлегенең 7 пункты беренче җөмләне түбәндәге редакциядә бәян итәргә: "максатчан укыту турында килешү төзү конкурсында Россия Федерациясенең дәүләт телен белгән, тиешле дәрәҗәдәге һөнәри белем алучы һәм укучы яки башка килешү буенча йөкләмәләре булмаган, укуны тәмамлаганнан соң хезмәт мөнәсәбәтләре барлыкка килүгә китерә торган гражданнар катнаша ала.".</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1.8. 34 нче бүлекнең 11 нче пунктын түбәндәге редакциядә бәян итәргә:</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"11) муниципаль хезмәткә кергәндә һәм аны үткән вакытта граждан тарафыннан бирелә торган мәгълүматларны тикшерүне оештыру һәм үткәрү;";</w:t>
      </w:r>
    </w:p>
    <w:p w:rsidR="006D53A8" w:rsidRPr="006D53A8" w:rsidRDefault="006D53A8" w:rsidP="00F67D9C">
      <w:pPr>
        <w:spacing w:after="0"/>
        <w:jc w:val="both"/>
        <w:rPr>
          <w:rFonts w:ascii="Arial" w:hAnsi="Arial" w:cs="Arial"/>
          <w:bCs/>
          <w:sz w:val="24"/>
          <w:szCs w:val="24"/>
          <w:lang w:val="tt-RU"/>
        </w:rPr>
      </w:pPr>
      <w:r w:rsidRPr="006D53A8">
        <w:rPr>
          <w:rFonts w:ascii="Arial" w:hAnsi="Arial" w:cs="Arial"/>
          <w:bCs/>
          <w:sz w:val="24"/>
          <w:szCs w:val="24"/>
          <w:lang w:val="tt-RU"/>
        </w:rPr>
        <w:t>2.Әлеге карарны Сөнчәле авыл җирлегенең мәгълүмати стендларында (халыкка җиткерергә), шулай ук Татарстан Республикасының рәсми хокукый мәгълүмат порталында урнаштырырга (http://pravo.tatarstan.ru) һәм Татарстан Республикасы Муниципаль берәмлекләре порталы составындагы Аксубай муниципаль районының мәгълүмати сайтында (http://aksubayevo.tatarstan.ru) Интернет мәгълүмат-телекоммуникация челтәрендә</w:t>
      </w:r>
      <w:r>
        <w:rPr>
          <w:rFonts w:ascii="Arial" w:hAnsi="Arial" w:cs="Arial"/>
          <w:bCs/>
          <w:sz w:val="24"/>
          <w:szCs w:val="24"/>
          <w:lang w:val="tt-RU"/>
        </w:rPr>
        <w:t xml:space="preserve"> </w:t>
      </w:r>
      <w:r w:rsidRPr="006D53A8">
        <w:rPr>
          <w:rFonts w:ascii="Arial" w:hAnsi="Arial" w:cs="Arial"/>
          <w:bCs/>
          <w:sz w:val="24"/>
          <w:szCs w:val="24"/>
          <w:lang w:val="tt-RU"/>
        </w:rPr>
        <w:t>бастырып чыгарырга.</w:t>
      </w:r>
    </w:p>
    <w:p w:rsidR="006D53A8" w:rsidRPr="00F67D9C" w:rsidRDefault="006D53A8" w:rsidP="00F67D9C">
      <w:pPr>
        <w:spacing w:after="0"/>
        <w:jc w:val="both"/>
        <w:rPr>
          <w:rFonts w:ascii="Arial" w:hAnsi="Arial" w:cs="Arial"/>
          <w:bCs/>
          <w:sz w:val="24"/>
          <w:szCs w:val="24"/>
          <w:lang w:val="tt-RU"/>
        </w:rPr>
      </w:pPr>
      <w:r w:rsidRPr="00F67D9C">
        <w:rPr>
          <w:rFonts w:ascii="Arial" w:hAnsi="Arial" w:cs="Arial"/>
          <w:bCs/>
          <w:sz w:val="24"/>
          <w:szCs w:val="24"/>
          <w:lang w:val="tt-RU"/>
        </w:rPr>
        <w:t>3. Әлеге карар аның басылып чыгуыннан соң үз көченә керә.</w:t>
      </w:r>
    </w:p>
    <w:p w:rsidR="006D53A8" w:rsidRPr="00F67D9C" w:rsidRDefault="006D53A8" w:rsidP="00F67D9C">
      <w:pPr>
        <w:spacing w:after="0"/>
        <w:jc w:val="both"/>
        <w:rPr>
          <w:rFonts w:ascii="Arial" w:hAnsi="Arial" w:cs="Arial"/>
          <w:bCs/>
          <w:sz w:val="24"/>
          <w:szCs w:val="24"/>
          <w:lang w:val="tt-RU"/>
        </w:rPr>
      </w:pPr>
      <w:r w:rsidRPr="00F67D9C">
        <w:rPr>
          <w:rFonts w:ascii="Arial" w:hAnsi="Arial" w:cs="Arial"/>
          <w:bCs/>
          <w:sz w:val="24"/>
          <w:szCs w:val="24"/>
          <w:lang w:val="tt-RU"/>
        </w:rPr>
        <w:t>4. Әлеге карарның үтәлешен контрольдә тотуны үземдә калдырам.</w:t>
      </w:r>
    </w:p>
    <w:p w:rsidR="006D53A8" w:rsidRPr="00F67D9C" w:rsidRDefault="006D53A8" w:rsidP="006D53A8">
      <w:pPr>
        <w:spacing w:after="0" w:line="240" w:lineRule="auto"/>
        <w:jc w:val="both"/>
        <w:rPr>
          <w:rFonts w:ascii="Arial" w:hAnsi="Arial" w:cs="Arial"/>
          <w:bCs/>
          <w:sz w:val="24"/>
          <w:szCs w:val="24"/>
          <w:lang w:val="tt-RU"/>
        </w:rPr>
      </w:pPr>
    </w:p>
    <w:p w:rsidR="006D53A8" w:rsidRPr="00F67D9C" w:rsidRDefault="006D53A8" w:rsidP="006D53A8">
      <w:pPr>
        <w:spacing w:after="0" w:line="240" w:lineRule="auto"/>
        <w:jc w:val="both"/>
        <w:rPr>
          <w:rFonts w:ascii="Arial" w:hAnsi="Arial" w:cs="Arial"/>
          <w:bCs/>
          <w:sz w:val="24"/>
          <w:szCs w:val="24"/>
          <w:lang w:val="tt-RU"/>
        </w:rPr>
      </w:pPr>
    </w:p>
    <w:p w:rsidR="006D53A8" w:rsidRPr="00F67D9C" w:rsidRDefault="006D53A8" w:rsidP="006D53A8">
      <w:pPr>
        <w:spacing w:after="0" w:line="240" w:lineRule="auto"/>
        <w:jc w:val="both"/>
        <w:rPr>
          <w:rFonts w:ascii="Arial" w:hAnsi="Arial" w:cs="Arial"/>
          <w:bCs/>
          <w:sz w:val="24"/>
          <w:szCs w:val="24"/>
          <w:lang w:val="tt-RU"/>
        </w:rPr>
      </w:pPr>
    </w:p>
    <w:p w:rsidR="006D53A8" w:rsidRDefault="006D53A8" w:rsidP="006D53A8">
      <w:pPr>
        <w:spacing w:after="0" w:line="240" w:lineRule="auto"/>
        <w:jc w:val="both"/>
        <w:rPr>
          <w:rFonts w:ascii="Arial" w:hAnsi="Arial" w:cs="Arial"/>
          <w:bCs/>
          <w:sz w:val="24"/>
          <w:szCs w:val="24"/>
        </w:rPr>
      </w:pPr>
      <w:r w:rsidRPr="006D53A8">
        <w:rPr>
          <w:rFonts w:ascii="Arial" w:hAnsi="Arial" w:cs="Arial"/>
          <w:bCs/>
          <w:sz w:val="24"/>
          <w:szCs w:val="24"/>
        </w:rPr>
        <w:t xml:space="preserve">Сөнчәле </w:t>
      </w:r>
      <w:proofErr w:type="spellStart"/>
      <w:r w:rsidRPr="006D53A8">
        <w:rPr>
          <w:rFonts w:ascii="Arial" w:hAnsi="Arial" w:cs="Arial"/>
          <w:bCs/>
          <w:sz w:val="24"/>
          <w:szCs w:val="24"/>
        </w:rPr>
        <w:t>авыл</w:t>
      </w:r>
      <w:proofErr w:type="spellEnd"/>
      <w:r w:rsidRPr="006D53A8">
        <w:rPr>
          <w:rFonts w:ascii="Arial" w:hAnsi="Arial" w:cs="Arial"/>
          <w:bCs/>
          <w:sz w:val="24"/>
          <w:szCs w:val="24"/>
        </w:rPr>
        <w:t xml:space="preserve"> </w:t>
      </w:r>
      <w:proofErr w:type="spellStart"/>
      <w:r w:rsidRPr="006D53A8">
        <w:rPr>
          <w:rFonts w:ascii="Arial" w:hAnsi="Arial" w:cs="Arial"/>
          <w:bCs/>
          <w:sz w:val="24"/>
          <w:szCs w:val="24"/>
        </w:rPr>
        <w:t>җирлеге</w:t>
      </w:r>
      <w:proofErr w:type="spellEnd"/>
    </w:p>
    <w:p w:rsidR="006F1C3B" w:rsidRPr="006F1C3B" w:rsidRDefault="006D53A8" w:rsidP="006D53A8">
      <w:pPr>
        <w:spacing w:after="0" w:line="240" w:lineRule="auto"/>
        <w:jc w:val="both"/>
        <w:rPr>
          <w:rFonts w:ascii="Arial" w:eastAsia="Times New Roman" w:hAnsi="Arial" w:cs="Arial"/>
          <w:sz w:val="24"/>
          <w:szCs w:val="24"/>
        </w:rPr>
      </w:pPr>
      <w:r w:rsidRPr="006D53A8">
        <w:rPr>
          <w:rFonts w:ascii="Arial" w:hAnsi="Arial" w:cs="Arial"/>
          <w:bCs/>
          <w:sz w:val="24"/>
          <w:szCs w:val="24"/>
        </w:rPr>
        <w:t xml:space="preserve"> Советы </w:t>
      </w:r>
      <w:proofErr w:type="spellStart"/>
      <w:proofErr w:type="gramStart"/>
      <w:r w:rsidRPr="006D53A8">
        <w:rPr>
          <w:rFonts w:ascii="Arial" w:hAnsi="Arial" w:cs="Arial"/>
          <w:bCs/>
          <w:sz w:val="24"/>
          <w:szCs w:val="24"/>
        </w:rPr>
        <w:t>Рәисе</w:t>
      </w:r>
      <w:proofErr w:type="spellEnd"/>
      <w:r w:rsidRPr="006D53A8">
        <w:rPr>
          <w:rFonts w:ascii="Arial" w:hAnsi="Arial" w:cs="Arial"/>
          <w:bCs/>
          <w:sz w:val="24"/>
          <w:szCs w:val="24"/>
        </w:rPr>
        <w:t>:</w:t>
      </w:r>
      <w:r w:rsidR="00F67D9C">
        <w:rPr>
          <w:rFonts w:ascii="Arial" w:eastAsia="Times New Roman" w:hAnsi="Arial" w:cs="Arial"/>
          <w:sz w:val="24"/>
          <w:szCs w:val="24"/>
        </w:rPr>
        <w:t xml:space="preserve"> </w:t>
      </w:r>
      <w:r w:rsidR="006F1C3B" w:rsidRPr="006F1C3B">
        <w:rPr>
          <w:rFonts w:ascii="Arial" w:eastAsia="Times New Roman" w:hAnsi="Arial" w:cs="Arial"/>
          <w:sz w:val="24"/>
          <w:szCs w:val="24"/>
        </w:rPr>
        <w:t xml:space="preserve">  </w:t>
      </w:r>
      <w:proofErr w:type="gramEnd"/>
      <w:r w:rsidR="006F1C3B" w:rsidRPr="006F1C3B">
        <w:rPr>
          <w:rFonts w:ascii="Arial" w:eastAsia="Times New Roman" w:hAnsi="Arial" w:cs="Arial"/>
          <w:sz w:val="24"/>
          <w:szCs w:val="24"/>
        </w:rPr>
        <w:t xml:space="preserve">                                                    </w:t>
      </w:r>
      <w:r w:rsidR="00F67D9C">
        <w:rPr>
          <w:rFonts w:ascii="Arial" w:eastAsia="Times New Roman" w:hAnsi="Arial" w:cs="Arial"/>
          <w:sz w:val="24"/>
          <w:szCs w:val="24"/>
        </w:rPr>
        <w:t xml:space="preserve">      </w:t>
      </w:r>
      <w:r w:rsidR="006F1C3B" w:rsidRPr="006F1C3B">
        <w:rPr>
          <w:rFonts w:ascii="Arial" w:eastAsia="Times New Roman" w:hAnsi="Arial" w:cs="Arial"/>
          <w:sz w:val="24"/>
          <w:szCs w:val="24"/>
        </w:rPr>
        <w:t xml:space="preserve">     </w:t>
      </w:r>
      <w:proofErr w:type="spellStart"/>
      <w:r w:rsidR="006F1C3B" w:rsidRPr="006F1C3B">
        <w:rPr>
          <w:rFonts w:ascii="Arial" w:eastAsia="Times New Roman" w:hAnsi="Arial" w:cs="Arial"/>
          <w:sz w:val="24"/>
          <w:szCs w:val="24"/>
        </w:rPr>
        <w:t>Крайнова</w:t>
      </w:r>
      <w:proofErr w:type="spellEnd"/>
      <w:r w:rsidR="006F1C3B" w:rsidRPr="006F1C3B">
        <w:rPr>
          <w:rFonts w:ascii="Arial" w:eastAsia="Times New Roman" w:hAnsi="Arial" w:cs="Arial"/>
          <w:sz w:val="24"/>
          <w:szCs w:val="24"/>
        </w:rPr>
        <w:t xml:space="preserve"> И.В.</w:t>
      </w:r>
    </w:p>
    <w:p w:rsidR="0093296E" w:rsidRDefault="0093296E">
      <w:bookmarkStart w:id="0" w:name="_GoBack"/>
      <w:bookmarkEnd w:id="0"/>
    </w:p>
    <w:sectPr w:rsidR="00932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D"/>
    <w:rsid w:val="000431C6"/>
    <w:rsid w:val="000A4886"/>
    <w:rsid w:val="000D2895"/>
    <w:rsid w:val="002061BA"/>
    <w:rsid w:val="00220B2E"/>
    <w:rsid w:val="00271F00"/>
    <w:rsid w:val="002A6561"/>
    <w:rsid w:val="002C3ABD"/>
    <w:rsid w:val="00337E27"/>
    <w:rsid w:val="003B3D29"/>
    <w:rsid w:val="003F3244"/>
    <w:rsid w:val="003F3FA9"/>
    <w:rsid w:val="0042523D"/>
    <w:rsid w:val="0046447B"/>
    <w:rsid w:val="004A0812"/>
    <w:rsid w:val="004A703C"/>
    <w:rsid w:val="00514A43"/>
    <w:rsid w:val="00544259"/>
    <w:rsid w:val="00672FC7"/>
    <w:rsid w:val="006B1FD8"/>
    <w:rsid w:val="006D53A8"/>
    <w:rsid w:val="006F1C3B"/>
    <w:rsid w:val="00796385"/>
    <w:rsid w:val="008E4EB5"/>
    <w:rsid w:val="0093296E"/>
    <w:rsid w:val="00950B6E"/>
    <w:rsid w:val="00A231FE"/>
    <w:rsid w:val="00A538F2"/>
    <w:rsid w:val="00A767C8"/>
    <w:rsid w:val="00B83FF4"/>
    <w:rsid w:val="00BD211A"/>
    <w:rsid w:val="00BF61B5"/>
    <w:rsid w:val="00E12DA4"/>
    <w:rsid w:val="00EE195B"/>
    <w:rsid w:val="00F14534"/>
    <w:rsid w:val="00F501C1"/>
    <w:rsid w:val="00F67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0AC58-0AB0-4687-BC8C-F5C42B14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BD"/>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14A43"/>
    <w:pPr>
      <w:spacing w:after="0" w:line="240" w:lineRule="auto"/>
      <w:ind w:left="720"/>
      <w:contextualSpacing/>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6F1C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1C3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33794">
      <w:bodyDiv w:val="1"/>
      <w:marLeft w:val="0"/>
      <w:marRight w:val="0"/>
      <w:marTop w:val="0"/>
      <w:marBottom w:val="0"/>
      <w:divBdr>
        <w:top w:val="none" w:sz="0" w:space="0" w:color="auto"/>
        <w:left w:val="none" w:sz="0" w:space="0" w:color="auto"/>
        <w:bottom w:val="none" w:sz="0" w:space="0" w:color="auto"/>
        <w:right w:val="none" w:sz="0" w:space="0" w:color="auto"/>
      </w:divBdr>
    </w:div>
    <w:div w:id="775099958">
      <w:bodyDiv w:val="1"/>
      <w:marLeft w:val="0"/>
      <w:marRight w:val="0"/>
      <w:marTop w:val="0"/>
      <w:marBottom w:val="0"/>
      <w:divBdr>
        <w:top w:val="none" w:sz="0" w:space="0" w:color="auto"/>
        <w:left w:val="none" w:sz="0" w:space="0" w:color="auto"/>
        <w:bottom w:val="none" w:sz="0" w:space="0" w:color="auto"/>
        <w:right w:val="none" w:sz="0" w:space="0" w:color="auto"/>
      </w:divBdr>
    </w:div>
    <w:div w:id="983000581">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2</cp:revision>
  <cp:lastPrinted>2024-04-16T06:17:00Z</cp:lastPrinted>
  <dcterms:created xsi:type="dcterms:W3CDTF">2024-04-16T06:39:00Z</dcterms:created>
  <dcterms:modified xsi:type="dcterms:W3CDTF">2024-04-16T06:39:00Z</dcterms:modified>
</cp:coreProperties>
</file>