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D44" w:rsidRPr="00A20D44" w:rsidRDefault="006B7A71" w:rsidP="006B7A71">
      <w:pPr>
        <w:pStyle w:val="10"/>
        <w:keepNext/>
        <w:keepLines/>
        <w:shd w:val="clear" w:color="auto" w:fill="auto"/>
        <w:spacing w:before="0" w:after="327" w:line="280" w:lineRule="exact"/>
        <w:ind w:left="20"/>
        <w:rPr>
          <w:rFonts w:ascii="Arial" w:hAnsi="Arial" w:cs="Arial"/>
          <w:sz w:val="24"/>
          <w:szCs w:val="24"/>
          <w:lang w:val="en-US"/>
        </w:rPr>
      </w:pPr>
      <w:bookmarkStart w:id="0" w:name="bookmark0"/>
      <w:r w:rsidRPr="00A20D44">
        <w:rPr>
          <w:rFonts w:ascii="Arial" w:hAnsi="Arial" w:cs="Arial"/>
          <w:sz w:val="24"/>
          <w:szCs w:val="24"/>
          <w:lang w:val="en-US"/>
        </w:rPr>
        <w:t xml:space="preserve"> </w:t>
      </w:r>
    </w:p>
    <w:tbl>
      <w:tblPr>
        <w:tblW w:w="11141" w:type="dxa"/>
        <w:tblInd w:w="-601" w:type="dxa"/>
        <w:tblLayout w:type="fixed"/>
        <w:tblLook w:val="01E0" w:firstRow="1" w:lastRow="1" w:firstColumn="1" w:lastColumn="1" w:noHBand="0" w:noVBand="0"/>
      </w:tblPr>
      <w:tblGrid>
        <w:gridCol w:w="110"/>
        <w:gridCol w:w="469"/>
        <w:gridCol w:w="145"/>
        <w:gridCol w:w="4051"/>
        <w:gridCol w:w="579"/>
        <w:gridCol w:w="578"/>
        <w:gridCol w:w="35"/>
        <w:gridCol w:w="544"/>
        <w:gridCol w:w="3907"/>
        <w:gridCol w:w="288"/>
        <w:gridCol w:w="326"/>
        <w:gridCol w:w="109"/>
      </w:tblGrid>
      <w:tr w:rsidR="00A20D44" w:rsidRPr="00A20D44" w:rsidTr="00F173EE">
        <w:trPr>
          <w:gridBefore w:val="2"/>
          <w:wBefore w:w="579" w:type="dxa"/>
          <w:trHeight w:val="1593"/>
        </w:trPr>
        <w:tc>
          <w:tcPr>
            <w:tcW w:w="4775" w:type="dxa"/>
            <w:gridSpan w:val="3"/>
            <w:vAlign w:val="center"/>
            <w:hideMark/>
          </w:tcPr>
          <w:p w:rsidR="00A20D44" w:rsidRPr="00A20D44" w:rsidRDefault="00A20D44" w:rsidP="00A20D44">
            <w:pPr>
              <w:widowControl/>
              <w:spacing w:line="300" w:lineRule="exact"/>
              <w:jc w:val="center"/>
              <w:rPr>
                <w:rFonts w:ascii="Times New Roman" w:eastAsia="Times New Roman" w:hAnsi="Times New Roman" w:cs="Times New Roman"/>
                <w:b/>
                <w:color w:val="auto"/>
                <w:sz w:val="28"/>
                <w:szCs w:val="28"/>
                <w:lang w:bidi="ar-SA"/>
              </w:rPr>
            </w:pPr>
            <w:r w:rsidRPr="00A20D44">
              <w:rPr>
                <w:rFonts w:ascii="Times New Roman" w:eastAsia="Times New Roman" w:hAnsi="Times New Roman" w:cs="Times New Roman"/>
                <w:color w:val="auto"/>
                <w:sz w:val="28"/>
                <w:szCs w:val="28"/>
                <w:lang w:bidi="ar-SA"/>
              </w:rPr>
              <w:t>СОВЕТ СУНЧЕЛЕЕВСКОГО СЕЛЬСКОГО ПОСЕЛЕНИЯ АКСУБАЕВСКОГО МУНИЦИПАЛЬНОГО РАЙОНА РЕСПУБЛИКИ ТАТАРСТАН</w:t>
            </w:r>
          </w:p>
        </w:tc>
        <w:tc>
          <w:tcPr>
            <w:tcW w:w="1157" w:type="dxa"/>
            <w:gridSpan w:val="3"/>
            <w:vAlign w:val="center"/>
            <w:hideMark/>
          </w:tcPr>
          <w:p w:rsidR="00A20D44" w:rsidRPr="00A20D44" w:rsidRDefault="00A20D44" w:rsidP="00A20D44">
            <w:pPr>
              <w:widowControl/>
              <w:ind w:left="-108" w:right="-108"/>
              <w:jc w:val="center"/>
              <w:rPr>
                <w:rFonts w:ascii="Times New Roman" w:eastAsia="Times New Roman" w:hAnsi="Times New Roman" w:cs="Times New Roman"/>
                <w:color w:val="auto"/>
                <w:sz w:val="28"/>
                <w:szCs w:val="28"/>
                <w:lang w:bidi="ar-SA"/>
              </w:rPr>
            </w:pPr>
            <w:r w:rsidRPr="00A20D44">
              <w:rPr>
                <w:rFonts w:ascii="Times New Roman" w:eastAsia="Times New Roman" w:hAnsi="Times New Roman" w:cs="Times New Roman"/>
                <w:noProof/>
                <w:color w:val="auto"/>
                <w:lang w:bidi="ar-SA"/>
              </w:rPr>
              <w:drawing>
                <wp:anchor distT="0" distB="0" distL="114300" distR="114300" simplePos="0" relativeHeight="251660288" behindDoc="0" locked="0" layoutInCell="1" allowOverlap="1" wp14:anchorId="621D215E" wp14:editId="12960EDC">
                  <wp:simplePos x="0" y="0"/>
                  <wp:positionH relativeFrom="margin">
                    <wp:posOffset>-22860</wp:posOffset>
                  </wp:positionH>
                  <wp:positionV relativeFrom="paragraph">
                    <wp:posOffset>-116840</wp:posOffset>
                  </wp:positionV>
                  <wp:extent cx="733425" cy="91440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630" w:type="dxa"/>
            <w:gridSpan w:val="4"/>
            <w:vAlign w:val="center"/>
            <w:hideMark/>
          </w:tcPr>
          <w:p w:rsidR="00A20D44" w:rsidRPr="00A20D44" w:rsidRDefault="00A20D44" w:rsidP="00A20D44">
            <w:pPr>
              <w:widowControl/>
              <w:spacing w:line="300" w:lineRule="exact"/>
              <w:ind w:left="317" w:right="33"/>
              <w:jc w:val="center"/>
              <w:rPr>
                <w:rFonts w:ascii="Times New Roman" w:eastAsia="Times New Roman" w:hAnsi="Times New Roman" w:cs="Times New Roman"/>
                <w:color w:val="auto"/>
                <w:spacing w:val="-6"/>
                <w:sz w:val="28"/>
                <w:szCs w:val="28"/>
                <w:lang w:bidi="ar-SA"/>
              </w:rPr>
            </w:pPr>
            <w:r w:rsidRPr="00A20D44">
              <w:rPr>
                <w:rFonts w:ascii="Times New Roman" w:eastAsia="Times New Roman" w:hAnsi="Times New Roman" w:cs="Times New Roman"/>
                <w:color w:val="auto"/>
                <w:spacing w:val="-6"/>
                <w:sz w:val="28"/>
                <w:szCs w:val="28"/>
                <w:lang w:bidi="ar-SA"/>
              </w:rPr>
              <w:t xml:space="preserve">ТАТАРСТАН РЕСПУБЛИКАСЫ АКСУБАЙ МУНИЦИПАЛЬ    РАЙОНЫ </w:t>
            </w:r>
            <w:r w:rsidRPr="00A20D44">
              <w:rPr>
                <w:rFonts w:ascii="Times New Roman" w:eastAsia="Times New Roman" w:hAnsi="Times New Roman" w:cs="Times New Roman"/>
                <w:color w:val="auto"/>
                <w:spacing w:val="-6"/>
                <w:sz w:val="28"/>
                <w:szCs w:val="28"/>
                <w:lang w:val="tt-RU" w:bidi="ar-SA"/>
              </w:rPr>
              <w:t xml:space="preserve">СӨНЧӘЛЕ ҖИРЛЕГЕ </w:t>
            </w:r>
            <w:r w:rsidRPr="00A20D44">
              <w:rPr>
                <w:rFonts w:ascii="Times New Roman" w:eastAsia="Times New Roman" w:hAnsi="Times New Roman" w:cs="Times New Roman"/>
                <w:color w:val="auto"/>
                <w:spacing w:val="-6"/>
                <w:sz w:val="28"/>
                <w:szCs w:val="28"/>
                <w:lang w:bidi="ar-SA"/>
              </w:rPr>
              <w:t>СОВЕТЫ</w:t>
            </w:r>
          </w:p>
          <w:p w:rsidR="00A20D44" w:rsidRPr="00A20D44" w:rsidRDefault="00A20D44" w:rsidP="00A20D44">
            <w:pPr>
              <w:widowControl/>
              <w:spacing w:line="300" w:lineRule="exact"/>
              <w:ind w:left="317" w:right="-174"/>
              <w:jc w:val="center"/>
              <w:rPr>
                <w:rFonts w:ascii="Times New Roman" w:eastAsia="Times New Roman" w:hAnsi="Times New Roman" w:cs="Times New Roman"/>
                <w:color w:val="auto"/>
                <w:spacing w:val="-6"/>
                <w:sz w:val="28"/>
                <w:szCs w:val="28"/>
                <w:lang w:bidi="ar-SA"/>
              </w:rPr>
            </w:pPr>
          </w:p>
        </w:tc>
      </w:tr>
      <w:tr w:rsidR="00A20D44" w:rsidRPr="00A20D44" w:rsidTr="00F173EE">
        <w:trPr>
          <w:gridAfter w:val="2"/>
          <w:wAfter w:w="435" w:type="dxa"/>
          <w:trHeight w:val="80"/>
        </w:trPr>
        <w:tc>
          <w:tcPr>
            <w:tcW w:w="4775" w:type="dxa"/>
            <w:gridSpan w:val="4"/>
          </w:tcPr>
          <w:p w:rsidR="00A20D44" w:rsidRPr="00A20D44" w:rsidRDefault="00A20D44" w:rsidP="00A20D44">
            <w:pPr>
              <w:widowControl/>
              <w:ind w:left="-100"/>
              <w:jc w:val="center"/>
              <w:rPr>
                <w:rFonts w:ascii="Times New Roman" w:eastAsia="Times New Roman" w:hAnsi="Times New Roman" w:cs="Times New Roman"/>
                <w:b/>
                <w:color w:val="auto"/>
                <w:sz w:val="8"/>
                <w:szCs w:val="10"/>
                <w:lang w:bidi="ar-SA"/>
              </w:rPr>
            </w:pPr>
          </w:p>
        </w:tc>
        <w:tc>
          <w:tcPr>
            <w:tcW w:w="1157" w:type="dxa"/>
            <w:gridSpan w:val="2"/>
          </w:tcPr>
          <w:p w:rsidR="00A20D44" w:rsidRPr="00A20D44" w:rsidRDefault="00A20D44" w:rsidP="00A20D44">
            <w:pPr>
              <w:widowControl/>
              <w:ind w:right="-108"/>
              <w:jc w:val="center"/>
              <w:rPr>
                <w:rFonts w:ascii="Times New Roman" w:eastAsia="Times New Roman" w:hAnsi="Times New Roman" w:cs="Times New Roman"/>
                <w:color w:val="auto"/>
                <w:sz w:val="8"/>
                <w:szCs w:val="10"/>
                <w:lang w:bidi="ar-SA"/>
              </w:rPr>
            </w:pPr>
          </w:p>
        </w:tc>
        <w:tc>
          <w:tcPr>
            <w:tcW w:w="4774" w:type="dxa"/>
            <w:gridSpan w:val="4"/>
          </w:tcPr>
          <w:p w:rsidR="00A20D44" w:rsidRPr="00A20D44" w:rsidRDefault="00A20D44" w:rsidP="00A20D44">
            <w:pPr>
              <w:widowControl/>
              <w:ind w:left="-70" w:right="-32"/>
              <w:jc w:val="center"/>
              <w:rPr>
                <w:rFonts w:ascii="Times New Roman" w:eastAsia="Times New Roman" w:hAnsi="Times New Roman" w:cs="Times New Roman"/>
                <w:b/>
                <w:color w:val="auto"/>
                <w:sz w:val="8"/>
                <w:szCs w:val="10"/>
                <w:lang w:bidi="ar-SA"/>
              </w:rPr>
            </w:pPr>
          </w:p>
        </w:tc>
      </w:tr>
      <w:tr w:rsidR="00A20D44" w:rsidRPr="00A20D44" w:rsidTr="00F173EE">
        <w:trPr>
          <w:gridAfter w:val="2"/>
          <w:wAfter w:w="435" w:type="dxa"/>
          <w:trHeight w:val="871"/>
        </w:trPr>
        <w:tc>
          <w:tcPr>
            <w:tcW w:w="4775" w:type="dxa"/>
            <w:gridSpan w:val="4"/>
            <w:vAlign w:val="center"/>
            <w:hideMark/>
          </w:tcPr>
          <w:p w:rsidR="00A20D44" w:rsidRPr="00A20D44" w:rsidRDefault="00A20D44" w:rsidP="00A20D44">
            <w:pPr>
              <w:widowControl/>
              <w:ind w:left="-100" w:right="492"/>
              <w:jc w:val="center"/>
              <w:rPr>
                <w:rFonts w:ascii="Times New Roman" w:eastAsia="Times New Roman" w:hAnsi="Times New Roman" w:cs="Times New Roman"/>
                <w:color w:val="auto"/>
                <w:spacing w:val="-6"/>
                <w:sz w:val="20"/>
                <w:szCs w:val="20"/>
                <w:lang w:val="tt-RU" w:bidi="ar-SA"/>
              </w:rPr>
            </w:pPr>
            <w:r w:rsidRPr="00A20D44">
              <w:rPr>
                <w:rFonts w:ascii="Times New Roman" w:eastAsia="Times New Roman" w:hAnsi="Times New Roman" w:cs="Times New Roman"/>
                <w:color w:val="auto"/>
                <w:spacing w:val="-6"/>
                <w:sz w:val="20"/>
                <w:szCs w:val="20"/>
                <w:lang w:bidi="ar-SA"/>
              </w:rPr>
              <w:t xml:space="preserve">                          улица Ленина, дом 76,</w:t>
            </w:r>
            <w:r w:rsidRPr="00A20D44">
              <w:rPr>
                <w:rFonts w:ascii="Times New Roman" w:eastAsia="Times New Roman" w:hAnsi="Times New Roman" w:cs="Times New Roman"/>
                <w:color w:val="auto"/>
                <w:spacing w:val="-6"/>
                <w:sz w:val="20"/>
                <w:szCs w:val="20"/>
                <w:lang w:val="tt-RU" w:bidi="ar-SA"/>
              </w:rPr>
              <w:t xml:space="preserve">        </w:t>
            </w:r>
          </w:p>
          <w:p w:rsidR="00A20D44" w:rsidRPr="00A20D44" w:rsidRDefault="00A20D44" w:rsidP="00A20D44">
            <w:pPr>
              <w:widowControl/>
              <w:ind w:left="-100" w:right="492"/>
              <w:jc w:val="center"/>
              <w:rPr>
                <w:rFonts w:ascii="Times New Roman" w:eastAsia="Times New Roman" w:hAnsi="Times New Roman" w:cs="Times New Roman"/>
                <w:color w:val="auto"/>
                <w:spacing w:val="-6"/>
                <w:sz w:val="20"/>
                <w:szCs w:val="20"/>
                <w:lang w:bidi="ar-SA"/>
              </w:rPr>
            </w:pPr>
            <w:r w:rsidRPr="00A20D44">
              <w:rPr>
                <w:rFonts w:ascii="Times New Roman" w:eastAsia="Times New Roman" w:hAnsi="Times New Roman" w:cs="Times New Roman"/>
                <w:color w:val="auto"/>
                <w:spacing w:val="-6"/>
                <w:sz w:val="20"/>
                <w:szCs w:val="20"/>
                <w:lang w:val="tt-RU" w:bidi="ar-SA"/>
              </w:rPr>
              <w:t xml:space="preserve">                           село Сунчелеево</w:t>
            </w:r>
            <w:r w:rsidRPr="00A20D44">
              <w:rPr>
                <w:rFonts w:ascii="Times New Roman" w:eastAsia="Times New Roman" w:hAnsi="Times New Roman" w:cs="Times New Roman"/>
                <w:color w:val="auto"/>
                <w:spacing w:val="-6"/>
                <w:sz w:val="20"/>
                <w:szCs w:val="20"/>
                <w:lang w:bidi="ar-SA"/>
              </w:rPr>
              <w:t xml:space="preserve">, 423052      </w:t>
            </w:r>
          </w:p>
          <w:p w:rsidR="00A20D44" w:rsidRPr="00A20D44" w:rsidRDefault="00A20D44" w:rsidP="00A20D44">
            <w:pPr>
              <w:widowControl/>
              <w:ind w:left="-100" w:right="492"/>
              <w:jc w:val="center"/>
              <w:rPr>
                <w:rFonts w:ascii="Times New Roman" w:eastAsia="Times New Roman" w:hAnsi="Times New Roman" w:cs="Times New Roman"/>
                <w:noProof/>
                <w:color w:val="auto"/>
                <w:lang w:bidi="ar-SA"/>
              </w:rPr>
            </w:pPr>
          </w:p>
        </w:tc>
        <w:tc>
          <w:tcPr>
            <w:tcW w:w="1157" w:type="dxa"/>
            <w:gridSpan w:val="2"/>
            <w:vAlign w:val="center"/>
          </w:tcPr>
          <w:p w:rsidR="00A20D44" w:rsidRPr="00A20D44" w:rsidRDefault="00A20D44" w:rsidP="00A20D44">
            <w:pPr>
              <w:widowControl/>
              <w:ind w:left="-108" w:right="-108"/>
              <w:jc w:val="center"/>
              <w:rPr>
                <w:rFonts w:ascii="Times New Roman" w:eastAsia="Times New Roman" w:hAnsi="Times New Roman" w:cs="Times New Roman"/>
                <w:color w:val="auto"/>
                <w:sz w:val="28"/>
                <w:szCs w:val="28"/>
                <w:lang w:bidi="ar-SA"/>
              </w:rPr>
            </w:pPr>
          </w:p>
        </w:tc>
        <w:tc>
          <w:tcPr>
            <w:tcW w:w="4774" w:type="dxa"/>
            <w:gridSpan w:val="4"/>
            <w:vAlign w:val="center"/>
            <w:hideMark/>
          </w:tcPr>
          <w:p w:rsidR="00A20D44" w:rsidRPr="00A20D44" w:rsidRDefault="00A20D44" w:rsidP="00A20D44">
            <w:pPr>
              <w:widowControl/>
              <w:ind w:left="317" w:right="-32"/>
              <w:jc w:val="center"/>
              <w:rPr>
                <w:rFonts w:ascii="Times New Roman" w:eastAsia="Times New Roman" w:hAnsi="Times New Roman" w:cs="Times New Roman"/>
                <w:color w:val="auto"/>
                <w:spacing w:val="-6"/>
                <w:sz w:val="20"/>
                <w:szCs w:val="20"/>
                <w:lang w:val="tt-RU" w:bidi="ar-SA"/>
              </w:rPr>
            </w:pPr>
            <w:r w:rsidRPr="00A20D44">
              <w:rPr>
                <w:rFonts w:ascii="Times New Roman" w:eastAsia="Times New Roman" w:hAnsi="Times New Roman" w:cs="Times New Roman"/>
                <w:color w:val="auto"/>
                <w:spacing w:val="-6"/>
                <w:sz w:val="20"/>
                <w:szCs w:val="20"/>
                <w:lang w:val="tt-RU" w:bidi="ar-SA"/>
              </w:rPr>
              <w:t xml:space="preserve">                         Ленин  урамы, 76 енче йорт</w:t>
            </w:r>
          </w:p>
          <w:p w:rsidR="00A20D44" w:rsidRPr="00A20D44" w:rsidRDefault="00A20D44" w:rsidP="00A20D44">
            <w:pPr>
              <w:widowControl/>
              <w:ind w:left="317" w:right="-32"/>
              <w:jc w:val="center"/>
              <w:rPr>
                <w:rFonts w:ascii="Times New Roman" w:eastAsia="Times New Roman" w:hAnsi="Times New Roman" w:cs="Times New Roman"/>
                <w:b/>
                <w:color w:val="auto"/>
                <w:spacing w:val="-6"/>
                <w:sz w:val="28"/>
                <w:szCs w:val="28"/>
                <w:lang w:val="tt-RU" w:bidi="ar-SA"/>
              </w:rPr>
            </w:pPr>
            <w:r w:rsidRPr="00A20D44">
              <w:rPr>
                <w:rFonts w:ascii="Times New Roman" w:eastAsia="Times New Roman" w:hAnsi="Times New Roman" w:cs="Times New Roman"/>
                <w:color w:val="auto"/>
                <w:spacing w:val="-6"/>
                <w:sz w:val="20"/>
                <w:szCs w:val="20"/>
                <w:lang w:val="tt-RU" w:bidi="ar-SA"/>
              </w:rPr>
              <w:t xml:space="preserve">                           Сөнчәле авылы </w:t>
            </w:r>
            <w:r w:rsidRPr="00A20D44">
              <w:rPr>
                <w:rFonts w:ascii="Times New Roman" w:eastAsia="Times New Roman" w:hAnsi="Times New Roman" w:cs="Times New Roman"/>
                <w:color w:val="auto"/>
                <w:spacing w:val="-6"/>
                <w:sz w:val="20"/>
                <w:szCs w:val="20"/>
                <w:lang w:bidi="ar-SA"/>
              </w:rPr>
              <w:t>, 42</w:t>
            </w:r>
            <w:r w:rsidRPr="00A20D44">
              <w:rPr>
                <w:rFonts w:ascii="Times New Roman" w:eastAsia="Times New Roman" w:hAnsi="Times New Roman" w:cs="Times New Roman"/>
                <w:color w:val="auto"/>
                <w:spacing w:val="-6"/>
                <w:sz w:val="20"/>
                <w:szCs w:val="20"/>
                <w:lang w:val="tt-RU" w:bidi="ar-SA"/>
              </w:rPr>
              <w:t>3052</w:t>
            </w:r>
          </w:p>
        </w:tc>
      </w:tr>
      <w:tr w:rsidR="00A20D44" w:rsidRPr="00B244C7" w:rsidTr="00F173EE">
        <w:trPr>
          <w:gridBefore w:val="1"/>
          <w:gridAfter w:val="3"/>
          <w:wBefore w:w="110" w:type="dxa"/>
          <w:wAfter w:w="723" w:type="dxa"/>
          <w:trHeight w:val="194"/>
        </w:trPr>
        <w:tc>
          <w:tcPr>
            <w:tcW w:w="10308" w:type="dxa"/>
            <w:gridSpan w:val="8"/>
            <w:hideMark/>
          </w:tcPr>
          <w:p w:rsidR="00A20D44" w:rsidRPr="00A20D44" w:rsidRDefault="00A20D44" w:rsidP="00A20D44">
            <w:pPr>
              <w:widowControl/>
              <w:jc w:val="center"/>
              <w:rPr>
                <w:rFonts w:ascii="Times New Roman" w:eastAsia="Times New Roman" w:hAnsi="Times New Roman" w:cs="Times New Roman"/>
                <w:color w:val="auto"/>
                <w:sz w:val="20"/>
                <w:szCs w:val="20"/>
                <w:lang w:val="tt-RU" w:bidi="ar-SA"/>
              </w:rPr>
            </w:pPr>
            <w:r w:rsidRPr="00A20D44">
              <w:rPr>
                <w:rFonts w:ascii="Times New Roman" w:eastAsia="Times New Roman" w:hAnsi="Times New Roman" w:cs="Times New Roman"/>
                <w:color w:val="auto"/>
                <w:sz w:val="20"/>
                <w:szCs w:val="20"/>
                <w:lang w:bidi="ar-SA"/>
              </w:rPr>
              <w:t>Тел.: (843</w:t>
            </w:r>
            <w:r w:rsidRPr="00A20D44">
              <w:rPr>
                <w:rFonts w:ascii="Times New Roman" w:eastAsia="Times New Roman" w:hAnsi="Times New Roman" w:cs="Times New Roman"/>
                <w:color w:val="auto"/>
                <w:sz w:val="20"/>
                <w:szCs w:val="20"/>
                <w:lang w:val="tt-RU" w:bidi="ar-SA"/>
              </w:rPr>
              <w:t>44</w:t>
            </w:r>
            <w:r w:rsidRPr="00A20D44">
              <w:rPr>
                <w:rFonts w:ascii="Times New Roman" w:eastAsia="Times New Roman" w:hAnsi="Times New Roman" w:cs="Times New Roman"/>
                <w:color w:val="auto"/>
                <w:sz w:val="20"/>
                <w:szCs w:val="20"/>
                <w:lang w:bidi="ar-SA"/>
              </w:rPr>
              <w:t xml:space="preserve">) </w:t>
            </w:r>
            <w:r w:rsidRPr="00A20D44">
              <w:rPr>
                <w:rFonts w:ascii="Times New Roman" w:eastAsia="Times New Roman" w:hAnsi="Times New Roman" w:cs="Times New Roman"/>
                <w:color w:val="auto"/>
                <w:sz w:val="20"/>
                <w:szCs w:val="20"/>
                <w:lang w:val="tt-RU" w:bidi="ar-SA"/>
              </w:rPr>
              <w:t>4-98-24,</w:t>
            </w:r>
            <w:r w:rsidRPr="00A20D44">
              <w:rPr>
                <w:rFonts w:ascii="Times New Roman" w:eastAsia="Times New Roman" w:hAnsi="Times New Roman" w:cs="Times New Roman"/>
                <w:color w:val="auto"/>
                <w:sz w:val="20"/>
                <w:szCs w:val="20"/>
                <w:lang w:bidi="ar-SA"/>
              </w:rPr>
              <w:t xml:space="preserve"> </w:t>
            </w:r>
            <w:r w:rsidRPr="00A20D44">
              <w:rPr>
                <w:rFonts w:ascii="Times New Roman" w:eastAsia="Times New Roman" w:hAnsi="Times New Roman" w:cs="Times New Roman"/>
                <w:color w:val="auto"/>
                <w:sz w:val="20"/>
                <w:szCs w:val="20"/>
                <w:lang w:val="tt-RU" w:bidi="ar-SA"/>
              </w:rPr>
              <w:t xml:space="preserve">ОГРН 1061665002080,ОКПО 94318582, ИНН/КПП 1603004776/160301001 </w:t>
            </w:r>
          </w:p>
          <w:p w:rsidR="00A20D44" w:rsidRPr="00A20D44" w:rsidRDefault="00A20D44" w:rsidP="00A20D44">
            <w:pPr>
              <w:widowControl/>
              <w:jc w:val="center"/>
              <w:rPr>
                <w:rFonts w:ascii="Times New Roman" w:eastAsia="Times New Roman" w:hAnsi="Times New Roman" w:cs="Times New Roman"/>
                <w:color w:val="auto"/>
                <w:sz w:val="20"/>
                <w:szCs w:val="20"/>
                <w:lang w:val="tt-RU" w:bidi="ar-SA"/>
              </w:rPr>
            </w:pPr>
            <w:r w:rsidRPr="00A20D44">
              <w:rPr>
                <w:rFonts w:ascii="Times New Roman" w:eastAsia="Times New Roman" w:hAnsi="Times New Roman" w:cs="Times New Roman"/>
                <w:color w:val="auto"/>
                <w:sz w:val="20"/>
                <w:szCs w:val="20"/>
                <w:lang w:val="tt-RU" w:bidi="ar-SA"/>
              </w:rPr>
              <w:t xml:space="preserve">                        E-mail:</w:t>
            </w:r>
            <w:r w:rsidRPr="00A20D44">
              <w:rPr>
                <w:rFonts w:ascii="Times New Roman" w:eastAsia="Times New Roman" w:hAnsi="Times New Roman" w:cs="Times New Roman"/>
                <w:color w:val="auto"/>
                <w:lang w:val="en-US" w:bidi="ar-SA"/>
              </w:rPr>
              <w:t xml:space="preserve"> </w:t>
            </w:r>
            <w:r w:rsidRPr="00A20D44">
              <w:rPr>
                <w:rFonts w:ascii="Times New Roman" w:eastAsia="Times New Roman" w:hAnsi="Times New Roman" w:cs="Times New Roman"/>
                <w:i/>
                <w:color w:val="auto"/>
                <w:sz w:val="20"/>
                <w:szCs w:val="20"/>
                <w:lang w:val="tt-RU" w:bidi="ar-SA"/>
              </w:rPr>
              <w:t>Sunch.Aks@tatar.ru,</w:t>
            </w:r>
            <w:r w:rsidRPr="00A20D44">
              <w:rPr>
                <w:rFonts w:ascii="Times New Roman" w:eastAsia="Times New Roman" w:hAnsi="Times New Roman" w:cs="Times New Roman"/>
                <w:color w:val="auto"/>
                <w:sz w:val="20"/>
                <w:szCs w:val="20"/>
                <w:lang w:val="tt-RU" w:bidi="ar-SA"/>
              </w:rPr>
              <w:t xml:space="preserve"> http://aksubayevo.tatarstan.ru</w:t>
            </w:r>
          </w:p>
        </w:tc>
      </w:tr>
      <w:tr w:rsidR="00A20D44" w:rsidRPr="00B244C7" w:rsidTr="00F173EE">
        <w:trPr>
          <w:gridBefore w:val="3"/>
          <w:gridAfter w:val="1"/>
          <w:wBefore w:w="724" w:type="dxa"/>
          <w:wAfter w:w="109" w:type="dxa"/>
          <w:trHeight w:val="159"/>
        </w:trPr>
        <w:tc>
          <w:tcPr>
            <w:tcW w:w="5243" w:type="dxa"/>
            <w:gridSpan w:val="4"/>
            <w:tcBorders>
              <w:top w:val="single" w:sz="12" w:space="0" w:color="auto"/>
              <w:left w:val="nil"/>
              <w:bottom w:val="nil"/>
              <w:right w:val="nil"/>
            </w:tcBorders>
          </w:tcPr>
          <w:p w:rsidR="00A20D44" w:rsidRPr="00A20D44" w:rsidRDefault="00A20D44" w:rsidP="00A20D44">
            <w:pPr>
              <w:widowControl/>
              <w:jc w:val="center"/>
              <w:rPr>
                <w:rFonts w:ascii="Times New Roman" w:eastAsia="Times New Roman" w:hAnsi="Times New Roman" w:cs="Times New Roman"/>
                <w:color w:val="auto"/>
                <w:sz w:val="16"/>
                <w:lang w:val="tt-RU" w:bidi="ar-SA"/>
              </w:rPr>
            </w:pPr>
          </w:p>
        </w:tc>
        <w:tc>
          <w:tcPr>
            <w:tcW w:w="5065" w:type="dxa"/>
            <w:gridSpan w:val="4"/>
            <w:tcBorders>
              <w:top w:val="single" w:sz="12" w:space="0" w:color="auto"/>
              <w:left w:val="nil"/>
              <w:bottom w:val="nil"/>
              <w:right w:val="nil"/>
            </w:tcBorders>
          </w:tcPr>
          <w:p w:rsidR="00A20D44" w:rsidRPr="00A20D44" w:rsidRDefault="00A20D44" w:rsidP="00A20D44">
            <w:pPr>
              <w:widowControl/>
              <w:ind w:left="-8" w:right="-110"/>
              <w:jc w:val="center"/>
              <w:rPr>
                <w:rFonts w:ascii="Times New Roman" w:eastAsia="Times New Roman" w:hAnsi="Times New Roman" w:cs="Times New Roman"/>
                <w:color w:val="auto"/>
                <w:sz w:val="16"/>
                <w:lang w:val="tt-RU" w:bidi="ar-SA"/>
              </w:rPr>
            </w:pPr>
          </w:p>
        </w:tc>
      </w:tr>
      <w:bookmarkEnd w:id="0"/>
    </w:tbl>
    <w:p w:rsidR="000C4F86" w:rsidRDefault="000C4F86" w:rsidP="000C4F86">
      <w:pPr>
        <w:pStyle w:val="10"/>
        <w:keepNext/>
        <w:keepLines/>
        <w:shd w:val="clear" w:color="auto" w:fill="auto"/>
        <w:spacing w:before="0" w:after="0" w:line="276" w:lineRule="auto"/>
        <w:rPr>
          <w:rFonts w:ascii="Arial" w:hAnsi="Arial" w:cs="Arial"/>
          <w:sz w:val="24"/>
          <w:szCs w:val="24"/>
          <w:lang w:val="tt-RU"/>
        </w:rPr>
      </w:pPr>
    </w:p>
    <w:p w:rsidR="000C4F86" w:rsidRDefault="00CD13AF" w:rsidP="000C4F86">
      <w:pPr>
        <w:pStyle w:val="10"/>
        <w:keepNext/>
        <w:keepLines/>
        <w:shd w:val="clear" w:color="auto" w:fill="auto"/>
        <w:spacing w:before="0" w:after="0" w:line="276" w:lineRule="auto"/>
        <w:rPr>
          <w:rFonts w:ascii="Arial" w:hAnsi="Arial" w:cs="Arial"/>
          <w:sz w:val="24"/>
          <w:szCs w:val="24"/>
          <w:lang w:val="tt-RU"/>
        </w:rPr>
      </w:pPr>
      <w:r>
        <w:rPr>
          <w:rFonts w:ascii="Arial" w:hAnsi="Arial" w:cs="Arial"/>
          <w:sz w:val="24"/>
          <w:szCs w:val="24"/>
          <w:lang w:val="tt-RU"/>
        </w:rPr>
        <w:t>КАРАР</w:t>
      </w:r>
    </w:p>
    <w:p w:rsidR="00B82F99" w:rsidRPr="00CD13AF" w:rsidRDefault="000C4F86" w:rsidP="00A20D44">
      <w:pPr>
        <w:pStyle w:val="10"/>
        <w:keepNext/>
        <w:keepLines/>
        <w:shd w:val="clear" w:color="auto" w:fill="auto"/>
        <w:spacing w:before="0" w:after="0" w:line="276" w:lineRule="auto"/>
        <w:jc w:val="right"/>
        <w:rPr>
          <w:rFonts w:ascii="Arial" w:hAnsi="Arial" w:cs="Arial"/>
          <w:sz w:val="24"/>
          <w:szCs w:val="24"/>
          <w:lang w:val="tt-RU"/>
        </w:rPr>
      </w:pPr>
      <w:bookmarkStart w:id="1" w:name="bookmark1"/>
      <w:r>
        <w:rPr>
          <w:rFonts w:ascii="Arial" w:hAnsi="Arial" w:cs="Arial"/>
          <w:sz w:val="24"/>
          <w:szCs w:val="24"/>
          <w:lang w:val="tt-RU"/>
        </w:rPr>
        <w:t xml:space="preserve">№  93                                                                                        </w:t>
      </w:r>
      <w:r w:rsidR="003E4369" w:rsidRPr="00CD13AF">
        <w:rPr>
          <w:rFonts w:ascii="Arial" w:hAnsi="Arial" w:cs="Arial"/>
          <w:sz w:val="24"/>
          <w:szCs w:val="24"/>
          <w:lang w:val="tt-RU"/>
        </w:rPr>
        <w:t xml:space="preserve"> </w:t>
      </w:r>
      <w:r w:rsidR="00CD13AF" w:rsidRPr="00CD13AF">
        <w:rPr>
          <w:rFonts w:ascii="Arial" w:hAnsi="Arial" w:cs="Arial"/>
          <w:sz w:val="24"/>
          <w:szCs w:val="24"/>
          <w:lang w:val="tt-RU"/>
        </w:rPr>
        <w:t>25 апрель</w:t>
      </w:r>
      <w:r w:rsidR="003E4369" w:rsidRPr="00CD13AF">
        <w:rPr>
          <w:rFonts w:ascii="Arial" w:hAnsi="Arial" w:cs="Arial"/>
          <w:sz w:val="24"/>
          <w:szCs w:val="24"/>
          <w:lang w:val="tt-RU"/>
        </w:rPr>
        <w:t xml:space="preserve"> 202</w:t>
      </w:r>
      <w:r w:rsidR="006B7A71" w:rsidRPr="00CD13AF">
        <w:rPr>
          <w:rFonts w:ascii="Arial" w:hAnsi="Arial" w:cs="Arial"/>
          <w:sz w:val="24"/>
          <w:szCs w:val="24"/>
          <w:lang w:val="tt-RU"/>
        </w:rPr>
        <w:t>5</w:t>
      </w:r>
      <w:r w:rsidR="003E4369" w:rsidRPr="00CD13AF">
        <w:rPr>
          <w:rFonts w:ascii="Arial" w:hAnsi="Arial" w:cs="Arial"/>
          <w:sz w:val="24"/>
          <w:szCs w:val="24"/>
          <w:lang w:val="tt-RU"/>
        </w:rPr>
        <w:t xml:space="preserve"> </w:t>
      </w:r>
      <w:bookmarkEnd w:id="1"/>
      <w:r w:rsidR="00CD13AF" w:rsidRPr="00CD13AF">
        <w:rPr>
          <w:rFonts w:ascii="Arial" w:hAnsi="Arial" w:cs="Arial"/>
          <w:sz w:val="24"/>
          <w:szCs w:val="24"/>
          <w:lang w:val="tt-RU"/>
        </w:rPr>
        <w:t>ел</w:t>
      </w:r>
    </w:p>
    <w:p w:rsidR="00A20D44" w:rsidRPr="00CD13AF" w:rsidRDefault="00A20D44" w:rsidP="00A20D44">
      <w:pPr>
        <w:pStyle w:val="10"/>
        <w:keepNext/>
        <w:keepLines/>
        <w:shd w:val="clear" w:color="auto" w:fill="auto"/>
        <w:spacing w:before="0" w:after="0" w:line="276" w:lineRule="auto"/>
        <w:jc w:val="right"/>
        <w:rPr>
          <w:rFonts w:ascii="Arial" w:hAnsi="Arial" w:cs="Arial"/>
          <w:sz w:val="24"/>
          <w:szCs w:val="24"/>
          <w:lang w:val="tt-RU"/>
        </w:rPr>
      </w:pPr>
    </w:p>
    <w:p w:rsidR="00CD13AF" w:rsidRPr="00CD13AF" w:rsidRDefault="00CD13AF" w:rsidP="00CD13AF">
      <w:pPr>
        <w:pStyle w:val="a4"/>
        <w:jc w:val="center"/>
        <w:rPr>
          <w:rFonts w:ascii="Arial" w:hAnsi="Arial" w:cs="Arial"/>
          <w:b/>
          <w:sz w:val="24"/>
          <w:szCs w:val="24"/>
          <w:lang w:val="tt-RU"/>
        </w:rPr>
      </w:pPr>
      <w:r w:rsidRPr="00CD13AF">
        <w:rPr>
          <w:rFonts w:ascii="Arial" w:hAnsi="Arial" w:cs="Arial"/>
          <w:b/>
          <w:sz w:val="24"/>
          <w:szCs w:val="24"/>
          <w:lang w:val="tt-RU"/>
        </w:rPr>
        <w:t>Сөнчәле авыл җирлеге Советы 31.05.2013 ел, № 5 «Алкоголь продукциясен ваклап сату рөхсәт ителми торган кайбер оешма һәм объектлар территорияләре чикләрен билгеләү турында»карары үз көчен югалткан дип тану хакында</w:t>
      </w:r>
    </w:p>
    <w:p w:rsidR="00CD13AF" w:rsidRPr="00BE5147" w:rsidRDefault="00CD13AF" w:rsidP="00CD13AF">
      <w:pPr>
        <w:pStyle w:val="a4"/>
        <w:jc w:val="center"/>
        <w:rPr>
          <w:rFonts w:ascii="Arial" w:hAnsi="Arial" w:cs="Arial"/>
          <w:sz w:val="24"/>
          <w:szCs w:val="24"/>
          <w:lang w:val="tt-RU"/>
        </w:rPr>
      </w:pPr>
    </w:p>
    <w:p w:rsidR="00CD13AF" w:rsidRPr="00C207D0" w:rsidRDefault="00CD13AF" w:rsidP="00CD13AF">
      <w:pPr>
        <w:pStyle w:val="a4"/>
        <w:jc w:val="center"/>
        <w:rPr>
          <w:rFonts w:ascii="Arial" w:hAnsi="Arial" w:cs="Arial"/>
          <w:sz w:val="24"/>
          <w:szCs w:val="24"/>
          <w:lang w:val="tt-RU"/>
        </w:rPr>
      </w:pPr>
    </w:p>
    <w:p w:rsidR="00CD13AF" w:rsidRPr="00C207D0" w:rsidRDefault="00CD13AF" w:rsidP="00B244C7">
      <w:pPr>
        <w:pStyle w:val="20"/>
        <w:shd w:val="clear" w:color="auto" w:fill="auto"/>
        <w:tabs>
          <w:tab w:val="left" w:pos="907"/>
        </w:tabs>
        <w:spacing w:before="0" w:after="0" w:line="276" w:lineRule="auto"/>
        <w:rPr>
          <w:rFonts w:ascii="Arial" w:hAnsi="Arial" w:cs="Arial"/>
          <w:sz w:val="24"/>
          <w:szCs w:val="24"/>
          <w:lang w:val="tt-RU"/>
        </w:rPr>
      </w:pPr>
      <w:r w:rsidRPr="00C207D0">
        <w:rPr>
          <w:rFonts w:ascii="Arial" w:hAnsi="Arial" w:cs="Arial"/>
          <w:sz w:val="24"/>
          <w:szCs w:val="24"/>
          <w:lang w:val="tt-RU"/>
        </w:rPr>
        <w:t>"Россия Федерациясендә җирле үзидарә оештыруның гомуми принциплары турында" 2003 елның 6 октябрендәге 131-ФЗ номерлы Федераль закон, "Татарстан Республикасында җирле үзидарә турында" 2004 елның 28 июлендәге 45-ТРЗ номерлы Татарстан Республикасы Законы, Россия Федерациясе Хөкүмәте 23.12.2020 ел 2220 номерлы «Җирле үзидарә органнары тарафыннан алкоголь продукциясен ваклап сату һәм җәмәгать туклануы хезмәтләрен күрсәткәндә алкоголь продукциясен ваклап сату рөхсәт ителмәгән территорияләр чикләрен билгеләү кагыйдәләрен раслау турында»карар</w:t>
      </w:r>
      <w:r>
        <w:rPr>
          <w:rFonts w:ascii="Arial" w:hAnsi="Arial" w:cs="Arial"/>
          <w:sz w:val="24"/>
          <w:szCs w:val="24"/>
          <w:lang w:val="tt-RU"/>
        </w:rPr>
        <w:t>лар</w:t>
      </w:r>
      <w:r w:rsidRPr="00C207D0">
        <w:rPr>
          <w:rFonts w:ascii="Arial" w:hAnsi="Arial" w:cs="Arial"/>
          <w:sz w:val="24"/>
          <w:szCs w:val="24"/>
          <w:lang w:val="tt-RU"/>
        </w:rPr>
        <w:t xml:space="preserve">ы нигезендә , </w:t>
      </w:r>
      <w:r>
        <w:rPr>
          <w:rFonts w:ascii="Arial" w:hAnsi="Arial" w:cs="Arial"/>
          <w:sz w:val="24"/>
          <w:szCs w:val="24"/>
          <w:lang w:val="tt-RU"/>
        </w:rPr>
        <w:t>Сөнчәле</w:t>
      </w:r>
      <w:r w:rsidRPr="00C207D0">
        <w:rPr>
          <w:rFonts w:ascii="Arial" w:hAnsi="Arial" w:cs="Arial"/>
          <w:sz w:val="24"/>
          <w:szCs w:val="24"/>
          <w:lang w:val="tt-RU"/>
        </w:rPr>
        <w:t xml:space="preserve"> авыл җирлеге Советы карар кабул итте:</w:t>
      </w:r>
    </w:p>
    <w:p w:rsidR="00CD13AF" w:rsidRPr="00CD13AF" w:rsidRDefault="00CD13AF" w:rsidP="00B244C7">
      <w:pPr>
        <w:pStyle w:val="20"/>
        <w:tabs>
          <w:tab w:val="left" w:pos="913"/>
        </w:tabs>
        <w:spacing w:after="0" w:line="276" w:lineRule="auto"/>
        <w:ind w:firstLine="0"/>
        <w:rPr>
          <w:rFonts w:ascii="Arial" w:hAnsi="Arial" w:cs="Arial"/>
          <w:sz w:val="24"/>
          <w:szCs w:val="24"/>
          <w:lang w:val="tt-RU"/>
        </w:rPr>
      </w:pPr>
      <w:r w:rsidRPr="00CD13AF">
        <w:rPr>
          <w:rFonts w:ascii="Arial" w:hAnsi="Arial" w:cs="Arial"/>
          <w:sz w:val="24"/>
          <w:szCs w:val="24"/>
          <w:lang w:val="tt-RU"/>
        </w:rPr>
        <w:t xml:space="preserve">1. </w:t>
      </w:r>
      <w:r>
        <w:rPr>
          <w:rFonts w:ascii="Arial" w:hAnsi="Arial" w:cs="Arial"/>
          <w:sz w:val="24"/>
          <w:szCs w:val="24"/>
          <w:lang w:val="tt-RU"/>
        </w:rPr>
        <w:t>Сөнчәле</w:t>
      </w:r>
      <w:r w:rsidRPr="00CD13AF">
        <w:rPr>
          <w:rFonts w:ascii="Arial" w:hAnsi="Arial" w:cs="Arial"/>
          <w:sz w:val="24"/>
          <w:szCs w:val="24"/>
          <w:lang w:val="tt-RU"/>
        </w:rPr>
        <w:t xml:space="preserve"> </w:t>
      </w:r>
      <w:r>
        <w:rPr>
          <w:rFonts w:ascii="Arial" w:hAnsi="Arial" w:cs="Arial"/>
          <w:sz w:val="24"/>
          <w:szCs w:val="24"/>
          <w:lang w:val="tt-RU"/>
        </w:rPr>
        <w:t>авыл җирлеге Советы 31</w:t>
      </w:r>
      <w:r w:rsidRPr="00CD13AF">
        <w:rPr>
          <w:rFonts w:ascii="Arial" w:hAnsi="Arial" w:cs="Arial"/>
          <w:sz w:val="24"/>
          <w:szCs w:val="24"/>
          <w:lang w:val="tt-RU"/>
        </w:rPr>
        <w:t xml:space="preserve">.05.2013 ел, № </w:t>
      </w:r>
      <w:r>
        <w:rPr>
          <w:rFonts w:ascii="Arial" w:hAnsi="Arial" w:cs="Arial"/>
          <w:sz w:val="24"/>
          <w:szCs w:val="24"/>
          <w:lang w:val="tt-RU"/>
        </w:rPr>
        <w:t>5</w:t>
      </w:r>
      <w:r w:rsidRPr="00CD13AF">
        <w:rPr>
          <w:rFonts w:ascii="Arial" w:hAnsi="Arial" w:cs="Arial"/>
          <w:sz w:val="24"/>
          <w:szCs w:val="24"/>
          <w:lang w:val="tt-RU"/>
        </w:rPr>
        <w:t xml:space="preserve"> «Алкоголь продукциясен ваклап сату рөхсәт ителми торган кайбер оешма һәм объектлар территорияләре</w:t>
      </w:r>
      <w:r>
        <w:rPr>
          <w:rFonts w:ascii="Arial" w:hAnsi="Arial" w:cs="Arial"/>
          <w:sz w:val="24"/>
          <w:szCs w:val="24"/>
          <w:lang w:val="tt-RU"/>
        </w:rPr>
        <w:t xml:space="preserve"> чикләрен</w:t>
      </w:r>
      <w:r w:rsidRPr="00CD13AF">
        <w:rPr>
          <w:rFonts w:ascii="Arial" w:hAnsi="Arial" w:cs="Arial"/>
          <w:sz w:val="24"/>
          <w:szCs w:val="24"/>
          <w:lang w:val="tt-RU"/>
        </w:rPr>
        <w:t xml:space="preserve"> билгеләү турында»"карары үз көчен югалткан дип танырга.</w:t>
      </w:r>
    </w:p>
    <w:p w:rsidR="00CD13AF" w:rsidRPr="00CD13AF" w:rsidRDefault="00CD13AF" w:rsidP="00B244C7">
      <w:pPr>
        <w:pStyle w:val="20"/>
        <w:tabs>
          <w:tab w:val="left" w:pos="913"/>
        </w:tabs>
        <w:spacing w:after="0" w:line="276" w:lineRule="auto"/>
        <w:ind w:firstLine="0"/>
        <w:rPr>
          <w:rFonts w:ascii="Arial" w:hAnsi="Arial" w:cs="Arial"/>
          <w:sz w:val="24"/>
          <w:szCs w:val="24"/>
          <w:lang w:val="tt-RU"/>
        </w:rPr>
      </w:pPr>
      <w:r w:rsidRPr="00CD13AF">
        <w:rPr>
          <w:rFonts w:ascii="Arial" w:hAnsi="Arial" w:cs="Arial"/>
          <w:sz w:val="24"/>
          <w:szCs w:val="24"/>
          <w:lang w:val="tt-RU"/>
        </w:rPr>
        <w:t xml:space="preserve">2. Әлеге карарны </w:t>
      </w:r>
      <w:r>
        <w:rPr>
          <w:rFonts w:ascii="Arial" w:hAnsi="Arial" w:cs="Arial"/>
          <w:sz w:val="24"/>
          <w:szCs w:val="24"/>
          <w:lang w:val="tt-RU"/>
        </w:rPr>
        <w:t>Сөнчәле</w:t>
      </w:r>
      <w:r w:rsidRPr="00CD13AF">
        <w:rPr>
          <w:rFonts w:ascii="Arial" w:hAnsi="Arial" w:cs="Arial"/>
          <w:sz w:val="24"/>
          <w:szCs w:val="24"/>
          <w:lang w:val="tt-RU"/>
        </w:rPr>
        <w:t xml:space="preserve"> авыл җирлеге мәгълүмат стендларында бастырып чыгарырга (халыкка җиткерергә), шулай ук Татарстан Республикасы рәсми хокукый мәгълүмат порталында (http://pravo.tatarstan.ru) һәм Татарстан Республикасы Муниципаль берәмлекләре порталы составындагы Аксубай муниципаль районы мәгълүмати сайтында (http://aksubayevo.tatarstan.ru) "Интернет"мәгълүмат-телекоммуникация челтәрендә урнаштырырга.</w:t>
      </w:r>
    </w:p>
    <w:p w:rsidR="00CD13AF" w:rsidRPr="00CD13AF" w:rsidRDefault="00CD13AF" w:rsidP="00B244C7">
      <w:pPr>
        <w:pStyle w:val="20"/>
        <w:tabs>
          <w:tab w:val="left" w:pos="913"/>
        </w:tabs>
        <w:spacing w:after="0" w:line="276" w:lineRule="auto"/>
        <w:ind w:firstLine="0"/>
        <w:rPr>
          <w:rFonts w:ascii="Arial" w:hAnsi="Arial" w:cs="Arial"/>
          <w:sz w:val="24"/>
          <w:szCs w:val="24"/>
          <w:lang w:val="tt-RU"/>
        </w:rPr>
      </w:pPr>
      <w:r w:rsidRPr="00CD13AF">
        <w:rPr>
          <w:rFonts w:ascii="Arial" w:hAnsi="Arial" w:cs="Arial"/>
          <w:sz w:val="24"/>
          <w:szCs w:val="24"/>
          <w:lang w:val="tt-RU"/>
        </w:rPr>
        <w:t>3.</w:t>
      </w:r>
      <w:r w:rsidRPr="00CD13AF">
        <w:rPr>
          <w:rFonts w:ascii="Arial" w:hAnsi="Arial" w:cs="Arial"/>
          <w:sz w:val="24"/>
          <w:szCs w:val="24"/>
          <w:lang w:val="tt-RU"/>
        </w:rPr>
        <w:tab/>
        <w:t>Әлеге карарның үтәлешен контрольдә тотуны үземдә калдырам.</w:t>
      </w:r>
    </w:p>
    <w:p w:rsidR="00B244C7" w:rsidRDefault="00B244C7" w:rsidP="00CD13AF">
      <w:pPr>
        <w:widowControl/>
        <w:rPr>
          <w:rFonts w:ascii="Arial" w:eastAsiaTheme="minorHAnsi" w:hAnsi="Arial" w:cs="Arial"/>
          <w:color w:val="auto"/>
          <w:lang w:val="tt-RU" w:eastAsia="en-US" w:bidi="ar-SA"/>
        </w:rPr>
      </w:pPr>
    </w:p>
    <w:p w:rsidR="00B244C7" w:rsidRDefault="00B244C7" w:rsidP="00CD13AF">
      <w:pPr>
        <w:widowControl/>
        <w:rPr>
          <w:rFonts w:ascii="Arial" w:eastAsiaTheme="minorHAnsi" w:hAnsi="Arial" w:cs="Arial"/>
          <w:color w:val="auto"/>
          <w:lang w:val="tt-RU" w:eastAsia="en-US" w:bidi="ar-SA"/>
        </w:rPr>
      </w:pPr>
    </w:p>
    <w:p w:rsidR="00CD13AF" w:rsidRPr="00CD13AF" w:rsidRDefault="00CD13AF" w:rsidP="00CD13AF">
      <w:pPr>
        <w:widowControl/>
        <w:rPr>
          <w:rFonts w:ascii="Arial" w:eastAsiaTheme="minorHAnsi" w:hAnsi="Arial" w:cs="Arial"/>
          <w:color w:val="auto"/>
          <w:lang w:val="tt-RU" w:eastAsia="en-US" w:bidi="ar-SA"/>
        </w:rPr>
      </w:pPr>
      <w:r w:rsidRPr="00CD13AF">
        <w:rPr>
          <w:rFonts w:ascii="Arial" w:eastAsiaTheme="minorHAnsi" w:hAnsi="Arial" w:cs="Arial"/>
          <w:color w:val="auto"/>
          <w:lang w:val="tt-RU" w:eastAsia="en-US" w:bidi="ar-SA"/>
        </w:rPr>
        <w:t xml:space="preserve">Совет Рәисе, </w:t>
      </w:r>
    </w:p>
    <w:p w:rsidR="00A20D44" w:rsidRPr="00CD13AF" w:rsidRDefault="00CD13AF" w:rsidP="00CD13AF">
      <w:pPr>
        <w:widowControl/>
        <w:rPr>
          <w:rFonts w:ascii="Arial" w:eastAsiaTheme="minorHAnsi" w:hAnsi="Arial" w:cs="Arial"/>
          <w:color w:val="auto"/>
          <w:lang w:val="tt-RU" w:eastAsia="en-US" w:bidi="ar-SA"/>
        </w:rPr>
      </w:pPr>
      <w:r w:rsidRPr="00CD13AF">
        <w:rPr>
          <w:rFonts w:ascii="Arial" w:eastAsiaTheme="minorHAnsi" w:hAnsi="Arial" w:cs="Arial"/>
          <w:color w:val="auto"/>
          <w:lang w:val="tt-RU" w:eastAsia="en-US" w:bidi="ar-SA"/>
        </w:rPr>
        <w:t xml:space="preserve">Сөнчәле авыл җирлеге башлыгы </w:t>
      </w:r>
      <w:r>
        <w:rPr>
          <w:rFonts w:ascii="Arial" w:eastAsiaTheme="minorHAnsi" w:hAnsi="Arial" w:cs="Arial"/>
          <w:color w:val="auto"/>
          <w:lang w:val="tt-RU" w:eastAsia="en-US" w:bidi="ar-SA"/>
        </w:rPr>
        <w:t xml:space="preserve">                                                             </w:t>
      </w:r>
      <w:r w:rsidR="00A20D44" w:rsidRPr="00CD13AF">
        <w:rPr>
          <w:rFonts w:ascii="Arial" w:eastAsiaTheme="minorHAnsi" w:hAnsi="Arial" w:cs="Arial"/>
          <w:color w:val="auto"/>
          <w:lang w:val="tt-RU" w:eastAsia="en-US" w:bidi="ar-SA"/>
        </w:rPr>
        <w:t>И.В.Крайнова</w:t>
      </w:r>
    </w:p>
    <w:p w:rsidR="00A20D44" w:rsidRPr="00CD13AF" w:rsidRDefault="00A20D44" w:rsidP="00A20D44">
      <w:pPr>
        <w:pStyle w:val="20"/>
        <w:shd w:val="clear" w:color="auto" w:fill="auto"/>
        <w:tabs>
          <w:tab w:val="left" w:pos="913"/>
        </w:tabs>
        <w:spacing w:before="0" w:after="0" w:line="276" w:lineRule="auto"/>
        <w:ind w:firstLine="0"/>
        <w:rPr>
          <w:rFonts w:ascii="Arial" w:hAnsi="Arial" w:cs="Arial"/>
          <w:sz w:val="24"/>
          <w:szCs w:val="24"/>
          <w:lang w:val="tt-RU"/>
        </w:rPr>
      </w:pPr>
      <w:bookmarkStart w:id="2" w:name="_GoBack"/>
      <w:bookmarkEnd w:id="2"/>
    </w:p>
    <w:sectPr w:rsidR="00A20D44" w:rsidRPr="00CD13AF">
      <w:type w:val="continuous"/>
      <w:pgSz w:w="11900" w:h="16840"/>
      <w:pgMar w:top="958" w:right="739" w:bottom="958" w:left="93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D64" w:rsidRDefault="003D1D64">
      <w:r>
        <w:separator/>
      </w:r>
    </w:p>
  </w:endnote>
  <w:endnote w:type="continuationSeparator" w:id="0">
    <w:p w:rsidR="003D1D64" w:rsidRDefault="003D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D64" w:rsidRDefault="003D1D64"/>
  </w:footnote>
  <w:footnote w:type="continuationSeparator" w:id="0">
    <w:p w:rsidR="003D1D64" w:rsidRDefault="003D1D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62595"/>
    <w:multiLevelType w:val="multilevel"/>
    <w:tmpl w:val="D7E6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99"/>
    <w:rsid w:val="000C4F86"/>
    <w:rsid w:val="000F129A"/>
    <w:rsid w:val="001C5F5B"/>
    <w:rsid w:val="00214FA1"/>
    <w:rsid w:val="003D1D64"/>
    <w:rsid w:val="003E4369"/>
    <w:rsid w:val="004821D6"/>
    <w:rsid w:val="004A6412"/>
    <w:rsid w:val="00675F85"/>
    <w:rsid w:val="006B7A71"/>
    <w:rsid w:val="00A20D44"/>
    <w:rsid w:val="00B244C7"/>
    <w:rsid w:val="00B82F99"/>
    <w:rsid w:val="00CD13AF"/>
    <w:rsid w:val="00E74735"/>
    <w:rsid w:val="00F53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9D9D5-15A3-42F9-9EBB-DA4DB084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paragraph" w:customStyle="1" w:styleId="30">
    <w:name w:val="Основной текст (3)"/>
    <w:basedOn w:val="a"/>
    <w:link w:val="3"/>
    <w:pPr>
      <w:shd w:val="clear" w:color="auto" w:fill="FFFFFF"/>
      <w:spacing w:line="283" w:lineRule="exact"/>
      <w:jc w:val="center"/>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before="720" w:after="300"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420" w:after="420" w:line="0" w:lineRule="atLeas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300" w:after="300" w:line="322" w:lineRule="exact"/>
      <w:ind w:firstLine="600"/>
      <w:jc w:val="both"/>
    </w:pPr>
    <w:rPr>
      <w:rFonts w:ascii="Times New Roman" w:eastAsia="Times New Roman" w:hAnsi="Times New Roman" w:cs="Times New Roman"/>
      <w:sz w:val="26"/>
      <w:szCs w:val="26"/>
    </w:rPr>
  </w:style>
  <w:style w:type="paragraph" w:styleId="a4">
    <w:name w:val="No Spacing"/>
    <w:uiPriority w:val="1"/>
    <w:qFormat/>
    <w:rsid w:val="00CD13AF"/>
    <w:pPr>
      <w:widowControl/>
    </w:pPr>
    <w:rPr>
      <w:rFonts w:ascii="Calibri" w:eastAsia="Times New Roman"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dcterms:created xsi:type="dcterms:W3CDTF">2025-04-25T05:43:00Z</dcterms:created>
  <dcterms:modified xsi:type="dcterms:W3CDTF">2025-04-25T05:43:00Z</dcterms:modified>
</cp:coreProperties>
</file>